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54706" w14:textId="18F2A0ED" w:rsidR="005F77AE" w:rsidRPr="00856043" w:rsidRDefault="00FB437F">
      <w:pPr>
        <w:rPr>
          <w:b/>
          <w:bCs/>
          <w:sz w:val="48"/>
          <w:szCs w:val="48"/>
        </w:rPr>
      </w:pPr>
      <w:r w:rsidRPr="00856043">
        <w:rPr>
          <w:noProof/>
          <w:sz w:val="48"/>
          <w:szCs w:val="48"/>
        </w:rPr>
        <w:drawing>
          <wp:anchor distT="0" distB="0" distL="114300" distR="114300" simplePos="0" relativeHeight="251658243" behindDoc="1" locked="0" layoutInCell="1" allowOverlap="1" wp14:anchorId="379F86D8" wp14:editId="55E562F0">
            <wp:simplePos x="0" y="0"/>
            <wp:positionH relativeFrom="page">
              <wp:align>left</wp:align>
            </wp:positionH>
            <wp:positionV relativeFrom="paragraph">
              <wp:posOffset>-892175</wp:posOffset>
            </wp:positionV>
            <wp:extent cx="10693400" cy="7585710"/>
            <wp:effectExtent l="0" t="0" r="0" b="0"/>
            <wp:wrapNone/>
            <wp:docPr id="43" name="Picture 43" descr="A puzzle pieces with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uzzle pieces with cartoon characte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693400" cy="7585710"/>
                    </a:xfrm>
                    <a:prstGeom prst="rect">
                      <a:avLst/>
                    </a:prstGeom>
                  </pic:spPr>
                </pic:pic>
              </a:graphicData>
            </a:graphic>
            <wp14:sizeRelH relativeFrom="page">
              <wp14:pctWidth>0</wp14:pctWidth>
            </wp14:sizeRelH>
            <wp14:sizeRelV relativeFrom="page">
              <wp14:pctHeight>0</wp14:pctHeight>
            </wp14:sizeRelV>
          </wp:anchor>
        </w:drawing>
      </w:r>
    </w:p>
    <w:p w14:paraId="212ED115" w14:textId="4ED1F2FD" w:rsidR="00D11942" w:rsidRPr="00856043" w:rsidRDefault="00BB7559" w:rsidP="00806708">
      <w:r w:rsidRPr="00856043">
        <w:br w:type="column"/>
      </w:r>
    </w:p>
    <w:sdt>
      <w:sdtPr>
        <w:rPr>
          <w:rFonts w:asciiTheme="minorHAnsi" w:eastAsiaTheme="minorHAnsi" w:hAnsiTheme="minorHAnsi" w:cstheme="minorBidi"/>
          <w:color w:val="auto"/>
          <w:sz w:val="22"/>
          <w:szCs w:val="22"/>
          <w:lang w:eastAsia="en-US"/>
        </w:rPr>
        <w:id w:val="252945655"/>
        <w:docPartObj>
          <w:docPartGallery w:val="Table of Contents"/>
          <w:docPartUnique/>
        </w:docPartObj>
      </w:sdtPr>
      <w:sdtEndPr>
        <w:rPr>
          <w:b/>
          <w:bCs/>
        </w:rPr>
      </w:sdtEndPr>
      <w:sdtContent>
        <w:p w14:paraId="598BF49D" w14:textId="736868D0" w:rsidR="00D11942" w:rsidRPr="00856043" w:rsidRDefault="00D11942" w:rsidP="00D11942">
          <w:pPr>
            <w:pStyle w:val="TOCHeading"/>
            <w:spacing w:line="480" w:lineRule="auto"/>
          </w:pPr>
          <w:r w:rsidRPr="00856043">
            <w:t>Table of Contents</w:t>
          </w:r>
        </w:p>
        <w:p w14:paraId="77F24430" w14:textId="51181F70" w:rsidR="00017B68" w:rsidRPr="00856043" w:rsidRDefault="00D11942" w:rsidP="00017B68">
          <w:pPr>
            <w:pStyle w:val="TOC2"/>
            <w:spacing w:line="360" w:lineRule="auto"/>
            <w:rPr>
              <w:rFonts w:eastAsiaTheme="minorEastAsia"/>
              <w:noProof w:val="0"/>
              <w:lang w:eastAsia="en-GB"/>
            </w:rPr>
          </w:pPr>
          <w:r w:rsidRPr="00856043">
            <w:rPr>
              <w:noProof w:val="0"/>
            </w:rPr>
            <w:fldChar w:fldCharType="begin"/>
          </w:r>
          <w:r w:rsidRPr="00856043">
            <w:rPr>
              <w:noProof w:val="0"/>
            </w:rPr>
            <w:instrText xml:space="preserve"> TOC \o "1-3" \h \z \u </w:instrText>
          </w:r>
          <w:r w:rsidRPr="00856043">
            <w:rPr>
              <w:noProof w:val="0"/>
            </w:rPr>
            <w:fldChar w:fldCharType="separate"/>
          </w:r>
          <w:hyperlink w:anchor="_Toc164181785" w:history="1">
            <w:r w:rsidR="00017B68" w:rsidRPr="00856043">
              <w:rPr>
                <w:rStyle w:val="Hyperlink"/>
                <w:noProof w:val="0"/>
              </w:rPr>
              <w:t xml:space="preserve">Acronyms Document </w:t>
            </w:r>
            <w:r w:rsidR="00017B68" w:rsidRPr="00856043">
              <w:rPr>
                <w:noProof w:val="0"/>
                <w:webHidden/>
              </w:rPr>
              <w:tab/>
            </w:r>
            <w:r w:rsidR="00017B68" w:rsidRPr="00856043">
              <w:rPr>
                <w:noProof w:val="0"/>
                <w:webHidden/>
              </w:rPr>
              <w:fldChar w:fldCharType="begin"/>
            </w:r>
            <w:r w:rsidR="00017B68" w:rsidRPr="00856043">
              <w:rPr>
                <w:noProof w:val="0"/>
                <w:webHidden/>
              </w:rPr>
              <w:instrText xml:space="preserve"> PAGEREF _Toc164181785 \h </w:instrText>
            </w:r>
            <w:r w:rsidR="00017B68" w:rsidRPr="00856043">
              <w:rPr>
                <w:noProof w:val="0"/>
                <w:webHidden/>
              </w:rPr>
            </w:r>
            <w:r w:rsidR="00017B68" w:rsidRPr="00856043">
              <w:rPr>
                <w:noProof w:val="0"/>
                <w:webHidden/>
              </w:rPr>
              <w:fldChar w:fldCharType="separate"/>
            </w:r>
            <w:r w:rsidR="00017B68" w:rsidRPr="00856043">
              <w:rPr>
                <w:noProof w:val="0"/>
                <w:webHidden/>
              </w:rPr>
              <w:t>3</w:t>
            </w:r>
            <w:r w:rsidR="00017B68" w:rsidRPr="00856043">
              <w:rPr>
                <w:noProof w:val="0"/>
                <w:webHidden/>
              </w:rPr>
              <w:fldChar w:fldCharType="end"/>
            </w:r>
          </w:hyperlink>
        </w:p>
        <w:p w14:paraId="242ED7C8" w14:textId="66F6E0D9" w:rsidR="00017B68" w:rsidRPr="00856043" w:rsidRDefault="00017B68" w:rsidP="00017B68">
          <w:pPr>
            <w:pStyle w:val="TOC2"/>
            <w:spacing w:line="360" w:lineRule="auto"/>
            <w:rPr>
              <w:rFonts w:eastAsiaTheme="minorEastAsia"/>
              <w:noProof w:val="0"/>
              <w:lang w:eastAsia="en-GB"/>
            </w:rPr>
          </w:pPr>
          <w:hyperlink w:anchor="_Toc164181786" w:history="1">
            <w:r w:rsidRPr="00856043">
              <w:rPr>
                <w:rStyle w:val="Hyperlink"/>
                <w:noProof w:val="0"/>
              </w:rPr>
              <w:t>Introduction</w:t>
            </w:r>
            <w:r w:rsidRPr="00856043">
              <w:rPr>
                <w:noProof w:val="0"/>
                <w:webHidden/>
              </w:rPr>
              <w:tab/>
            </w:r>
            <w:r w:rsidRPr="00856043">
              <w:rPr>
                <w:noProof w:val="0"/>
                <w:webHidden/>
              </w:rPr>
              <w:fldChar w:fldCharType="begin"/>
            </w:r>
            <w:r w:rsidRPr="00856043">
              <w:rPr>
                <w:noProof w:val="0"/>
                <w:webHidden/>
              </w:rPr>
              <w:instrText xml:space="preserve"> PAGEREF _Toc164181786 \h </w:instrText>
            </w:r>
            <w:r w:rsidRPr="00856043">
              <w:rPr>
                <w:noProof w:val="0"/>
                <w:webHidden/>
              </w:rPr>
            </w:r>
            <w:r w:rsidRPr="00856043">
              <w:rPr>
                <w:noProof w:val="0"/>
                <w:webHidden/>
              </w:rPr>
              <w:fldChar w:fldCharType="separate"/>
            </w:r>
            <w:r w:rsidRPr="00856043">
              <w:rPr>
                <w:noProof w:val="0"/>
                <w:webHidden/>
              </w:rPr>
              <w:t>5</w:t>
            </w:r>
            <w:r w:rsidRPr="00856043">
              <w:rPr>
                <w:noProof w:val="0"/>
                <w:webHidden/>
              </w:rPr>
              <w:fldChar w:fldCharType="end"/>
            </w:r>
          </w:hyperlink>
        </w:p>
        <w:p w14:paraId="3418CE53" w14:textId="56CC349C" w:rsidR="00017B68" w:rsidRPr="00856043" w:rsidRDefault="00017B68" w:rsidP="00017B68">
          <w:pPr>
            <w:pStyle w:val="TOC2"/>
            <w:spacing w:line="360" w:lineRule="auto"/>
            <w:rPr>
              <w:rFonts w:eastAsiaTheme="minorEastAsia"/>
              <w:noProof w:val="0"/>
              <w:lang w:eastAsia="en-GB"/>
            </w:rPr>
          </w:pPr>
          <w:hyperlink w:anchor="_Toc164181787" w:history="1">
            <w:r w:rsidRPr="00856043">
              <w:rPr>
                <w:rStyle w:val="Hyperlink"/>
                <w:noProof w:val="0"/>
              </w:rPr>
              <w:t>Reasonable Adjustments</w:t>
            </w:r>
            <w:r w:rsidRPr="00856043">
              <w:rPr>
                <w:noProof w:val="0"/>
                <w:webHidden/>
              </w:rPr>
              <w:tab/>
            </w:r>
            <w:r w:rsidRPr="00856043">
              <w:rPr>
                <w:noProof w:val="0"/>
                <w:webHidden/>
              </w:rPr>
              <w:fldChar w:fldCharType="begin"/>
            </w:r>
            <w:r w:rsidRPr="00856043">
              <w:rPr>
                <w:noProof w:val="0"/>
                <w:webHidden/>
              </w:rPr>
              <w:instrText xml:space="preserve"> PAGEREF _Toc164181787 \h </w:instrText>
            </w:r>
            <w:r w:rsidRPr="00856043">
              <w:rPr>
                <w:noProof w:val="0"/>
                <w:webHidden/>
              </w:rPr>
            </w:r>
            <w:r w:rsidRPr="00856043">
              <w:rPr>
                <w:noProof w:val="0"/>
                <w:webHidden/>
              </w:rPr>
              <w:fldChar w:fldCharType="separate"/>
            </w:r>
            <w:r w:rsidRPr="00856043">
              <w:rPr>
                <w:noProof w:val="0"/>
                <w:webHidden/>
              </w:rPr>
              <w:t>7</w:t>
            </w:r>
            <w:r w:rsidRPr="00856043">
              <w:rPr>
                <w:noProof w:val="0"/>
                <w:webHidden/>
              </w:rPr>
              <w:fldChar w:fldCharType="end"/>
            </w:r>
          </w:hyperlink>
        </w:p>
        <w:p w14:paraId="36B0289C" w14:textId="33F85702" w:rsidR="00017B68" w:rsidRPr="00856043" w:rsidRDefault="00017B68" w:rsidP="00017B68">
          <w:pPr>
            <w:pStyle w:val="TOC2"/>
            <w:spacing w:line="360" w:lineRule="auto"/>
            <w:rPr>
              <w:rFonts w:eastAsiaTheme="minorEastAsia"/>
              <w:noProof w:val="0"/>
              <w:lang w:eastAsia="en-GB"/>
            </w:rPr>
          </w:pPr>
          <w:hyperlink w:anchor="_Toc164181788" w:history="1">
            <w:r w:rsidRPr="00856043">
              <w:rPr>
                <w:rStyle w:val="Hyperlink"/>
                <w:noProof w:val="0"/>
              </w:rPr>
              <w:t>Waves of Intervention</w:t>
            </w:r>
            <w:r w:rsidRPr="00856043">
              <w:rPr>
                <w:noProof w:val="0"/>
                <w:webHidden/>
              </w:rPr>
              <w:tab/>
            </w:r>
            <w:r w:rsidRPr="00856043">
              <w:rPr>
                <w:noProof w:val="0"/>
                <w:webHidden/>
              </w:rPr>
              <w:fldChar w:fldCharType="begin"/>
            </w:r>
            <w:r w:rsidRPr="00856043">
              <w:rPr>
                <w:noProof w:val="0"/>
                <w:webHidden/>
              </w:rPr>
              <w:instrText xml:space="preserve"> PAGEREF _Toc164181788 \h </w:instrText>
            </w:r>
            <w:r w:rsidRPr="00856043">
              <w:rPr>
                <w:noProof w:val="0"/>
                <w:webHidden/>
              </w:rPr>
            </w:r>
            <w:r w:rsidRPr="00856043">
              <w:rPr>
                <w:noProof w:val="0"/>
                <w:webHidden/>
              </w:rPr>
              <w:fldChar w:fldCharType="separate"/>
            </w:r>
            <w:r w:rsidRPr="00856043">
              <w:rPr>
                <w:noProof w:val="0"/>
                <w:webHidden/>
              </w:rPr>
              <w:t>8</w:t>
            </w:r>
            <w:r w:rsidRPr="00856043">
              <w:rPr>
                <w:noProof w:val="0"/>
                <w:webHidden/>
              </w:rPr>
              <w:fldChar w:fldCharType="end"/>
            </w:r>
          </w:hyperlink>
        </w:p>
        <w:p w14:paraId="1F12B613" w14:textId="738CD713" w:rsidR="00017B68" w:rsidRPr="00856043" w:rsidRDefault="00017B68" w:rsidP="00017B68">
          <w:pPr>
            <w:pStyle w:val="TOC2"/>
            <w:spacing w:line="360" w:lineRule="auto"/>
            <w:rPr>
              <w:rFonts w:eastAsiaTheme="minorEastAsia"/>
              <w:noProof w:val="0"/>
              <w:lang w:eastAsia="en-GB"/>
            </w:rPr>
          </w:pPr>
          <w:hyperlink w:anchor="_Toc164181789" w:history="1">
            <w:r w:rsidRPr="00856043">
              <w:rPr>
                <w:rStyle w:val="Hyperlink"/>
                <w:noProof w:val="0"/>
              </w:rPr>
              <w:t>Assess, Plan, Do, Review Specific to Early Years</w:t>
            </w:r>
            <w:r w:rsidRPr="00856043">
              <w:rPr>
                <w:noProof w:val="0"/>
                <w:webHidden/>
              </w:rPr>
              <w:tab/>
            </w:r>
            <w:r w:rsidRPr="00856043">
              <w:rPr>
                <w:noProof w:val="0"/>
                <w:webHidden/>
              </w:rPr>
              <w:fldChar w:fldCharType="begin"/>
            </w:r>
            <w:r w:rsidRPr="00856043">
              <w:rPr>
                <w:noProof w:val="0"/>
                <w:webHidden/>
              </w:rPr>
              <w:instrText xml:space="preserve"> PAGEREF _Toc164181789 \h </w:instrText>
            </w:r>
            <w:r w:rsidRPr="00856043">
              <w:rPr>
                <w:noProof w:val="0"/>
                <w:webHidden/>
              </w:rPr>
            </w:r>
            <w:r w:rsidRPr="00856043">
              <w:rPr>
                <w:noProof w:val="0"/>
                <w:webHidden/>
              </w:rPr>
              <w:fldChar w:fldCharType="separate"/>
            </w:r>
            <w:r w:rsidRPr="00856043">
              <w:rPr>
                <w:noProof w:val="0"/>
                <w:webHidden/>
              </w:rPr>
              <w:t>9</w:t>
            </w:r>
            <w:r w:rsidRPr="00856043">
              <w:rPr>
                <w:noProof w:val="0"/>
                <w:webHidden/>
              </w:rPr>
              <w:fldChar w:fldCharType="end"/>
            </w:r>
          </w:hyperlink>
        </w:p>
        <w:p w14:paraId="2BDFC2BB" w14:textId="3038FBC3" w:rsidR="00017B68" w:rsidRPr="00856043" w:rsidRDefault="00017B68" w:rsidP="00017B68">
          <w:pPr>
            <w:pStyle w:val="TOC2"/>
            <w:spacing w:line="360" w:lineRule="auto"/>
            <w:rPr>
              <w:rFonts w:eastAsiaTheme="minorEastAsia"/>
              <w:noProof w:val="0"/>
              <w:lang w:eastAsia="en-GB"/>
            </w:rPr>
          </w:pPr>
          <w:hyperlink w:anchor="_Toc164181790" w:history="1">
            <w:r w:rsidRPr="00856043">
              <w:rPr>
                <w:rStyle w:val="Hyperlink"/>
                <w:noProof w:val="0"/>
              </w:rPr>
              <w:t>The Four Guiding Principals</w:t>
            </w:r>
            <w:r w:rsidRPr="00856043">
              <w:rPr>
                <w:noProof w:val="0"/>
                <w:webHidden/>
              </w:rPr>
              <w:tab/>
            </w:r>
            <w:r w:rsidRPr="00856043">
              <w:rPr>
                <w:noProof w:val="0"/>
                <w:webHidden/>
              </w:rPr>
              <w:fldChar w:fldCharType="begin"/>
            </w:r>
            <w:r w:rsidRPr="00856043">
              <w:rPr>
                <w:noProof w:val="0"/>
                <w:webHidden/>
              </w:rPr>
              <w:instrText xml:space="preserve"> PAGEREF _Toc164181790 \h </w:instrText>
            </w:r>
            <w:r w:rsidRPr="00856043">
              <w:rPr>
                <w:noProof w:val="0"/>
                <w:webHidden/>
              </w:rPr>
            </w:r>
            <w:r w:rsidRPr="00856043">
              <w:rPr>
                <w:noProof w:val="0"/>
                <w:webHidden/>
              </w:rPr>
              <w:fldChar w:fldCharType="separate"/>
            </w:r>
            <w:r w:rsidRPr="00856043">
              <w:rPr>
                <w:noProof w:val="0"/>
                <w:webHidden/>
              </w:rPr>
              <w:t>10</w:t>
            </w:r>
            <w:r w:rsidRPr="00856043">
              <w:rPr>
                <w:noProof w:val="0"/>
                <w:webHidden/>
              </w:rPr>
              <w:fldChar w:fldCharType="end"/>
            </w:r>
          </w:hyperlink>
        </w:p>
        <w:p w14:paraId="6BFE5E7F" w14:textId="174D5DEF" w:rsidR="00017B68" w:rsidRPr="00856043" w:rsidRDefault="00017B68" w:rsidP="00017B68">
          <w:pPr>
            <w:pStyle w:val="TOC2"/>
            <w:spacing w:line="360" w:lineRule="auto"/>
            <w:rPr>
              <w:rFonts w:eastAsiaTheme="minorEastAsia"/>
              <w:noProof w:val="0"/>
              <w:lang w:eastAsia="en-GB"/>
            </w:rPr>
          </w:pPr>
          <w:hyperlink w:anchor="_Toc164181791" w:history="1">
            <w:r w:rsidRPr="00856043">
              <w:rPr>
                <w:rStyle w:val="Hyperlink"/>
                <w:noProof w:val="0"/>
              </w:rPr>
              <w:t>The Unique Child</w:t>
            </w:r>
            <w:r w:rsidRPr="00856043">
              <w:rPr>
                <w:noProof w:val="0"/>
                <w:webHidden/>
              </w:rPr>
              <w:tab/>
            </w:r>
            <w:r w:rsidRPr="00856043">
              <w:rPr>
                <w:noProof w:val="0"/>
                <w:webHidden/>
              </w:rPr>
              <w:fldChar w:fldCharType="begin"/>
            </w:r>
            <w:r w:rsidRPr="00856043">
              <w:rPr>
                <w:noProof w:val="0"/>
                <w:webHidden/>
              </w:rPr>
              <w:instrText xml:space="preserve"> PAGEREF _Toc164181791 \h </w:instrText>
            </w:r>
            <w:r w:rsidRPr="00856043">
              <w:rPr>
                <w:noProof w:val="0"/>
                <w:webHidden/>
              </w:rPr>
            </w:r>
            <w:r w:rsidRPr="00856043">
              <w:rPr>
                <w:noProof w:val="0"/>
                <w:webHidden/>
              </w:rPr>
              <w:fldChar w:fldCharType="separate"/>
            </w:r>
            <w:r w:rsidRPr="00856043">
              <w:rPr>
                <w:noProof w:val="0"/>
                <w:webHidden/>
              </w:rPr>
              <w:t>11</w:t>
            </w:r>
            <w:r w:rsidRPr="00856043">
              <w:rPr>
                <w:noProof w:val="0"/>
                <w:webHidden/>
              </w:rPr>
              <w:fldChar w:fldCharType="end"/>
            </w:r>
          </w:hyperlink>
        </w:p>
        <w:p w14:paraId="187C2966" w14:textId="55587FD1" w:rsidR="00017B68" w:rsidRPr="00856043" w:rsidRDefault="00017B68" w:rsidP="00017B68">
          <w:pPr>
            <w:pStyle w:val="TOC2"/>
            <w:spacing w:line="360" w:lineRule="auto"/>
            <w:rPr>
              <w:rFonts w:eastAsiaTheme="minorEastAsia"/>
              <w:noProof w:val="0"/>
              <w:lang w:eastAsia="en-GB"/>
            </w:rPr>
          </w:pPr>
          <w:hyperlink w:anchor="_Toc164181793" w:history="1">
            <w:r w:rsidRPr="00856043">
              <w:rPr>
                <w:rStyle w:val="Hyperlink"/>
                <w:noProof w:val="0"/>
              </w:rPr>
              <w:t>The Unique Child Summary Page (Print for Display)</w:t>
            </w:r>
            <w:r w:rsidRPr="00856043">
              <w:rPr>
                <w:rStyle w:val="Hyperlink"/>
                <w:rFonts w:cstheme="minorHAnsi"/>
                <w:noProof w:val="0"/>
              </w:rPr>
              <w:t xml:space="preserve"> </w:t>
            </w:r>
            <w:r w:rsidRPr="00856043">
              <w:rPr>
                <w:noProof w:val="0"/>
                <w:webHidden/>
              </w:rPr>
              <w:tab/>
            </w:r>
            <w:r w:rsidRPr="00856043">
              <w:rPr>
                <w:noProof w:val="0"/>
                <w:webHidden/>
              </w:rPr>
              <w:fldChar w:fldCharType="begin"/>
            </w:r>
            <w:r w:rsidRPr="00856043">
              <w:rPr>
                <w:noProof w:val="0"/>
                <w:webHidden/>
              </w:rPr>
              <w:instrText xml:space="preserve"> PAGEREF _Toc164181793 \h </w:instrText>
            </w:r>
            <w:r w:rsidRPr="00856043">
              <w:rPr>
                <w:noProof w:val="0"/>
                <w:webHidden/>
              </w:rPr>
            </w:r>
            <w:r w:rsidRPr="00856043">
              <w:rPr>
                <w:noProof w:val="0"/>
                <w:webHidden/>
              </w:rPr>
              <w:fldChar w:fldCharType="separate"/>
            </w:r>
            <w:r w:rsidRPr="00856043">
              <w:rPr>
                <w:noProof w:val="0"/>
                <w:webHidden/>
              </w:rPr>
              <w:t>18</w:t>
            </w:r>
            <w:r w:rsidRPr="00856043">
              <w:rPr>
                <w:noProof w:val="0"/>
                <w:webHidden/>
              </w:rPr>
              <w:fldChar w:fldCharType="end"/>
            </w:r>
          </w:hyperlink>
        </w:p>
        <w:p w14:paraId="6E4CD9E3" w14:textId="1C369666" w:rsidR="00017B68" w:rsidRPr="00856043" w:rsidRDefault="00017B68" w:rsidP="00017B68">
          <w:pPr>
            <w:pStyle w:val="TOC2"/>
            <w:spacing w:line="360" w:lineRule="auto"/>
            <w:rPr>
              <w:rFonts w:eastAsiaTheme="minorEastAsia"/>
              <w:noProof w:val="0"/>
              <w:lang w:eastAsia="en-GB"/>
            </w:rPr>
          </w:pPr>
          <w:hyperlink w:anchor="_Toc164181794" w:history="1">
            <w:r w:rsidRPr="00856043">
              <w:rPr>
                <w:rStyle w:val="Hyperlink"/>
                <w:noProof w:val="0"/>
              </w:rPr>
              <w:t>Positive Relationships</w:t>
            </w:r>
            <w:r w:rsidRPr="00856043">
              <w:rPr>
                <w:noProof w:val="0"/>
                <w:webHidden/>
              </w:rPr>
              <w:tab/>
            </w:r>
            <w:r w:rsidRPr="00856043">
              <w:rPr>
                <w:noProof w:val="0"/>
                <w:webHidden/>
              </w:rPr>
              <w:fldChar w:fldCharType="begin"/>
            </w:r>
            <w:r w:rsidRPr="00856043">
              <w:rPr>
                <w:noProof w:val="0"/>
                <w:webHidden/>
              </w:rPr>
              <w:instrText xml:space="preserve"> PAGEREF _Toc164181794 \h </w:instrText>
            </w:r>
            <w:r w:rsidRPr="00856043">
              <w:rPr>
                <w:noProof w:val="0"/>
                <w:webHidden/>
              </w:rPr>
            </w:r>
            <w:r w:rsidRPr="00856043">
              <w:rPr>
                <w:noProof w:val="0"/>
                <w:webHidden/>
              </w:rPr>
              <w:fldChar w:fldCharType="separate"/>
            </w:r>
            <w:r w:rsidRPr="00856043">
              <w:rPr>
                <w:noProof w:val="0"/>
                <w:webHidden/>
              </w:rPr>
              <w:t>19</w:t>
            </w:r>
            <w:r w:rsidRPr="00856043">
              <w:rPr>
                <w:noProof w:val="0"/>
                <w:webHidden/>
              </w:rPr>
              <w:fldChar w:fldCharType="end"/>
            </w:r>
          </w:hyperlink>
        </w:p>
        <w:p w14:paraId="154FBD46" w14:textId="338CB8D1" w:rsidR="00017B68" w:rsidRPr="00856043" w:rsidRDefault="00017B68" w:rsidP="00017B68">
          <w:pPr>
            <w:pStyle w:val="TOC2"/>
            <w:spacing w:line="360" w:lineRule="auto"/>
            <w:rPr>
              <w:rFonts w:eastAsiaTheme="minorEastAsia"/>
              <w:noProof w:val="0"/>
              <w:lang w:eastAsia="en-GB"/>
            </w:rPr>
          </w:pPr>
          <w:hyperlink w:anchor="_Toc164181795" w:history="1">
            <w:r w:rsidRPr="00856043">
              <w:rPr>
                <w:rStyle w:val="Hyperlink"/>
                <w:rFonts w:cstheme="minorHAnsi"/>
                <w:noProof w:val="0"/>
              </w:rPr>
              <w:t>Positive Relationships Summary Page (Print for Display)</w:t>
            </w:r>
            <w:r w:rsidRPr="00856043">
              <w:rPr>
                <w:noProof w:val="0"/>
                <w:webHidden/>
              </w:rPr>
              <w:tab/>
            </w:r>
            <w:r w:rsidRPr="00856043">
              <w:rPr>
                <w:noProof w:val="0"/>
                <w:webHidden/>
              </w:rPr>
              <w:fldChar w:fldCharType="begin"/>
            </w:r>
            <w:r w:rsidRPr="00856043">
              <w:rPr>
                <w:noProof w:val="0"/>
                <w:webHidden/>
              </w:rPr>
              <w:instrText xml:space="preserve"> PAGEREF _Toc164181795 \h </w:instrText>
            </w:r>
            <w:r w:rsidRPr="00856043">
              <w:rPr>
                <w:noProof w:val="0"/>
                <w:webHidden/>
              </w:rPr>
            </w:r>
            <w:r w:rsidRPr="00856043">
              <w:rPr>
                <w:noProof w:val="0"/>
                <w:webHidden/>
              </w:rPr>
              <w:fldChar w:fldCharType="separate"/>
            </w:r>
            <w:r w:rsidRPr="00856043">
              <w:rPr>
                <w:noProof w:val="0"/>
                <w:webHidden/>
              </w:rPr>
              <w:t>25</w:t>
            </w:r>
            <w:r w:rsidRPr="00856043">
              <w:rPr>
                <w:noProof w:val="0"/>
                <w:webHidden/>
              </w:rPr>
              <w:fldChar w:fldCharType="end"/>
            </w:r>
          </w:hyperlink>
        </w:p>
        <w:p w14:paraId="2F1CD7CF" w14:textId="180B35D2" w:rsidR="00017B68" w:rsidRPr="00856043" w:rsidRDefault="00017B68" w:rsidP="00017B68">
          <w:pPr>
            <w:pStyle w:val="TOC2"/>
            <w:spacing w:line="360" w:lineRule="auto"/>
            <w:rPr>
              <w:rFonts w:eastAsiaTheme="minorEastAsia"/>
              <w:noProof w:val="0"/>
              <w:lang w:eastAsia="en-GB"/>
            </w:rPr>
          </w:pPr>
          <w:hyperlink w:anchor="_Toc164181796" w:history="1">
            <w:r w:rsidRPr="00856043">
              <w:rPr>
                <w:rStyle w:val="Hyperlink"/>
                <w:noProof w:val="0"/>
              </w:rPr>
              <w:t>Enabling Environments with Teaching and Support from Adults</w:t>
            </w:r>
            <w:r w:rsidRPr="00856043">
              <w:rPr>
                <w:noProof w:val="0"/>
                <w:webHidden/>
              </w:rPr>
              <w:tab/>
            </w:r>
            <w:r w:rsidRPr="00856043">
              <w:rPr>
                <w:noProof w:val="0"/>
                <w:webHidden/>
              </w:rPr>
              <w:fldChar w:fldCharType="begin"/>
            </w:r>
            <w:r w:rsidRPr="00856043">
              <w:rPr>
                <w:noProof w:val="0"/>
                <w:webHidden/>
              </w:rPr>
              <w:instrText xml:space="preserve"> PAGEREF _Toc164181796 \h </w:instrText>
            </w:r>
            <w:r w:rsidRPr="00856043">
              <w:rPr>
                <w:noProof w:val="0"/>
                <w:webHidden/>
              </w:rPr>
            </w:r>
            <w:r w:rsidRPr="00856043">
              <w:rPr>
                <w:noProof w:val="0"/>
                <w:webHidden/>
              </w:rPr>
              <w:fldChar w:fldCharType="separate"/>
            </w:r>
            <w:r w:rsidRPr="00856043">
              <w:rPr>
                <w:noProof w:val="0"/>
                <w:webHidden/>
              </w:rPr>
              <w:t>26</w:t>
            </w:r>
            <w:r w:rsidRPr="00856043">
              <w:rPr>
                <w:noProof w:val="0"/>
                <w:webHidden/>
              </w:rPr>
              <w:fldChar w:fldCharType="end"/>
            </w:r>
          </w:hyperlink>
        </w:p>
        <w:p w14:paraId="008FEE94" w14:textId="36F8E20B" w:rsidR="00017B68" w:rsidRPr="00856043" w:rsidRDefault="00017B68" w:rsidP="00017B68">
          <w:pPr>
            <w:pStyle w:val="TOC2"/>
            <w:spacing w:line="360" w:lineRule="auto"/>
            <w:rPr>
              <w:rFonts w:eastAsiaTheme="minorEastAsia"/>
              <w:noProof w:val="0"/>
              <w:lang w:eastAsia="en-GB"/>
            </w:rPr>
          </w:pPr>
          <w:hyperlink w:anchor="_Toc164181797" w:history="1">
            <w:r w:rsidRPr="00856043">
              <w:rPr>
                <w:rStyle w:val="Hyperlink"/>
                <w:noProof w:val="0"/>
              </w:rPr>
              <w:t>Enabling Environments Summary Page (Print for Display)</w:t>
            </w:r>
            <w:r w:rsidRPr="00856043">
              <w:rPr>
                <w:rStyle w:val="Hyperlink"/>
                <w:rFonts w:cstheme="minorHAnsi"/>
                <w:noProof w:val="0"/>
              </w:rPr>
              <w:t xml:space="preserve"> </w:t>
            </w:r>
            <w:r w:rsidRPr="00856043">
              <w:rPr>
                <w:noProof w:val="0"/>
                <w:webHidden/>
              </w:rPr>
              <w:tab/>
            </w:r>
            <w:r w:rsidRPr="00856043">
              <w:rPr>
                <w:noProof w:val="0"/>
                <w:webHidden/>
              </w:rPr>
              <w:fldChar w:fldCharType="begin"/>
            </w:r>
            <w:r w:rsidRPr="00856043">
              <w:rPr>
                <w:noProof w:val="0"/>
                <w:webHidden/>
              </w:rPr>
              <w:instrText xml:space="preserve"> PAGEREF _Toc164181797 \h </w:instrText>
            </w:r>
            <w:r w:rsidRPr="00856043">
              <w:rPr>
                <w:noProof w:val="0"/>
                <w:webHidden/>
              </w:rPr>
            </w:r>
            <w:r w:rsidRPr="00856043">
              <w:rPr>
                <w:noProof w:val="0"/>
                <w:webHidden/>
              </w:rPr>
              <w:fldChar w:fldCharType="separate"/>
            </w:r>
            <w:r w:rsidRPr="00856043">
              <w:rPr>
                <w:noProof w:val="0"/>
                <w:webHidden/>
              </w:rPr>
              <w:t>36</w:t>
            </w:r>
            <w:r w:rsidRPr="00856043">
              <w:rPr>
                <w:noProof w:val="0"/>
                <w:webHidden/>
              </w:rPr>
              <w:fldChar w:fldCharType="end"/>
            </w:r>
          </w:hyperlink>
        </w:p>
        <w:p w14:paraId="2CC05718" w14:textId="56195070" w:rsidR="00017B68" w:rsidRPr="00856043" w:rsidRDefault="00017B68" w:rsidP="00017B68">
          <w:pPr>
            <w:pStyle w:val="TOC2"/>
            <w:spacing w:line="360" w:lineRule="auto"/>
            <w:rPr>
              <w:rFonts w:eastAsiaTheme="minorEastAsia"/>
              <w:noProof w:val="0"/>
              <w:lang w:eastAsia="en-GB"/>
            </w:rPr>
          </w:pPr>
          <w:hyperlink w:anchor="_Toc164181798" w:history="1">
            <w:r w:rsidRPr="00856043">
              <w:rPr>
                <w:rStyle w:val="Hyperlink"/>
                <w:noProof w:val="0"/>
              </w:rPr>
              <w:t>Appendix</w:t>
            </w:r>
            <w:r w:rsidRPr="00856043">
              <w:rPr>
                <w:noProof w:val="0"/>
                <w:webHidden/>
              </w:rPr>
              <w:tab/>
            </w:r>
            <w:r w:rsidRPr="00856043">
              <w:rPr>
                <w:noProof w:val="0"/>
                <w:webHidden/>
              </w:rPr>
              <w:fldChar w:fldCharType="begin"/>
            </w:r>
            <w:r w:rsidRPr="00856043">
              <w:rPr>
                <w:noProof w:val="0"/>
                <w:webHidden/>
              </w:rPr>
              <w:instrText xml:space="preserve"> PAGEREF _Toc164181798 \h </w:instrText>
            </w:r>
            <w:r w:rsidRPr="00856043">
              <w:rPr>
                <w:noProof w:val="0"/>
                <w:webHidden/>
              </w:rPr>
            </w:r>
            <w:r w:rsidRPr="00856043">
              <w:rPr>
                <w:noProof w:val="0"/>
                <w:webHidden/>
              </w:rPr>
              <w:fldChar w:fldCharType="separate"/>
            </w:r>
            <w:r w:rsidRPr="00856043">
              <w:rPr>
                <w:noProof w:val="0"/>
                <w:webHidden/>
              </w:rPr>
              <w:t>37</w:t>
            </w:r>
            <w:r w:rsidRPr="00856043">
              <w:rPr>
                <w:noProof w:val="0"/>
                <w:webHidden/>
              </w:rPr>
              <w:fldChar w:fldCharType="end"/>
            </w:r>
          </w:hyperlink>
        </w:p>
        <w:p w14:paraId="49FF15CD" w14:textId="69D9F774" w:rsidR="00D11942" w:rsidRPr="00856043" w:rsidRDefault="00D11942" w:rsidP="00017B68">
          <w:pPr>
            <w:spacing w:line="360" w:lineRule="auto"/>
            <w:rPr>
              <w:b/>
              <w:bCs/>
            </w:rPr>
          </w:pPr>
          <w:r w:rsidRPr="00856043">
            <w:rPr>
              <w:b/>
              <w:bCs/>
            </w:rPr>
            <w:fldChar w:fldCharType="end"/>
          </w:r>
        </w:p>
      </w:sdtContent>
    </w:sdt>
    <w:p w14:paraId="71386C52" w14:textId="2F146643" w:rsidR="00017B68" w:rsidRPr="00856043" w:rsidRDefault="00D11942" w:rsidP="00017B68">
      <w:pPr>
        <w:pStyle w:val="Heading2"/>
      </w:pPr>
      <w:r w:rsidRPr="00856043">
        <w:br w:type="column"/>
      </w:r>
      <w:r w:rsidR="00F17056" w:rsidRPr="00856043">
        <w:rPr>
          <w:noProof/>
        </w:rPr>
        <w:lastRenderedPageBreak/>
        <w:drawing>
          <wp:anchor distT="0" distB="0" distL="114300" distR="114300" simplePos="0" relativeHeight="251658271" behindDoc="1" locked="0" layoutInCell="1" allowOverlap="1" wp14:anchorId="7D4D7ED4" wp14:editId="6BDEEB6B">
            <wp:simplePos x="0" y="0"/>
            <wp:positionH relativeFrom="page">
              <wp:align>left</wp:align>
            </wp:positionH>
            <wp:positionV relativeFrom="paragraph">
              <wp:posOffset>0</wp:posOffset>
            </wp:positionV>
            <wp:extent cx="9574539" cy="6755130"/>
            <wp:effectExtent l="0" t="0" r="7620" b="7620"/>
            <wp:wrapTight wrapText="bothSides">
              <wp:wrapPolygon edited="0">
                <wp:start x="0" y="0"/>
                <wp:lineTo x="0" y="21563"/>
                <wp:lineTo x="21574" y="21563"/>
                <wp:lineTo x="21574" y="0"/>
                <wp:lineTo x="0" y="0"/>
              </wp:wrapPolygon>
            </wp:wrapTight>
            <wp:docPr id="45" name="Picture 45"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screenshot of a document&#10;&#10;Description automatically generated"/>
                    <pic:cNvPicPr/>
                  </pic:nvPicPr>
                  <pic:blipFill rotWithShape="1">
                    <a:blip r:embed="rId12">
                      <a:extLst>
                        <a:ext uri="{28A0092B-C50C-407E-A947-70E740481C1C}">
                          <a14:useLocalDpi xmlns:a14="http://schemas.microsoft.com/office/drawing/2010/main" val="0"/>
                        </a:ext>
                      </a:extLst>
                    </a:blip>
                    <a:srcRect t="3753" r="3555"/>
                    <a:stretch/>
                  </pic:blipFill>
                  <pic:spPr bwMode="auto">
                    <a:xfrm>
                      <a:off x="0" y="0"/>
                      <a:ext cx="9574539" cy="675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60436914"/>
      <w:bookmarkStart w:id="1" w:name="_Toc164181785"/>
      <w:bookmarkEnd w:id="0"/>
      <w:r w:rsidRPr="00856043">
        <w:rPr>
          <w:sz w:val="18"/>
          <w:szCs w:val="22"/>
        </w:rPr>
        <w:t>Acronyms Document</w:t>
      </w:r>
      <w:r w:rsidRPr="00856043">
        <w:t xml:space="preserve"> </w:t>
      </w:r>
      <w:bookmarkEnd w:id="1"/>
      <w:r w:rsidRPr="00856043">
        <w:br w:type="column"/>
      </w:r>
      <w:bookmarkStart w:id="2" w:name="_Toc164181786"/>
      <w:r w:rsidR="00017B68" w:rsidRPr="00856043">
        <w:rPr>
          <w:sz w:val="48"/>
          <w:szCs w:val="52"/>
        </w:rPr>
        <w:t>Introduction</w:t>
      </w:r>
      <w:bookmarkEnd w:id="2"/>
    </w:p>
    <w:p w14:paraId="1DA8EF1F" w14:textId="73468341" w:rsidR="00BD75B9" w:rsidRPr="00856043" w:rsidRDefault="003079DB" w:rsidP="00D11942">
      <w:pPr>
        <w:rPr>
          <w:b/>
          <w:bCs/>
        </w:rPr>
      </w:pPr>
      <w:r w:rsidRPr="00856043">
        <w:rPr>
          <w:rFonts w:cstheme="minorHAnsi"/>
        </w:rPr>
        <w:t xml:space="preserve">We </w:t>
      </w:r>
      <w:r w:rsidR="001551BC" w:rsidRPr="00856043">
        <w:rPr>
          <w:rFonts w:cstheme="minorHAnsi"/>
        </w:rPr>
        <w:t>aim</w:t>
      </w:r>
      <w:r w:rsidRPr="00856043">
        <w:rPr>
          <w:rFonts w:cstheme="minorHAnsi"/>
        </w:rPr>
        <w:t xml:space="preserve"> to ensure that all children with SEND and their families in H</w:t>
      </w:r>
      <w:r w:rsidR="001551BC" w:rsidRPr="00856043">
        <w:rPr>
          <w:rFonts w:cstheme="minorHAnsi"/>
        </w:rPr>
        <w:t xml:space="preserve">ammersmith and </w:t>
      </w:r>
      <w:r w:rsidRPr="00856043">
        <w:rPr>
          <w:rFonts w:cstheme="minorHAnsi"/>
        </w:rPr>
        <w:t>F</w:t>
      </w:r>
      <w:r w:rsidR="001551BC" w:rsidRPr="00856043">
        <w:rPr>
          <w:rFonts w:cstheme="minorHAnsi"/>
        </w:rPr>
        <w:t>ulham</w:t>
      </w:r>
      <w:r w:rsidR="00800850" w:rsidRPr="00856043">
        <w:rPr>
          <w:rFonts w:cstheme="minorHAnsi"/>
        </w:rPr>
        <w:t xml:space="preserve"> are well supported and</w:t>
      </w:r>
      <w:r w:rsidRPr="00856043">
        <w:rPr>
          <w:rFonts w:cstheme="minorHAnsi"/>
        </w:rPr>
        <w:t xml:space="preserve"> have positive experiences whether the child is with a childminder, in a preschool, nursery or school</w:t>
      </w:r>
      <w:r w:rsidR="00411655" w:rsidRPr="00856043">
        <w:rPr>
          <w:rFonts w:cstheme="minorHAnsi"/>
        </w:rPr>
        <w:t xml:space="preserve"> nursery</w:t>
      </w:r>
      <w:r w:rsidRPr="00856043">
        <w:rPr>
          <w:rFonts w:cstheme="minorHAnsi"/>
        </w:rPr>
        <w:t xml:space="preserve">. </w:t>
      </w:r>
      <w:r w:rsidR="00BB665F" w:rsidRPr="00856043">
        <w:rPr>
          <w:rFonts w:cstheme="minorHAnsi"/>
        </w:rPr>
        <w:t xml:space="preserve">This includes access to high quality teaching suited to their needs in their early years setting. </w:t>
      </w:r>
      <w:r w:rsidRPr="00856043">
        <w:rPr>
          <w:rFonts w:cstheme="minorHAnsi"/>
        </w:rPr>
        <w:t>To achieve this, access to the right support, in the right place and at the right time is essential. Wherever children live in H</w:t>
      </w:r>
      <w:r w:rsidR="00C41DBA" w:rsidRPr="00856043">
        <w:rPr>
          <w:rFonts w:cstheme="minorHAnsi"/>
        </w:rPr>
        <w:t>ammersmith and Fulham</w:t>
      </w:r>
      <w:r w:rsidRPr="00856043">
        <w:rPr>
          <w:rFonts w:cstheme="minorHAnsi"/>
        </w:rPr>
        <w:t xml:space="preserve"> we want them to have their additional learning needs met. For most children, attending their local setting with other children from their community is the best way to ensure this happens.</w:t>
      </w:r>
      <w:r w:rsidR="002F13BF" w:rsidRPr="00856043">
        <w:rPr>
          <w:rFonts w:cstheme="minorHAnsi"/>
        </w:rPr>
        <w:t xml:space="preserve"> This document has been co-produced with education, health and social care professionals.</w:t>
      </w:r>
    </w:p>
    <w:p w14:paraId="041CE287" w14:textId="3B8ECD1F" w:rsidR="003079DB" w:rsidRPr="00856043" w:rsidRDefault="003079DB" w:rsidP="007602F1">
      <w:r w:rsidRPr="00856043">
        <w:t>To achieve</w:t>
      </w:r>
      <w:r w:rsidR="00F03DAE" w:rsidRPr="00856043">
        <w:t xml:space="preserve"> this</w:t>
      </w:r>
      <w:r w:rsidRPr="00856043">
        <w:t>, settings must have a</w:t>
      </w:r>
      <w:r w:rsidR="2E804003" w:rsidRPr="00856043">
        <w:t xml:space="preserve">n </w:t>
      </w:r>
      <w:r w:rsidR="00150F02" w:rsidRPr="00856043">
        <w:t xml:space="preserve">inclusive </w:t>
      </w:r>
      <w:r w:rsidRPr="00856043">
        <w:t>offer that meets the needs of all children, including those with SEND. This offer is referred to as the Ordinarily Available Provision. It is the range of activities, opportunities and strategies that are offered as basic good practice to meet a range of additional needs without the need for a formal diagnosis or specialist support.</w:t>
      </w:r>
      <w:r w:rsidR="006D4AA3" w:rsidRPr="00856043">
        <w:t xml:space="preserve"> </w:t>
      </w:r>
    </w:p>
    <w:p w14:paraId="5F8107C5" w14:textId="180CF6E6" w:rsidR="00B73781" w:rsidRPr="00856043" w:rsidRDefault="00B73781" w:rsidP="007602F1">
      <w:pPr>
        <w:rPr>
          <w:rFonts w:cstheme="minorHAnsi"/>
        </w:rPr>
      </w:pPr>
      <w:r w:rsidRPr="00856043">
        <w:rPr>
          <w:rFonts w:cstheme="minorHAnsi"/>
          <w:noProof/>
        </w:rPr>
        <mc:AlternateContent>
          <mc:Choice Requires="wps">
            <w:drawing>
              <wp:anchor distT="0" distB="0" distL="114300" distR="114300" simplePos="0" relativeHeight="251658246" behindDoc="0" locked="0" layoutInCell="1" allowOverlap="1" wp14:anchorId="77DCB6E0" wp14:editId="71142C8F">
                <wp:simplePos x="0" y="0"/>
                <wp:positionH relativeFrom="column">
                  <wp:posOffset>0</wp:posOffset>
                </wp:positionH>
                <wp:positionV relativeFrom="paragraph">
                  <wp:posOffset>8890</wp:posOffset>
                </wp:positionV>
                <wp:extent cx="9037320" cy="478155"/>
                <wp:effectExtent l="0" t="0" r="11430" b="17145"/>
                <wp:wrapNone/>
                <wp:docPr id="27" name="Text Box 27"/>
                <wp:cNvGraphicFramePr/>
                <a:graphic xmlns:a="http://schemas.openxmlformats.org/drawingml/2006/main">
                  <a:graphicData uri="http://schemas.microsoft.com/office/word/2010/wordprocessingShape">
                    <wps:wsp>
                      <wps:cNvSpPr txBox="1"/>
                      <wps:spPr>
                        <a:xfrm>
                          <a:off x="0" y="0"/>
                          <a:ext cx="9037320" cy="478155"/>
                        </a:xfrm>
                        <a:prstGeom prst="rect">
                          <a:avLst/>
                        </a:prstGeom>
                        <a:solidFill>
                          <a:schemeClr val="accent5">
                            <a:lumMod val="20000"/>
                            <a:lumOff val="80000"/>
                          </a:schemeClr>
                        </a:solidFill>
                        <a:ln w="6350">
                          <a:solidFill>
                            <a:schemeClr val="accent5">
                              <a:lumMod val="40000"/>
                              <a:lumOff val="60000"/>
                            </a:schemeClr>
                          </a:solidFill>
                        </a:ln>
                      </wps:spPr>
                      <wps:txbx>
                        <w:txbxContent>
                          <w:p w14:paraId="3783077E" w14:textId="35EA768F" w:rsidR="00B73781" w:rsidRPr="00856043" w:rsidRDefault="00B73781" w:rsidP="00B73781">
                            <w:pPr>
                              <w:rPr>
                                <w:i/>
                                <w:iCs/>
                              </w:rPr>
                            </w:pPr>
                            <w:r w:rsidRPr="00856043">
                              <w:rPr>
                                <w:i/>
                                <w:iCs/>
                              </w:rPr>
                              <w:t>“Early Years Ordinarily Available Provision” refers to the support that all Hammersmith &amp; Fulham early years settings should be able to provide for children</w:t>
                            </w:r>
                            <w:r w:rsidR="00177031" w:rsidRPr="00856043">
                              <w:rPr>
                                <w:i/>
                                <w:iCs/>
                              </w:rPr>
                              <w:t>,</w:t>
                            </w:r>
                            <w:r w:rsidRPr="00856043">
                              <w:rPr>
                                <w:i/>
                                <w:iCs/>
                              </w:rPr>
                              <w:t xml:space="preserve"> </w:t>
                            </w:r>
                            <w:r w:rsidR="00177031" w:rsidRPr="00856043">
                              <w:rPr>
                                <w:i/>
                                <w:iCs/>
                              </w:rPr>
                              <w:t xml:space="preserve">including </w:t>
                            </w:r>
                            <w:r w:rsidRPr="00856043">
                              <w:rPr>
                                <w:i/>
                                <w:iCs/>
                              </w:rPr>
                              <w:t xml:space="preserve">those with SEND from within their own resources. </w:t>
                            </w:r>
                          </w:p>
                          <w:p w14:paraId="136C88FB" w14:textId="77777777" w:rsidR="00B73781" w:rsidRPr="00856043" w:rsidRDefault="00B737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CB6E0" id="_x0000_t202" coordsize="21600,21600" o:spt="202" path="m,l,21600r21600,l21600,xe">
                <v:stroke joinstyle="miter"/>
                <v:path gradientshapeok="t" o:connecttype="rect"/>
              </v:shapetype>
              <v:shape id="Text Box 27" o:spid="_x0000_s1026" type="#_x0000_t202" style="position:absolute;margin-left:0;margin-top:.7pt;width:711.6pt;height:37.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" fillcolor="#daeef3 [664]" strokecolor="#b6dde8 [1304]" strokeweight=".5pt">
                <v:textbox>
                  <w:txbxContent>
                    <w:p w14:paraId="3783077E" w14:textId="35EA768F" w:rsidR="00B73781" w:rsidRPr="00856043" w:rsidRDefault="00B73781" w:rsidP="00B73781">
                      <w:pPr>
                        <w:rPr>
                          <w:i/>
                          <w:iCs/>
                        </w:rPr>
                      </w:pPr>
                      <w:r w:rsidRPr="00856043">
                        <w:rPr>
                          <w:i/>
                          <w:iCs/>
                        </w:rPr>
                        <w:t>“Early Years Ordinarily Available Provision” refers to the support that all Hammersmith &amp; Fulham early years settings should be able to provide for children</w:t>
                      </w:r>
                      <w:r w:rsidR="00177031" w:rsidRPr="00856043">
                        <w:rPr>
                          <w:i/>
                          <w:iCs/>
                        </w:rPr>
                        <w:t>,</w:t>
                      </w:r>
                      <w:r w:rsidRPr="00856043">
                        <w:rPr>
                          <w:i/>
                          <w:iCs/>
                        </w:rPr>
                        <w:t xml:space="preserve"> </w:t>
                      </w:r>
                      <w:r w:rsidR="00177031" w:rsidRPr="00856043">
                        <w:rPr>
                          <w:i/>
                          <w:iCs/>
                        </w:rPr>
                        <w:t xml:space="preserve">including </w:t>
                      </w:r>
                      <w:r w:rsidRPr="00856043">
                        <w:rPr>
                          <w:i/>
                          <w:iCs/>
                        </w:rPr>
                        <w:t xml:space="preserve">those with SEND from within their own resources. </w:t>
                      </w:r>
                    </w:p>
                    <w:p w14:paraId="136C88FB" w14:textId="77777777" w:rsidR="00B73781" w:rsidRPr="00856043" w:rsidRDefault="00B73781"/>
                  </w:txbxContent>
                </v:textbox>
              </v:shape>
            </w:pict>
          </mc:Fallback>
        </mc:AlternateContent>
      </w:r>
    </w:p>
    <w:p w14:paraId="14A8C183" w14:textId="6438BB47" w:rsidR="00FE6C7C" w:rsidRPr="00856043" w:rsidRDefault="00FE6C7C" w:rsidP="007602F1">
      <w:pPr>
        <w:rPr>
          <w:rFonts w:cstheme="minorHAnsi"/>
        </w:rPr>
      </w:pPr>
    </w:p>
    <w:p w14:paraId="375BDA79" w14:textId="679E200A" w:rsidR="00A11BAD" w:rsidRPr="00856043" w:rsidRDefault="00FE51FE" w:rsidP="007602F1">
      <w:pPr>
        <w:rPr>
          <w:rFonts w:cstheme="minorHAnsi"/>
          <w:color w:val="000000" w:themeColor="text1"/>
        </w:rPr>
      </w:pPr>
      <w:r w:rsidRPr="00856043">
        <w:rPr>
          <w:rFonts w:cstheme="minorHAnsi"/>
          <w:color w:val="000000" w:themeColor="text1"/>
        </w:rPr>
        <w:t xml:space="preserve">We expect our early years settings to comply with legislation, including the </w:t>
      </w:r>
      <w:hyperlink r:id="rId13" w:history="1">
        <w:r w:rsidRPr="00856043">
          <w:rPr>
            <w:rStyle w:val="Hyperlink"/>
            <w:rFonts w:cstheme="minorHAnsi"/>
          </w:rPr>
          <w:t>SEN Code of Practice 2015</w:t>
        </w:r>
      </w:hyperlink>
      <w:r w:rsidRPr="00856043">
        <w:rPr>
          <w:rFonts w:cstheme="minorHAnsi"/>
          <w:color w:val="000000" w:themeColor="text1"/>
        </w:rPr>
        <w:t>,</w:t>
      </w:r>
      <w:r w:rsidR="00085B82" w:rsidRPr="00856043">
        <w:rPr>
          <w:rFonts w:cstheme="minorHAnsi"/>
          <w:color w:val="000000" w:themeColor="text1"/>
        </w:rPr>
        <w:t xml:space="preserve"> </w:t>
      </w:r>
      <w:r w:rsidRPr="00856043">
        <w:rPr>
          <w:rFonts w:cstheme="minorHAnsi"/>
          <w:color w:val="000000" w:themeColor="text1"/>
        </w:rPr>
        <w:t xml:space="preserve">the </w:t>
      </w:r>
      <w:hyperlink r:id="rId14" w:history="1">
        <w:r w:rsidRPr="00856043">
          <w:rPr>
            <w:rStyle w:val="Hyperlink"/>
            <w:rFonts w:cstheme="minorHAnsi"/>
          </w:rPr>
          <w:t>Equality Act 2010</w:t>
        </w:r>
      </w:hyperlink>
      <w:r w:rsidRPr="00856043">
        <w:rPr>
          <w:rFonts w:cstheme="minorHAnsi"/>
          <w:color w:val="000000" w:themeColor="text1"/>
        </w:rPr>
        <w:t xml:space="preserve"> and the </w:t>
      </w:r>
      <w:r w:rsidR="007F6B23" w:rsidRPr="00856043">
        <w:rPr>
          <w:rFonts w:cstheme="minorHAnsi"/>
          <w:color w:val="000000" w:themeColor="text1"/>
        </w:rPr>
        <w:t>S</w:t>
      </w:r>
      <w:r w:rsidRPr="00856043">
        <w:rPr>
          <w:rFonts w:cstheme="minorHAnsi"/>
          <w:color w:val="000000" w:themeColor="text1"/>
        </w:rPr>
        <w:t xml:space="preserve">tatutory </w:t>
      </w:r>
      <w:hyperlink r:id="rId15" w:history="1">
        <w:r w:rsidRPr="00856043">
          <w:rPr>
            <w:rStyle w:val="Hyperlink"/>
            <w:rFonts w:cstheme="minorHAnsi"/>
          </w:rPr>
          <w:t xml:space="preserve">Early Years </w:t>
        </w:r>
        <w:r w:rsidR="00DE298B" w:rsidRPr="00856043">
          <w:rPr>
            <w:rStyle w:val="Hyperlink"/>
            <w:rFonts w:cstheme="minorHAnsi"/>
          </w:rPr>
          <w:t>Foundation</w:t>
        </w:r>
        <w:r w:rsidRPr="00856043">
          <w:rPr>
            <w:rStyle w:val="Hyperlink"/>
            <w:rFonts w:cstheme="minorHAnsi"/>
          </w:rPr>
          <w:t xml:space="preserve"> Stage framework</w:t>
        </w:r>
      </w:hyperlink>
      <w:r w:rsidRPr="00856043">
        <w:rPr>
          <w:rFonts w:cstheme="minorHAnsi"/>
          <w:color w:val="000000" w:themeColor="text1"/>
        </w:rPr>
        <w:t xml:space="preserve">. </w:t>
      </w:r>
    </w:p>
    <w:p w14:paraId="5EF29CBF" w14:textId="7AF2A10A" w:rsidR="00D026B2" w:rsidRPr="00856043" w:rsidRDefault="00DD4099" w:rsidP="007602F1">
      <w:pPr>
        <w:rPr>
          <w:rFonts w:cstheme="minorHAnsi"/>
        </w:rPr>
      </w:pPr>
      <w:r w:rsidRPr="00856043">
        <w:rPr>
          <w:rFonts w:cstheme="minorHAnsi"/>
        </w:rPr>
        <w:t xml:space="preserve">Using </w:t>
      </w:r>
      <w:hyperlink r:id="rId16" w:history="1">
        <w:r w:rsidRPr="00856043">
          <w:rPr>
            <w:rStyle w:val="Hyperlink"/>
            <w:rFonts w:cstheme="minorHAnsi"/>
          </w:rPr>
          <w:t xml:space="preserve">Early Years Foundation Stage’s Overarching </w:t>
        </w:r>
        <w:r w:rsidR="00F7421A" w:rsidRPr="00856043">
          <w:rPr>
            <w:rStyle w:val="Hyperlink"/>
            <w:rFonts w:cstheme="minorHAnsi"/>
          </w:rPr>
          <w:t>Principles</w:t>
        </w:r>
      </w:hyperlink>
      <w:r w:rsidR="00F7421A" w:rsidRPr="00856043">
        <w:rPr>
          <w:rFonts w:cstheme="minorHAnsi"/>
        </w:rPr>
        <w:t>;</w:t>
      </w:r>
      <w:r w:rsidRPr="00856043">
        <w:rPr>
          <w:rFonts w:cstheme="minorHAnsi"/>
        </w:rPr>
        <w:t xml:space="preserve"> the following information aims to support Early Years Providers</w:t>
      </w:r>
      <w:r w:rsidR="00100435" w:rsidRPr="00856043">
        <w:rPr>
          <w:rFonts w:cstheme="minorHAnsi"/>
        </w:rPr>
        <w:t xml:space="preserve"> </w:t>
      </w:r>
      <w:r w:rsidR="00082A8C" w:rsidRPr="00856043">
        <w:rPr>
          <w:rFonts w:cstheme="minorHAnsi"/>
        </w:rPr>
        <w:t>in</w:t>
      </w:r>
      <w:r w:rsidRPr="00856043">
        <w:rPr>
          <w:rFonts w:cstheme="minorHAnsi"/>
        </w:rPr>
        <w:t xml:space="preserve"> meet</w:t>
      </w:r>
      <w:r w:rsidR="00082A8C" w:rsidRPr="00856043">
        <w:rPr>
          <w:rFonts w:cstheme="minorHAnsi"/>
        </w:rPr>
        <w:t>ing</w:t>
      </w:r>
      <w:r w:rsidRPr="00856043">
        <w:rPr>
          <w:rFonts w:cstheme="minorHAnsi"/>
        </w:rPr>
        <w:t xml:space="preserve"> the needs of children with SEND.</w:t>
      </w:r>
      <w:r w:rsidR="00A11BAD" w:rsidRPr="00856043">
        <w:rPr>
          <w:rFonts w:cstheme="minorHAnsi"/>
        </w:rPr>
        <w:t xml:space="preserve"> </w:t>
      </w:r>
      <w:r w:rsidR="00D026B2" w:rsidRPr="00856043">
        <w:rPr>
          <w:rFonts w:cstheme="minorHAnsi"/>
        </w:rPr>
        <w:t xml:space="preserve">For </w:t>
      </w:r>
      <w:r w:rsidR="00070D57" w:rsidRPr="00856043">
        <w:rPr>
          <w:rFonts w:cstheme="minorHAnsi"/>
        </w:rPr>
        <w:t>more information, p</w:t>
      </w:r>
      <w:r w:rsidR="00D026B2" w:rsidRPr="00856043">
        <w:rPr>
          <w:rFonts w:cstheme="minorHAnsi"/>
        </w:rPr>
        <w:t>lease see the following links</w:t>
      </w:r>
      <w:r w:rsidR="00056D86" w:rsidRPr="00856043">
        <w:rPr>
          <w:rStyle w:val="FootnoteReference"/>
          <w:rFonts w:cstheme="minorHAnsi"/>
        </w:rPr>
        <w:footnoteReference w:id="2"/>
      </w:r>
      <w:r w:rsidR="00F7421A" w:rsidRPr="00856043">
        <w:rPr>
          <w:rFonts w:cstheme="minorHAnsi"/>
        </w:rPr>
        <w:t xml:space="preserve">: </w:t>
      </w:r>
    </w:p>
    <w:p w14:paraId="672DEBDC" w14:textId="52EC4239" w:rsidR="00DE730E" w:rsidRPr="00856043" w:rsidRDefault="004E64E3" w:rsidP="00D434AE">
      <w:pPr>
        <w:pStyle w:val="ListParagraph"/>
        <w:numPr>
          <w:ilvl w:val="0"/>
          <w:numId w:val="4"/>
        </w:numPr>
        <w:rPr>
          <w:rStyle w:val="ui-provider"/>
          <w:rFonts w:cstheme="minorHAnsi"/>
        </w:rPr>
      </w:pPr>
      <w:hyperlink r:id="rId17" w:history="1">
        <w:r w:rsidRPr="00856043">
          <w:rPr>
            <w:rStyle w:val="Hyperlink"/>
            <w:rFonts w:cstheme="minorHAnsi"/>
          </w:rPr>
          <w:t xml:space="preserve">EYS </w:t>
        </w:r>
        <w:r w:rsidR="0036029A" w:rsidRPr="00856043">
          <w:rPr>
            <w:rStyle w:val="Hyperlink"/>
            <w:rFonts w:cstheme="minorHAnsi"/>
          </w:rPr>
          <w:t>S</w:t>
        </w:r>
        <w:r w:rsidR="002F13BF" w:rsidRPr="00856043">
          <w:rPr>
            <w:rStyle w:val="Hyperlink"/>
            <w:rFonts w:cstheme="minorHAnsi"/>
          </w:rPr>
          <w:t>tatutory</w:t>
        </w:r>
        <w:r w:rsidRPr="00856043">
          <w:rPr>
            <w:rStyle w:val="Hyperlink"/>
            <w:rFonts w:cstheme="minorHAnsi"/>
          </w:rPr>
          <w:t xml:space="preserve"> Framework for Childminders</w:t>
        </w:r>
      </w:hyperlink>
      <w:r w:rsidRPr="00856043">
        <w:rPr>
          <w:rStyle w:val="ui-provider"/>
          <w:rFonts w:cstheme="minorHAnsi"/>
        </w:rPr>
        <w:t xml:space="preserve"> </w:t>
      </w:r>
    </w:p>
    <w:p w14:paraId="0C531EA5" w14:textId="239035E1" w:rsidR="00DC47C9" w:rsidRPr="00856043" w:rsidRDefault="007D3D00" w:rsidP="00D434AE">
      <w:pPr>
        <w:pStyle w:val="ListParagraph"/>
        <w:numPr>
          <w:ilvl w:val="0"/>
          <w:numId w:val="4"/>
        </w:numPr>
        <w:rPr>
          <w:rStyle w:val="ui-provider"/>
          <w:rFonts w:cstheme="minorHAnsi"/>
        </w:rPr>
      </w:pPr>
      <w:hyperlink r:id="rId18" w:history="1">
        <w:r w:rsidRPr="00856043">
          <w:rPr>
            <w:rStyle w:val="Hyperlink"/>
            <w:rFonts w:cstheme="minorHAnsi"/>
          </w:rPr>
          <w:t xml:space="preserve">Development Matters – </w:t>
        </w:r>
        <w:r w:rsidR="0088739F" w:rsidRPr="00856043">
          <w:rPr>
            <w:rStyle w:val="Hyperlink"/>
            <w:rFonts w:cstheme="minorHAnsi"/>
          </w:rPr>
          <w:t>Non-Statutory</w:t>
        </w:r>
        <w:r w:rsidRPr="00856043">
          <w:rPr>
            <w:rStyle w:val="Hyperlink"/>
            <w:rFonts w:cstheme="minorHAnsi"/>
          </w:rPr>
          <w:t xml:space="preserve"> Curriculum Guidance</w:t>
        </w:r>
      </w:hyperlink>
      <w:r w:rsidRPr="00856043">
        <w:rPr>
          <w:rStyle w:val="ui-provider"/>
          <w:rFonts w:cstheme="minorHAnsi"/>
        </w:rPr>
        <w:t xml:space="preserve"> </w:t>
      </w:r>
    </w:p>
    <w:p w14:paraId="0CAD1565" w14:textId="6C4B7851" w:rsidR="0018325F" w:rsidRPr="00856043" w:rsidRDefault="00030693" w:rsidP="00D434AE">
      <w:pPr>
        <w:pStyle w:val="ListParagraph"/>
        <w:numPr>
          <w:ilvl w:val="0"/>
          <w:numId w:val="4"/>
        </w:numPr>
        <w:rPr>
          <w:rStyle w:val="Hyperlink"/>
          <w:rFonts w:cstheme="minorHAnsi"/>
          <w:color w:val="auto"/>
          <w:u w:val="none"/>
        </w:rPr>
      </w:pPr>
      <w:hyperlink r:id="rId19" w:history="1">
        <w:r w:rsidRPr="00856043">
          <w:rPr>
            <w:rStyle w:val="Hyperlink"/>
            <w:rFonts w:cstheme="minorHAnsi"/>
          </w:rPr>
          <w:t>Early Years Foundation Stage Profile Handbook</w:t>
        </w:r>
      </w:hyperlink>
    </w:p>
    <w:p w14:paraId="44703F7F" w14:textId="467876FF" w:rsidR="0036029A" w:rsidRPr="00856043" w:rsidRDefault="00ED4D7E" w:rsidP="00976D1E">
      <w:pPr>
        <w:pStyle w:val="ListParagraph"/>
        <w:numPr>
          <w:ilvl w:val="0"/>
          <w:numId w:val="4"/>
        </w:numPr>
        <w:rPr>
          <w:rStyle w:val="Hyperlink"/>
          <w:rFonts w:cstheme="minorHAnsi"/>
        </w:rPr>
      </w:pPr>
      <w:r w:rsidRPr="00856043">
        <w:fldChar w:fldCharType="begin"/>
      </w:r>
      <w:r w:rsidR="00C5783D" w:rsidRPr="00856043">
        <w:instrText xml:space="preserve"> HYPERLINK "https://assets.publishing.service.gov.uk/media/659d3e68aaae22001356dc46/Early_years_foundation_stage_statutory_framework_for_group_and_school-based_providers.pdf" </w:instrText>
      </w:r>
      <w:r w:rsidRPr="00856043">
        <w:fldChar w:fldCharType="separate"/>
      </w:r>
      <w:r w:rsidR="008721B8" w:rsidRPr="00856043">
        <w:rPr>
          <w:rStyle w:val="Hyperlink"/>
        </w:rPr>
        <w:t xml:space="preserve">Statutory </w:t>
      </w:r>
      <w:r w:rsidR="0088739F" w:rsidRPr="00856043">
        <w:rPr>
          <w:rStyle w:val="Hyperlink"/>
        </w:rPr>
        <w:t>F</w:t>
      </w:r>
      <w:r w:rsidR="008721B8" w:rsidRPr="00856043">
        <w:rPr>
          <w:rStyle w:val="Hyperlink"/>
        </w:rPr>
        <w:t xml:space="preserve">ramework for the </w:t>
      </w:r>
      <w:r w:rsidR="0088739F" w:rsidRPr="00856043">
        <w:rPr>
          <w:rStyle w:val="Hyperlink"/>
        </w:rPr>
        <w:t>E</w:t>
      </w:r>
      <w:r w:rsidR="008721B8" w:rsidRPr="00856043">
        <w:rPr>
          <w:rStyle w:val="Hyperlink"/>
        </w:rPr>
        <w:t xml:space="preserve">arly </w:t>
      </w:r>
      <w:r w:rsidR="0088739F" w:rsidRPr="00856043">
        <w:rPr>
          <w:rStyle w:val="Hyperlink"/>
        </w:rPr>
        <w:t>Y</w:t>
      </w:r>
      <w:r w:rsidR="008721B8" w:rsidRPr="00856043">
        <w:rPr>
          <w:rStyle w:val="Hyperlink"/>
        </w:rPr>
        <w:t xml:space="preserve">ears </w:t>
      </w:r>
      <w:r w:rsidR="0088739F" w:rsidRPr="00856043">
        <w:rPr>
          <w:rStyle w:val="Hyperlink"/>
        </w:rPr>
        <w:t>F</w:t>
      </w:r>
      <w:r w:rsidR="008721B8" w:rsidRPr="00856043">
        <w:rPr>
          <w:rStyle w:val="Hyperlink"/>
        </w:rPr>
        <w:t xml:space="preserve">oundation </w:t>
      </w:r>
      <w:r w:rsidR="0088739F" w:rsidRPr="00856043">
        <w:rPr>
          <w:rStyle w:val="Hyperlink"/>
        </w:rPr>
        <w:t>St</w:t>
      </w:r>
      <w:r w:rsidR="008721B8" w:rsidRPr="00856043">
        <w:rPr>
          <w:rStyle w:val="Hyperlink"/>
        </w:rPr>
        <w:t xml:space="preserve">age </w:t>
      </w:r>
      <w:r w:rsidR="005C3F93" w:rsidRPr="00856043">
        <w:rPr>
          <w:rStyle w:val="Hyperlink"/>
        </w:rPr>
        <w:t>–</w:t>
      </w:r>
      <w:r w:rsidR="008721B8" w:rsidRPr="00856043">
        <w:rPr>
          <w:rStyle w:val="Hyperlink"/>
        </w:rPr>
        <w:t xml:space="preserve"> </w:t>
      </w:r>
      <w:r w:rsidR="005C3F93" w:rsidRPr="00856043">
        <w:rPr>
          <w:rStyle w:val="Hyperlink"/>
        </w:rPr>
        <w:t xml:space="preserve">For </w:t>
      </w:r>
      <w:r w:rsidR="0088739F" w:rsidRPr="00856043">
        <w:rPr>
          <w:rStyle w:val="Hyperlink"/>
        </w:rPr>
        <w:t>G</w:t>
      </w:r>
      <w:r w:rsidR="005C3F93" w:rsidRPr="00856043">
        <w:rPr>
          <w:rStyle w:val="Hyperlink"/>
        </w:rPr>
        <w:t xml:space="preserve">roup and </w:t>
      </w:r>
      <w:r w:rsidR="0088739F" w:rsidRPr="00856043">
        <w:rPr>
          <w:rStyle w:val="Hyperlink"/>
        </w:rPr>
        <w:t>S</w:t>
      </w:r>
      <w:r w:rsidR="00DE5E5E" w:rsidRPr="00856043">
        <w:rPr>
          <w:rStyle w:val="Hyperlink"/>
        </w:rPr>
        <w:t>chool-</w:t>
      </w:r>
      <w:r w:rsidR="0088739F" w:rsidRPr="00856043">
        <w:rPr>
          <w:rStyle w:val="Hyperlink"/>
        </w:rPr>
        <w:t>B</w:t>
      </w:r>
      <w:r w:rsidR="00DE5E5E" w:rsidRPr="00856043">
        <w:rPr>
          <w:rStyle w:val="Hyperlink"/>
        </w:rPr>
        <w:t xml:space="preserve">ased </w:t>
      </w:r>
      <w:r w:rsidR="0088739F" w:rsidRPr="00856043">
        <w:rPr>
          <w:rStyle w:val="Hyperlink"/>
        </w:rPr>
        <w:t>S</w:t>
      </w:r>
      <w:r w:rsidR="00DE5E5E" w:rsidRPr="00856043">
        <w:rPr>
          <w:rStyle w:val="Hyperlink"/>
        </w:rPr>
        <w:t xml:space="preserve">ettings </w:t>
      </w:r>
    </w:p>
    <w:p w14:paraId="0D2201D3" w14:textId="71886E81" w:rsidR="008C3717" w:rsidRPr="00856043" w:rsidRDefault="00ED4D7E" w:rsidP="1B9F293E">
      <w:r w:rsidRPr="00856043">
        <w:fldChar w:fldCharType="end"/>
      </w:r>
    </w:p>
    <w:p w14:paraId="25878511" w14:textId="0648066C" w:rsidR="00ED4D7E" w:rsidRPr="00856043" w:rsidRDefault="00ED4D7E" w:rsidP="1B9F293E">
      <w:pPr>
        <w:rPr>
          <w:b/>
          <w:bCs/>
        </w:rPr>
      </w:pPr>
      <w:r w:rsidRPr="00856043">
        <w:rPr>
          <w:b/>
          <w:bCs/>
        </w:rPr>
        <w:t>The Local Offer</w:t>
      </w:r>
    </w:p>
    <w:p w14:paraId="72191A4C" w14:textId="45139916" w:rsidR="009F0138" w:rsidRPr="00856043" w:rsidRDefault="00ED4D7E" w:rsidP="007602F1">
      <w:pPr>
        <w:rPr>
          <w:rFonts w:cstheme="minorHAnsi"/>
        </w:rPr>
      </w:pPr>
      <w:r w:rsidRPr="00856043">
        <w:rPr>
          <w:rFonts w:cstheme="minorHAnsi"/>
        </w:rPr>
        <w:t xml:space="preserve">All Local Authorities must publish a </w:t>
      </w:r>
      <w:hyperlink r:id="rId20" w:history="1">
        <w:r w:rsidR="00887D73" w:rsidRPr="00856043">
          <w:rPr>
            <w:rStyle w:val="Hyperlink"/>
            <w:rFonts w:cstheme="minorHAnsi"/>
          </w:rPr>
          <w:t>SEND Local Offer</w:t>
        </w:r>
      </w:hyperlink>
      <w:r w:rsidRPr="00856043">
        <w:rPr>
          <w:rFonts w:cstheme="minorHAnsi"/>
        </w:rPr>
        <w:t>; this is a central source of information and resources available for all children</w:t>
      </w:r>
      <w:r w:rsidR="0083255C" w:rsidRPr="00856043">
        <w:rPr>
          <w:rFonts w:cstheme="minorHAnsi"/>
        </w:rPr>
        <w:t xml:space="preserve"> </w:t>
      </w:r>
      <w:r w:rsidRPr="00856043">
        <w:rPr>
          <w:rFonts w:cstheme="minorHAnsi"/>
        </w:rPr>
        <w:t>and their families with SEND in Hammersmith &amp; Fulham</w:t>
      </w:r>
      <w:r w:rsidR="00917CF6" w:rsidRPr="00856043">
        <w:rPr>
          <w:rFonts w:cstheme="minorHAnsi"/>
        </w:rPr>
        <w:t>.</w:t>
      </w:r>
    </w:p>
    <w:p w14:paraId="6C1410B8" w14:textId="27011BA0" w:rsidR="009F0138" w:rsidRPr="00856043" w:rsidRDefault="004B644F" w:rsidP="007602F1">
      <w:pPr>
        <w:rPr>
          <w:rFonts w:cstheme="minorHAnsi"/>
          <w:b/>
          <w:bCs/>
        </w:rPr>
      </w:pPr>
      <w:r w:rsidRPr="00856043">
        <w:rPr>
          <w:rFonts w:cstheme="minorHAnsi"/>
          <w:b/>
          <w:bCs/>
        </w:rPr>
        <w:t xml:space="preserve">Specific Areas of Need </w:t>
      </w:r>
    </w:p>
    <w:p w14:paraId="17AD91E0" w14:textId="07BF213D" w:rsidR="009F0138" w:rsidRPr="00856043" w:rsidRDefault="009F0138" w:rsidP="007602F1">
      <w:pPr>
        <w:rPr>
          <w:rFonts w:cstheme="minorHAnsi"/>
        </w:rPr>
      </w:pPr>
      <w:r w:rsidRPr="00856043">
        <w:rPr>
          <w:rFonts w:cstheme="minorHAnsi"/>
        </w:rPr>
        <w:t xml:space="preserve">A child has an identifiable SEND if their needs are such that the provider must put in support that is </w:t>
      </w:r>
      <w:r w:rsidRPr="00856043">
        <w:rPr>
          <w:rFonts w:cstheme="minorHAnsi"/>
          <w:i/>
          <w:iCs/>
        </w:rPr>
        <w:t>additional to or different from</w:t>
      </w:r>
      <w:r w:rsidRPr="00856043">
        <w:rPr>
          <w:rFonts w:cstheme="minorHAnsi"/>
        </w:rPr>
        <w:t xml:space="preserve"> what is normally available to all children in the setting</w:t>
      </w:r>
      <w:r w:rsidR="00AD7361" w:rsidRPr="00856043">
        <w:rPr>
          <w:rFonts w:cstheme="minorHAnsi"/>
        </w:rPr>
        <w:t xml:space="preserve">. </w:t>
      </w:r>
      <w:r w:rsidRPr="00856043">
        <w:rPr>
          <w:rFonts w:cstheme="minorHAnsi"/>
        </w:rPr>
        <w:t xml:space="preserve">Children may have needs in more than one of the following </w:t>
      </w:r>
      <w:r w:rsidRPr="00856043">
        <w:rPr>
          <w:rFonts w:cstheme="minorHAnsi"/>
          <w:color w:val="000000"/>
        </w:rPr>
        <w:t>four broad areas of SEND:</w:t>
      </w:r>
    </w:p>
    <w:p w14:paraId="78C1EFAD" w14:textId="71E42D96" w:rsidR="009F0138" w:rsidRPr="00856043" w:rsidRDefault="009F0138" w:rsidP="00D434AE">
      <w:pPr>
        <w:pStyle w:val="ListParagraph"/>
        <w:numPr>
          <w:ilvl w:val="0"/>
          <w:numId w:val="5"/>
        </w:numPr>
        <w:rPr>
          <w:rFonts w:cstheme="minorHAnsi"/>
        </w:rPr>
      </w:pPr>
      <w:r w:rsidRPr="00856043">
        <w:rPr>
          <w:rFonts w:cstheme="minorHAnsi"/>
        </w:rPr>
        <w:t>Communication and interaction</w:t>
      </w:r>
      <w:r w:rsidR="00815D48" w:rsidRPr="00856043">
        <w:rPr>
          <w:rFonts w:cstheme="minorHAnsi"/>
        </w:rPr>
        <w:t xml:space="preserve"> (Speech, Language and Communication needs, SLCN) </w:t>
      </w:r>
    </w:p>
    <w:p w14:paraId="4314AD9E" w14:textId="79E61CD4" w:rsidR="009F0138" w:rsidRPr="00856043" w:rsidRDefault="009F0138" w:rsidP="00D434AE">
      <w:pPr>
        <w:pStyle w:val="ListParagraph"/>
        <w:numPr>
          <w:ilvl w:val="0"/>
          <w:numId w:val="5"/>
        </w:numPr>
        <w:rPr>
          <w:rFonts w:cstheme="minorHAnsi"/>
        </w:rPr>
      </w:pPr>
      <w:r w:rsidRPr="00856043">
        <w:rPr>
          <w:rFonts w:cstheme="minorHAnsi"/>
        </w:rPr>
        <w:t>Cognition and learning</w:t>
      </w:r>
      <w:r w:rsidR="00815D48" w:rsidRPr="00856043">
        <w:rPr>
          <w:rFonts w:cstheme="minorHAnsi"/>
        </w:rPr>
        <w:t xml:space="preserve"> (CL) </w:t>
      </w:r>
    </w:p>
    <w:p w14:paraId="0B55644A" w14:textId="7471A5A2" w:rsidR="009F0138" w:rsidRPr="00856043" w:rsidRDefault="009F0138" w:rsidP="00D434AE">
      <w:pPr>
        <w:pStyle w:val="ListParagraph"/>
        <w:numPr>
          <w:ilvl w:val="0"/>
          <w:numId w:val="5"/>
        </w:numPr>
        <w:rPr>
          <w:rFonts w:cstheme="minorHAnsi"/>
        </w:rPr>
      </w:pPr>
      <w:r w:rsidRPr="00856043">
        <w:rPr>
          <w:rFonts w:cstheme="minorHAnsi"/>
        </w:rPr>
        <w:t>Social, emotional and mental health difficulties</w:t>
      </w:r>
      <w:r w:rsidR="00815D48" w:rsidRPr="00856043">
        <w:rPr>
          <w:rFonts w:cstheme="minorHAnsi"/>
        </w:rPr>
        <w:t xml:space="preserve"> (SEMH) </w:t>
      </w:r>
    </w:p>
    <w:p w14:paraId="022746AD" w14:textId="11809B3B" w:rsidR="0079361F" w:rsidRPr="00856043" w:rsidRDefault="009F0138" w:rsidP="007602F1">
      <w:pPr>
        <w:pStyle w:val="ListParagraph"/>
        <w:numPr>
          <w:ilvl w:val="0"/>
          <w:numId w:val="5"/>
        </w:numPr>
        <w:rPr>
          <w:rFonts w:cstheme="minorHAnsi"/>
        </w:rPr>
      </w:pPr>
      <w:r w:rsidRPr="00856043">
        <w:rPr>
          <w:rFonts w:cstheme="minorHAnsi"/>
        </w:rPr>
        <w:t>Sensory and/or physical needs</w:t>
      </w:r>
      <w:r w:rsidR="00815D48" w:rsidRPr="00856043">
        <w:rPr>
          <w:rFonts w:cstheme="minorHAnsi"/>
        </w:rPr>
        <w:t xml:space="preserve"> (S</w:t>
      </w:r>
      <w:r w:rsidR="005955CC" w:rsidRPr="00856043">
        <w:rPr>
          <w:rFonts w:cstheme="minorHAnsi"/>
        </w:rPr>
        <w:t>/</w:t>
      </w:r>
      <w:r w:rsidR="00815D48" w:rsidRPr="00856043">
        <w:rPr>
          <w:rFonts w:cstheme="minorHAnsi"/>
        </w:rPr>
        <w:t>P</w:t>
      </w:r>
      <w:r w:rsidR="00596F88" w:rsidRPr="00856043">
        <w:rPr>
          <w:rFonts w:cstheme="minorHAnsi"/>
        </w:rPr>
        <w:t>N</w:t>
      </w:r>
      <w:r w:rsidR="00815D48" w:rsidRPr="00856043">
        <w:rPr>
          <w:rFonts w:cstheme="minorHAnsi"/>
        </w:rPr>
        <w:t>)</w:t>
      </w:r>
    </w:p>
    <w:p w14:paraId="362FF619" w14:textId="26539BC9" w:rsidR="000F2AD1" w:rsidRPr="00856043" w:rsidRDefault="00EF3356" w:rsidP="007602F1">
      <w:pPr>
        <w:rPr>
          <w:rFonts w:eastAsia="Open Sans" w:cstheme="minorHAnsi"/>
          <w:b/>
          <w:bCs/>
          <w:color w:val="000000" w:themeColor="text1"/>
          <w:sz w:val="48"/>
          <w:szCs w:val="48"/>
        </w:rPr>
      </w:pPr>
      <w:r w:rsidRPr="00856043">
        <w:rPr>
          <w:rFonts w:eastAsia="Open Sans" w:cstheme="minorHAnsi"/>
          <w:b/>
          <w:bCs/>
          <w:color w:val="000000" w:themeColor="text1"/>
          <w:sz w:val="48"/>
          <w:szCs w:val="48"/>
        </w:rPr>
        <w:br w:type="page"/>
      </w:r>
    </w:p>
    <w:p w14:paraId="55224BE2" w14:textId="18075314" w:rsidR="008239B2" w:rsidRPr="00856043" w:rsidRDefault="008239B2" w:rsidP="00A2586F">
      <w:pPr>
        <w:pStyle w:val="Heading2"/>
        <w:rPr>
          <w:sz w:val="48"/>
          <w:szCs w:val="52"/>
        </w:rPr>
      </w:pPr>
      <w:bookmarkStart w:id="3" w:name="_Toc164181787"/>
      <w:r w:rsidRPr="00856043">
        <w:rPr>
          <w:sz w:val="48"/>
          <w:szCs w:val="52"/>
        </w:rPr>
        <w:t>Reasonable Adjustments</w:t>
      </w:r>
      <w:bookmarkEnd w:id="3"/>
      <w:r w:rsidRPr="00856043">
        <w:rPr>
          <w:sz w:val="48"/>
          <w:szCs w:val="52"/>
        </w:rPr>
        <w:t xml:space="preserve"> </w:t>
      </w:r>
    </w:p>
    <w:p w14:paraId="0BC14925" w14:textId="50AE469A" w:rsidR="008239B2" w:rsidRPr="00856043" w:rsidRDefault="009B0332">
      <w:pPr>
        <w:rPr>
          <w:rFonts w:eastAsia="Open Sans" w:cstheme="minorHAnsi"/>
          <w:color w:val="000000" w:themeColor="text1"/>
        </w:rPr>
      </w:pPr>
      <w:r w:rsidRPr="00856043">
        <w:rPr>
          <w:rFonts w:eastAsia="Open Sans" w:cstheme="minorHAnsi"/>
          <w:color w:val="000000" w:themeColor="text1"/>
        </w:rPr>
        <w:t xml:space="preserve">Under </w:t>
      </w:r>
      <w:hyperlink r:id="rId21" w:history="1">
        <w:r w:rsidRPr="00856043">
          <w:rPr>
            <w:rStyle w:val="Hyperlink"/>
            <w:rFonts w:eastAsia="Open Sans" w:cstheme="minorHAnsi"/>
          </w:rPr>
          <w:t>the Equality Act 2010</w:t>
        </w:r>
      </w:hyperlink>
      <w:r w:rsidRPr="00856043">
        <w:rPr>
          <w:rFonts w:eastAsia="Open Sans" w:cstheme="minorHAnsi"/>
          <w:color w:val="000000" w:themeColor="text1"/>
        </w:rPr>
        <w:t xml:space="preserve">, settings are expected to make </w:t>
      </w:r>
      <w:r w:rsidR="00CE59A6" w:rsidRPr="00856043">
        <w:rPr>
          <w:rFonts w:eastAsia="Open Sans" w:cstheme="minorHAnsi"/>
          <w:color w:val="000000" w:themeColor="text1"/>
        </w:rPr>
        <w:t>‘reasonable adjustments</w:t>
      </w:r>
      <w:r w:rsidR="00FF6EAD" w:rsidRPr="00856043">
        <w:rPr>
          <w:rStyle w:val="FootnoteReference"/>
          <w:rFonts w:eastAsia="Open Sans" w:cstheme="minorHAnsi"/>
          <w:color w:val="000000" w:themeColor="text1"/>
        </w:rPr>
        <w:footnoteReference w:id="3"/>
      </w:r>
      <w:r w:rsidR="00CE59A6" w:rsidRPr="00856043">
        <w:rPr>
          <w:rFonts w:eastAsia="Open Sans" w:cstheme="minorHAnsi"/>
          <w:color w:val="000000" w:themeColor="text1"/>
        </w:rPr>
        <w:t>’ to ensure that children with SEND are not disadvantaged</w:t>
      </w:r>
      <w:r w:rsidR="001C0B14" w:rsidRPr="00856043">
        <w:rPr>
          <w:rFonts w:eastAsia="Open Sans" w:cstheme="minorHAnsi"/>
          <w:color w:val="000000" w:themeColor="text1"/>
        </w:rPr>
        <w:t xml:space="preserve">. These duties are ‘anticipatory’, meaning that settings should think ahead and consider what they may need to do to remove barriers and ensure that policies, practices and the environment are as inclusive as possible. </w:t>
      </w:r>
    </w:p>
    <w:p w14:paraId="55417C5B" w14:textId="131373BB" w:rsidR="009A22C2" w:rsidRPr="00856043" w:rsidRDefault="001C0B14">
      <w:pPr>
        <w:rPr>
          <w:rFonts w:eastAsia="Open Sans" w:cstheme="minorHAnsi"/>
          <w:color w:val="000000" w:themeColor="text1"/>
        </w:rPr>
      </w:pPr>
      <w:r w:rsidRPr="00856043">
        <w:rPr>
          <w:rFonts w:eastAsia="Open Sans" w:cstheme="minorHAnsi"/>
          <w:color w:val="000000" w:themeColor="text1"/>
        </w:rPr>
        <w:t>Many adjustments can be made a</w:t>
      </w:r>
      <w:r w:rsidR="00D57BC3" w:rsidRPr="00856043">
        <w:rPr>
          <w:rFonts w:eastAsia="Open Sans" w:cstheme="minorHAnsi"/>
          <w:color w:val="000000" w:themeColor="text1"/>
        </w:rPr>
        <w:t>t</w:t>
      </w:r>
      <w:r w:rsidRPr="00856043">
        <w:rPr>
          <w:rFonts w:eastAsia="Open Sans" w:cstheme="minorHAnsi"/>
          <w:color w:val="000000" w:themeColor="text1"/>
        </w:rPr>
        <w:t xml:space="preserve"> little or no cost</w:t>
      </w:r>
      <w:r w:rsidR="00772785" w:rsidRPr="00856043">
        <w:rPr>
          <w:rStyle w:val="FootnoteReference"/>
          <w:rFonts w:eastAsia="Open Sans" w:cstheme="minorHAnsi"/>
          <w:color w:val="000000" w:themeColor="text1"/>
        </w:rPr>
        <w:footnoteReference w:id="4"/>
      </w:r>
      <w:r w:rsidRPr="00856043">
        <w:rPr>
          <w:rFonts w:eastAsia="Open Sans" w:cstheme="minorHAnsi"/>
          <w:color w:val="000000" w:themeColor="text1"/>
        </w:rPr>
        <w:t xml:space="preserve">. Health and safety issues should also be </w:t>
      </w:r>
      <w:r w:rsidR="00D57BC3" w:rsidRPr="00856043">
        <w:rPr>
          <w:rFonts w:eastAsia="Open Sans" w:cstheme="minorHAnsi"/>
          <w:color w:val="000000" w:themeColor="text1"/>
        </w:rPr>
        <w:t>considered</w:t>
      </w:r>
      <w:r w:rsidRPr="00856043">
        <w:rPr>
          <w:rFonts w:eastAsia="Open Sans" w:cstheme="minorHAnsi"/>
          <w:color w:val="000000" w:themeColor="text1"/>
        </w:rPr>
        <w:t xml:space="preserve"> and not seen as barriers to inclusion. The settings should seek to remove barriers to include everyone safely in the life of the setting, </w:t>
      </w:r>
      <w:r w:rsidR="004A287D" w:rsidRPr="00856043">
        <w:rPr>
          <w:rFonts w:eastAsia="Open Sans" w:cstheme="minorHAnsi"/>
          <w:color w:val="000000" w:themeColor="text1"/>
        </w:rPr>
        <w:t xml:space="preserve">The goal is to provide equality of opportunity and settings should be prepared to think creatively about how they can include all children. </w:t>
      </w:r>
      <w:r w:rsidR="009A22C2" w:rsidRPr="00856043">
        <w:rPr>
          <w:rFonts w:eastAsia="Open Sans" w:cstheme="minorHAnsi"/>
          <w:color w:val="000000" w:themeColor="text1"/>
        </w:rPr>
        <w:t xml:space="preserve">Some examples of reasonable adjustments: </w:t>
      </w:r>
    </w:p>
    <w:tbl>
      <w:tblPr>
        <w:tblStyle w:val="TableGrid"/>
        <w:tblW w:w="0" w:type="auto"/>
        <w:tblLook w:val="04A0" w:firstRow="1" w:lastRow="0" w:firstColumn="1" w:lastColumn="0" w:noHBand="0" w:noVBand="1"/>
      </w:tblPr>
      <w:tblGrid>
        <w:gridCol w:w="4724"/>
        <w:gridCol w:w="4725"/>
        <w:gridCol w:w="4725"/>
      </w:tblGrid>
      <w:tr w:rsidR="00CD1095" w:rsidRPr="00856043" w14:paraId="2F8CEE57" w14:textId="77777777" w:rsidTr="1B9F293E">
        <w:tc>
          <w:tcPr>
            <w:tcW w:w="4724" w:type="dxa"/>
            <w:tcBorders>
              <w:top w:val="nil"/>
              <w:left w:val="nil"/>
              <w:bottom w:val="nil"/>
              <w:right w:val="nil"/>
            </w:tcBorders>
            <w:shd w:val="clear" w:color="auto" w:fill="DAEEF3" w:themeFill="accent5" w:themeFillTint="33"/>
          </w:tcPr>
          <w:p w14:paraId="31DF2B8C" w14:textId="5494DE56" w:rsidR="00CD1095" w:rsidRPr="00856043" w:rsidRDefault="006D1021" w:rsidP="009A22C2">
            <w:pPr>
              <w:jc w:val="center"/>
              <w:rPr>
                <w:rFonts w:eastAsia="Open Sans" w:cstheme="minorHAnsi"/>
                <w:color w:val="000000" w:themeColor="text1"/>
              </w:rPr>
            </w:pPr>
            <w:r w:rsidRPr="00856043">
              <w:rPr>
                <w:rFonts w:eastAsia="Open Sans" w:cstheme="minorHAnsi"/>
                <w:noProof/>
                <w:color w:val="000000" w:themeColor="text1"/>
              </w:rPr>
              <w:drawing>
                <wp:anchor distT="0" distB="0" distL="114300" distR="114300" simplePos="0" relativeHeight="251658252" behindDoc="0" locked="0" layoutInCell="1" allowOverlap="1" wp14:anchorId="49C5C683" wp14:editId="2DFE704C">
                  <wp:simplePos x="0" y="0"/>
                  <wp:positionH relativeFrom="column">
                    <wp:posOffset>1751330</wp:posOffset>
                  </wp:positionH>
                  <wp:positionV relativeFrom="paragraph">
                    <wp:posOffset>400392</wp:posOffset>
                  </wp:positionV>
                  <wp:extent cx="267286" cy="267286"/>
                  <wp:effectExtent l="0" t="0" r="0" b="0"/>
                  <wp:wrapNone/>
                  <wp:docPr id="20" name="Graphic 20" descr="Hourglass 9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rglass 90%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67286" cy="267286"/>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noProof/>
              </w:rPr>
              <w:drawing>
                <wp:inline distT="0" distB="0" distL="0" distR="0" wp14:anchorId="5DBE8AA8" wp14:editId="1526E150">
                  <wp:extent cx="759656" cy="759656"/>
                  <wp:effectExtent l="0" t="0" r="0" b="0"/>
                  <wp:docPr id="9" name="Graphic 9"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chool girl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768996" cy="768996"/>
                          </a:xfrm>
                          <a:prstGeom prst="rect">
                            <a:avLst/>
                          </a:prstGeom>
                        </pic:spPr>
                      </pic:pic>
                    </a:graphicData>
                  </a:graphic>
                </wp:inline>
              </w:drawing>
            </w:r>
          </w:p>
        </w:tc>
        <w:tc>
          <w:tcPr>
            <w:tcW w:w="4725" w:type="dxa"/>
            <w:tcBorders>
              <w:top w:val="nil"/>
              <w:left w:val="nil"/>
              <w:bottom w:val="nil"/>
              <w:right w:val="nil"/>
            </w:tcBorders>
            <w:shd w:val="clear" w:color="auto" w:fill="DAEEF3" w:themeFill="accent5" w:themeFillTint="33"/>
          </w:tcPr>
          <w:p w14:paraId="59967053" w14:textId="39EF2527" w:rsidR="00CD1095" w:rsidRPr="00856043" w:rsidRDefault="0009493D" w:rsidP="009A22C2">
            <w:pPr>
              <w:jc w:val="center"/>
              <w:rPr>
                <w:rFonts w:eastAsia="Open Sans" w:cstheme="minorHAnsi"/>
                <w:color w:val="000000" w:themeColor="text1"/>
              </w:rPr>
            </w:pPr>
            <w:r w:rsidRPr="00856043">
              <w:rPr>
                <w:rFonts w:eastAsia="Open Sans" w:cstheme="minorHAnsi"/>
                <w:noProof/>
                <w:color w:val="000000" w:themeColor="text1"/>
              </w:rPr>
              <w:drawing>
                <wp:anchor distT="0" distB="0" distL="114300" distR="114300" simplePos="0" relativeHeight="251658253" behindDoc="0" locked="0" layoutInCell="1" allowOverlap="1" wp14:anchorId="5FCA51E6" wp14:editId="0F9E7B67">
                  <wp:simplePos x="0" y="0"/>
                  <wp:positionH relativeFrom="column">
                    <wp:posOffset>1740535</wp:posOffset>
                  </wp:positionH>
                  <wp:positionV relativeFrom="paragraph">
                    <wp:posOffset>49530</wp:posOffset>
                  </wp:positionV>
                  <wp:extent cx="351155" cy="351155"/>
                  <wp:effectExtent l="0" t="0" r="0" b="0"/>
                  <wp:wrapNone/>
                  <wp:docPr id="18" name="Graphic 18" descr="Sign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ign language with solid fill"/>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51155" cy="351155"/>
                          </a:xfrm>
                          <a:prstGeom prst="rect">
                            <a:avLst/>
                          </a:prstGeom>
                        </pic:spPr>
                      </pic:pic>
                    </a:graphicData>
                  </a:graphic>
                  <wp14:sizeRelH relativeFrom="margin">
                    <wp14:pctWidth>0</wp14:pctWidth>
                  </wp14:sizeRelH>
                  <wp14:sizeRelV relativeFrom="margin">
                    <wp14:pctHeight>0</wp14:pctHeight>
                  </wp14:sizeRelV>
                </wp:anchor>
              </w:drawing>
            </w:r>
            <w:r w:rsidRPr="00856043">
              <w:rPr>
                <w:rFonts w:eastAsia="Open Sans" w:cstheme="minorHAnsi"/>
                <w:noProof/>
                <w:color w:val="000000" w:themeColor="text1"/>
              </w:rPr>
              <w:drawing>
                <wp:anchor distT="0" distB="0" distL="114300" distR="114300" simplePos="0" relativeHeight="251658254" behindDoc="0" locked="0" layoutInCell="1" allowOverlap="1" wp14:anchorId="28291F94" wp14:editId="4DF0E0E1">
                  <wp:simplePos x="0" y="0"/>
                  <wp:positionH relativeFrom="column">
                    <wp:posOffset>1754798</wp:posOffset>
                  </wp:positionH>
                  <wp:positionV relativeFrom="paragraph">
                    <wp:posOffset>351155</wp:posOffset>
                  </wp:positionV>
                  <wp:extent cx="302455" cy="302455"/>
                  <wp:effectExtent l="0" t="0" r="2540" b="2540"/>
                  <wp:wrapNone/>
                  <wp:docPr id="17" name="Graphic 17" descr="D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Deaf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02455" cy="302455"/>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noProof/>
              </w:rPr>
              <w:drawing>
                <wp:inline distT="0" distB="0" distL="0" distR="0" wp14:anchorId="0B656807" wp14:editId="2CEFF600">
                  <wp:extent cx="738554" cy="738554"/>
                  <wp:effectExtent l="0" t="0" r="0" b="0"/>
                  <wp:docPr id="10" name="Graphic 10" descr="School bo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School boy outlin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754232" cy="754232"/>
                          </a:xfrm>
                          <a:prstGeom prst="rect">
                            <a:avLst/>
                          </a:prstGeom>
                        </pic:spPr>
                      </pic:pic>
                    </a:graphicData>
                  </a:graphic>
                </wp:inline>
              </w:drawing>
            </w:r>
          </w:p>
        </w:tc>
        <w:tc>
          <w:tcPr>
            <w:tcW w:w="4725" w:type="dxa"/>
            <w:tcBorders>
              <w:top w:val="nil"/>
              <w:left w:val="nil"/>
              <w:bottom w:val="nil"/>
              <w:right w:val="nil"/>
            </w:tcBorders>
            <w:shd w:val="clear" w:color="auto" w:fill="DAEEF3" w:themeFill="accent5" w:themeFillTint="33"/>
          </w:tcPr>
          <w:p w14:paraId="7B601184" w14:textId="0ED428E8" w:rsidR="00CD1095" w:rsidRPr="00856043" w:rsidRDefault="006D1021" w:rsidP="009A22C2">
            <w:pPr>
              <w:jc w:val="center"/>
              <w:rPr>
                <w:rFonts w:eastAsia="Open Sans" w:cstheme="minorHAnsi"/>
                <w:color w:val="000000" w:themeColor="text1"/>
              </w:rPr>
            </w:pPr>
            <w:r w:rsidRPr="00856043">
              <w:rPr>
                <w:rFonts w:eastAsia="Open Sans" w:cstheme="minorHAnsi"/>
                <w:noProof/>
                <w:color w:val="000000" w:themeColor="text1"/>
              </w:rPr>
              <w:drawing>
                <wp:anchor distT="0" distB="0" distL="114300" distR="114300" simplePos="0" relativeHeight="251658255" behindDoc="0" locked="0" layoutInCell="1" allowOverlap="1" wp14:anchorId="3D696EDD" wp14:editId="0CBD24D0">
                  <wp:simplePos x="0" y="0"/>
                  <wp:positionH relativeFrom="column">
                    <wp:posOffset>1741561</wp:posOffset>
                  </wp:positionH>
                  <wp:positionV relativeFrom="paragraph">
                    <wp:posOffset>259959</wp:posOffset>
                  </wp:positionV>
                  <wp:extent cx="351692" cy="386471"/>
                  <wp:effectExtent l="0" t="0" r="0" b="0"/>
                  <wp:wrapNone/>
                  <wp:docPr id="15" name="Graphic 15" descr="Black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Blackboard with solid fill"/>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1692" cy="386471"/>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noProof/>
              </w:rPr>
              <w:drawing>
                <wp:inline distT="0" distB="0" distL="0" distR="0" wp14:anchorId="32F45BE5" wp14:editId="4F39E5A0">
                  <wp:extent cx="667629" cy="667629"/>
                  <wp:effectExtent l="0" t="0" r="0" b="0"/>
                  <wp:docPr id="8" name="Graphic 8" descr="Bab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Baby outline"/>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683880" cy="683880"/>
                          </a:xfrm>
                          <a:prstGeom prst="rect">
                            <a:avLst/>
                          </a:prstGeom>
                        </pic:spPr>
                      </pic:pic>
                    </a:graphicData>
                  </a:graphic>
                </wp:inline>
              </w:drawing>
            </w:r>
          </w:p>
        </w:tc>
      </w:tr>
      <w:tr w:rsidR="009A22C2" w:rsidRPr="00856043" w14:paraId="5FC5E7E6" w14:textId="77777777" w:rsidTr="1B9F293E">
        <w:tc>
          <w:tcPr>
            <w:tcW w:w="4724" w:type="dxa"/>
            <w:tcBorders>
              <w:top w:val="nil"/>
              <w:left w:val="nil"/>
              <w:bottom w:val="nil"/>
              <w:right w:val="nil"/>
            </w:tcBorders>
            <w:shd w:val="clear" w:color="auto" w:fill="DAEEF3" w:themeFill="accent5" w:themeFillTint="33"/>
          </w:tcPr>
          <w:p w14:paraId="77CE55EF" w14:textId="234132E9" w:rsidR="009A22C2" w:rsidRPr="00856043" w:rsidRDefault="006D1021" w:rsidP="006D1021">
            <w:pPr>
              <w:jc w:val="center"/>
              <w:rPr>
                <w:sz w:val="20"/>
                <w:szCs w:val="20"/>
              </w:rPr>
            </w:pPr>
            <w:r w:rsidRPr="00856043">
              <w:rPr>
                <w:sz w:val="20"/>
                <w:szCs w:val="20"/>
              </w:rPr>
              <w:t xml:space="preserve">Eva finds the nursery space overwhelming and at times needs some time out in a quiet, clam space. </w:t>
            </w:r>
          </w:p>
        </w:tc>
        <w:tc>
          <w:tcPr>
            <w:tcW w:w="4725" w:type="dxa"/>
            <w:tcBorders>
              <w:top w:val="nil"/>
              <w:left w:val="nil"/>
              <w:bottom w:val="nil"/>
              <w:right w:val="nil"/>
            </w:tcBorders>
            <w:shd w:val="clear" w:color="auto" w:fill="DAEEF3" w:themeFill="accent5" w:themeFillTint="33"/>
          </w:tcPr>
          <w:p w14:paraId="3959C48E" w14:textId="77777777" w:rsidR="0009493D" w:rsidRPr="00856043" w:rsidRDefault="15F3A46A" w:rsidP="0009493D">
            <w:pPr>
              <w:jc w:val="center"/>
              <w:rPr>
                <w:sz w:val="20"/>
                <w:szCs w:val="20"/>
              </w:rPr>
            </w:pPr>
            <w:r w:rsidRPr="00856043">
              <w:rPr>
                <w:sz w:val="20"/>
                <w:szCs w:val="20"/>
              </w:rPr>
              <w:t>Kai has a hearing impairmen</w:t>
            </w:r>
            <w:r w:rsidR="24A7AF09" w:rsidRPr="00856043">
              <w:rPr>
                <w:sz w:val="20"/>
                <w:szCs w:val="20"/>
              </w:rPr>
              <w:t xml:space="preserve">t and </w:t>
            </w:r>
            <w:r w:rsidRPr="00856043">
              <w:rPr>
                <w:sz w:val="20"/>
                <w:szCs w:val="20"/>
              </w:rPr>
              <w:t>wears hearing ai</w:t>
            </w:r>
            <w:r w:rsidR="5BE2D013" w:rsidRPr="00856043">
              <w:rPr>
                <w:sz w:val="20"/>
                <w:szCs w:val="20"/>
              </w:rPr>
              <w:t>ds,</w:t>
            </w:r>
            <w:r w:rsidRPr="00856043">
              <w:rPr>
                <w:sz w:val="20"/>
                <w:szCs w:val="20"/>
              </w:rPr>
              <w:t xml:space="preserve"> which nursery staff know how to work. </w:t>
            </w:r>
            <w:r w:rsidR="5FB2636C" w:rsidRPr="00856043">
              <w:rPr>
                <w:sz w:val="20"/>
                <w:szCs w:val="20"/>
              </w:rPr>
              <w:t xml:space="preserve">Staff are conscious about where Kai is seated for activities. </w:t>
            </w:r>
          </w:p>
          <w:p w14:paraId="41C39FAB" w14:textId="6CACB99E" w:rsidR="008C3717" w:rsidRPr="00856043" w:rsidRDefault="008C3717" w:rsidP="0009493D">
            <w:pPr>
              <w:jc w:val="center"/>
              <w:rPr>
                <w:sz w:val="20"/>
                <w:szCs w:val="20"/>
              </w:rPr>
            </w:pPr>
          </w:p>
        </w:tc>
        <w:tc>
          <w:tcPr>
            <w:tcW w:w="4725" w:type="dxa"/>
            <w:tcBorders>
              <w:top w:val="nil"/>
              <w:left w:val="nil"/>
              <w:bottom w:val="nil"/>
              <w:right w:val="nil"/>
            </w:tcBorders>
            <w:shd w:val="clear" w:color="auto" w:fill="DAEEF3" w:themeFill="accent5" w:themeFillTint="33"/>
          </w:tcPr>
          <w:p w14:paraId="08D1480E" w14:textId="109CD6B6" w:rsidR="009A22C2" w:rsidRPr="00856043" w:rsidRDefault="1C5A0325" w:rsidP="000B7C3F">
            <w:pPr>
              <w:jc w:val="center"/>
              <w:rPr>
                <w:sz w:val="20"/>
                <w:szCs w:val="20"/>
              </w:rPr>
            </w:pPr>
            <w:r w:rsidRPr="00856043">
              <w:rPr>
                <w:sz w:val="20"/>
                <w:szCs w:val="20"/>
              </w:rPr>
              <w:t xml:space="preserve">Alayah needs some activities to be differentiated so that she can access them. Her key person also incorporates her interests into activities. </w:t>
            </w:r>
            <w:r w:rsidR="5C6E21FE" w:rsidRPr="00856043">
              <w:rPr>
                <w:sz w:val="20"/>
                <w:szCs w:val="20"/>
              </w:rPr>
              <w:t xml:space="preserve">E.g. A </w:t>
            </w:r>
            <w:r w:rsidR="42C42C32" w:rsidRPr="00856043">
              <w:rPr>
                <w:sz w:val="20"/>
                <w:szCs w:val="20"/>
              </w:rPr>
              <w:t>Sensory basket</w:t>
            </w:r>
          </w:p>
        </w:tc>
      </w:tr>
      <w:tr w:rsidR="00CD1095" w:rsidRPr="00856043" w14:paraId="46DEFDC6" w14:textId="77777777" w:rsidTr="1B9F293E">
        <w:tc>
          <w:tcPr>
            <w:tcW w:w="4724" w:type="dxa"/>
            <w:tcBorders>
              <w:top w:val="nil"/>
              <w:left w:val="nil"/>
              <w:bottom w:val="nil"/>
              <w:right w:val="nil"/>
            </w:tcBorders>
            <w:shd w:val="clear" w:color="auto" w:fill="DAEEF3" w:themeFill="accent5" w:themeFillTint="33"/>
          </w:tcPr>
          <w:p w14:paraId="4CA03CF9" w14:textId="4D50E12A" w:rsidR="00CD1095" w:rsidRPr="00856043" w:rsidRDefault="006D1021" w:rsidP="009A22C2">
            <w:pPr>
              <w:jc w:val="center"/>
              <w:rPr>
                <w:rFonts w:eastAsia="Open Sans" w:cstheme="minorHAnsi"/>
                <w:color w:val="000000" w:themeColor="text1"/>
                <w:sz w:val="20"/>
                <w:szCs w:val="20"/>
              </w:rPr>
            </w:pPr>
            <w:r w:rsidRPr="00856043">
              <w:rPr>
                <w:rFonts w:eastAsia="Open Sans" w:cstheme="minorHAnsi"/>
                <w:noProof/>
                <w:color w:val="000000" w:themeColor="text1"/>
                <w:sz w:val="20"/>
                <w:szCs w:val="20"/>
              </w:rPr>
              <w:drawing>
                <wp:anchor distT="0" distB="0" distL="114300" distR="114300" simplePos="0" relativeHeight="251658256" behindDoc="0" locked="0" layoutInCell="1" allowOverlap="1" wp14:anchorId="31372B0C" wp14:editId="7B2B0F73">
                  <wp:simplePos x="0" y="0"/>
                  <wp:positionH relativeFrom="column">
                    <wp:posOffset>1786206</wp:posOffset>
                  </wp:positionH>
                  <wp:positionV relativeFrom="paragraph">
                    <wp:posOffset>295129</wp:posOffset>
                  </wp:positionV>
                  <wp:extent cx="274320" cy="274320"/>
                  <wp:effectExtent l="0" t="0" r="0" b="0"/>
                  <wp:wrapNone/>
                  <wp:docPr id="16" name="Graphic 16" descr="Bli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Blind with solid fill"/>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noProof/>
                <w:sz w:val="20"/>
                <w:szCs w:val="20"/>
              </w:rPr>
              <w:drawing>
                <wp:inline distT="0" distB="0" distL="0" distR="0" wp14:anchorId="60BE4321" wp14:editId="3DFCB74C">
                  <wp:extent cx="682283" cy="682283"/>
                  <wp:effectExtent l="0" t="0" r="0" b="0"/>
                  <wp:docPr id="6" name="Graphic 6" descr="Baby crawl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by crawling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703540" cy="703540"/>
                          </a:xfrm>
                          <a:prstGeom prst="rect">
                            <a:avLst/>
                          </a:prstGeom>
                        </pic:spPr>
                      </pic:pic>
                    </a:graphicData>
                  </a:graphic>
                </wp:inline>
              </w:drawing>
            </w:r>
          </w:p>
        </w:tc>
        <w:tc>
          <w:tcPr>
            <w:tcW w:w="4725" w:type="dxa"/>
            <w:tcBorders>
              <w:top w:val="nil"/>
              <w:left w:val="nil"/>
              <w:bottom w:val="nil"/>
              <w:right w:val="nil"/>
            </w:tcBorders>
            <w:shd w:val="clear" w:color="auto" w:fill="DAEEF3" w:themeFill="accent5" w:themeFillTint="33"/>
          </w:tcPr>
          <w:p w14:paraId="3A4FED3B" w14:textId="2986DCBC" w:rsidR="00CD1095" w:rsidRPr="00856043" w:rsidRDefault="006D1021" w:rsidP="009A22C2">
            <w:pPr>
              <w:jc w:val="center"/>
              <w:rPr>
                <w:rFonts w:eastAsia="Open Sans" w:cstheme="minorHAnsi"/>
                <w:color w:val="000000" w:themeColor="text1"/>
                <w:sz w:val="20"/>
                <w:szCs w:val="20"/>
              </w:rPr>
            </w:pPr>
            <w:r w:rsidRPr="00856043">
              <w:rPr>
                <w:rFonts w:eastAsia="Open Sans" w:cstheme="minorHAnsi"/>
                <w:noProof/>
                <w:color w:val="000000" w:themeColor="text1"/>
                <w:sz w:val="20"/>
                <w:szCs w:val="20"/>
              </w:rPr>
              <w:drawing>
                <wp:anchor distT="0" distB="0" distL="114300" distR="114300" simplePos="0" relativeHeight="251658257" behindDoc="0" locked="0" layoutInCell="1" allowOverlap="1" wp14:anchorId="53BB11C8" wp14:editId="2310B6A7">
                  <wp:simplePos x="0" y="0"/>
                  <wp:positionH relativeFrom="column">
                    <wp:posOffset>1740730</wp:posOffset>
                  </wp:positionH>
                  <wp:positionV relativeFrom="paragraph">
                    <wp:posOffset>259911</wp:posOffset>
                  </wp:positionV>
                  <wp:extent cx="302455" cy="302455"/>
                  <wp:effectExtent l="0" t="0" r="2540" b="2540"/>
                  <wp:wrapNone/>
                  <wp:docPr id="19" name="Graphic 19" descr="Wheelchair a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Wheelchair access with solid fill"/>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02455" cy="302455"/>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rFonts w:eastAsia="Open Sans" w:cstheme="minorHAnsi"/>
                <w:noProof/>
                <w:color w:val="000000" w:themeColor="text1"/>
                <w:sz w:val="20"/>
                <w:szCs w:val="20"/>
              </w:rPr>
              <w:drawing>
                <wp:inline distT="0" distB="0" distL="0" distR="0" wp14:anchorId="513D91E2" wp14:editId="533BE88D">
                  <wp:extent cx="661181" cy="661181"/>
                  <wp:effectExtent l="0" t="0" r="0" b="0"/>
                  <wp:docPr id="12" name="Graphic 12"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Female Profile outline"/>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676259" cy="676259"/>
                          </a:xfrm>
                          <a:prstGeom prst="rect">
                            <a:avLst/>
                          </a:prstGeom>
                        </pic:spPr>
                      </pic:pic>
                    </a:graphicData>
                  </a:graphic>
                </wp:inline>
              </w:drawing>
            </w:r>
          </w:p>
        </w:tc>
        <w:tc>
          <w:tcPr>
            <w:tcW w:w="4725" w:type="dxa"/>
            <w:tcBorders>
              <w:top w:val="nil"/>
              <w:left w:val="nil"/>
              <w:bottom w:val="nil"/>
              <w:right w:val="nil"/>
            </w:tcBorders>
            <w:shd w:val="clear" w:color="auto" w:fill="DAEEF3" w:themeFill="accent5" w:themeFillTint="33"/>
          </w:tcPr>
          <w:p w14:paraId="274CC2EE" w14:textId="48BCE26B" w:rsidR="00CD1095" w:rsidRPr="00856043" w:rsidRDefault="006D1021" w:rsidP="009A22C2">
            <w:pPr>
              <w:jc w:val="center"/>
              <w:rPr>
                <w:rFonts w:eastAsia="Open Sans" w:cstheme="minorHAnsi"/>
                <w:color w:val="000000" w:themeColor="text1"/>
                <w:sz w:val="20"/>
                <w:szCs w:val="20"/>
              </w:rPr>
            </w:pPr>
            <w:r w:rsidRPr="00856043">
              <w:rPr>
                <w:rFonts w:eastAsia="Open Sans" w:cstheme="minorHAnsi"/>
                <w:noProof/>
                <w:color w:val="000000" w:themeColor="text1"/>
                <w:sz w:val="20"/>
                <w:szCs w:val="20"/>
              </w:rPr>
              <w:drawing>
                <wp:anchor distT="0" distB="0" distL="114300" distR="114300" simplePos="0" relativeHeight="251658258" behindDoc="0" locked="0" layoutInCell="1" allowOverlap="1" wp14:anchorId="2793B8CE" wp14:editId="3C5558CB">
                  <wp:simplePos x="0" y="0"/>
                  <wp:positionH relativeFrom="column">
                    <wp:posOffset>1173969</wp:posOffset>
                  </wp:positionH>
                  <wp:positionV relativeFrom="paragraph">
                    <wp:posOffset>-98279</wp:posOffset>
                  </wp:positionV>
                  <wp:extent cx="499403" cy="457323"/>
                  <wp:effectExtent l="0" t="0" r="0" b="0"/>
                  <wp:wrapNone/>
                  <wp:docPr id="21" name="Graphic 21" descr="Headphon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Headphones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99403" cy="457323"/>
                          </a:xfrm>
                          <a:prstGeom prst="rect">
                            <a:avLst/>
                          </a:prstGeom>
                        </pic:spPr>
                      </pic:pic>
                    </a:graphicData>
                  </a:graphic>
                  <wp14:sizeRelH relativeFrom="margin">
                    <wp14:pctWidth>0</wp14:pctWidth>
                  </wp14:sizeRelH>
                  <wp14:sizeRelV relativeFrom="margin">
                    <wp14:pctHeight>0</wp14:pctHeight>
                  </wp14:sizeRelV>
                </wp:anchor>
              </w:drawing>
            </w:r>
            <w:r w:rsidR="00CD1095" w:rsidRPr="00856043">
              <w:rPr>
                <w:rFonts w:eastAsia="Open Sans" w:cstheme="minorHAnsi"/>
                <w:noProof/>
                <w:color w:val="000000" w:themeColor="text1"/>
                <w:sz w:val="20"/>
                <w:szCs w:val="20"/>
              </w:rPr>
              <w:drawing>
                <wp:inline distT="0" distB="0" distL="0" distR="0" wp14:anchorId="692DADF9" wp14:editId="313C28FB">
                  <wp:extent cx="689317" cy="689317"/>
                  <wp:effectExtent l="0" t="0" r="0" b="0"/>
                  <wp:docPr id="11" name="Graphic 11" descr="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Male profile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697862" cy="697862"/>
                          </a:xfrm>
                          <a:prstGeom prst="rect">
                            <a:avLst/>
                          </a:prstGeom>
                        </pic:spPr>
                      </pic:pic>
                    </a:graphicData>
                  </a:graphic>
                </wp:inline>
              </w:drawing>
            </w:r>
          </w:p>
        </w:tc>
      </w:tr>
      <w:tr w:rsidR="009A22C2" w:rsidRPr="00856043" w14:paraId="606AD55F" w14:textId="77777777" w:rsidTr="1B9F293E">
        <w:tc>
          <w:tcPr>
            <w:tcW w:w="4724" w:type="dxa"/>
            <w:tcBorders>
              <w:top w:val="nil"/>
              <w:left w:val="nil"/>
              <w:bottom w:val="nil"/>
              <w:right w:val="nil"/>
            </w:tcBorders>
            <w:shd w:val="clear" w:color="auto" w:fill="DAEEF3" w:themeFill="accent5" w:themeFillTint="33"/>
          </w:tcPr>
          <w:p w14:paraId="581F2A43" w14:textId="1761A7CA" w:rsidR="009A22C2" w:rsidRPr="00856043" w:rsidRDefault="00791710" w:rsidP="009A22C2">
            <w:pPr>
              <w:jc w:val="center"/>
              <w:rPr>
                <w:sz w:val="20"/>
                <w:szCs w:val="20"/>
              </w:rPr>
            </w:pPr>
            <w:r w:rsidRPr="00856043">
              <w:rPr>
                <w:sz w:val="20"/>
                <w:szCs w:val="20"/>
              </w:rPr>
              <w:t xml:space="preserve">Billy has a vision </w:t>
            </w:r>
            <w:r w:rsidR="00CE0979" w:rsidRPr="00856043">
              <w:rPr>
                <w:sz w:val="20"/>
                <w:szCs w:val="20"/>
              </w:rPr>
              <w:t>impairment;</w:t>
            </w:r>
            <w:r w:rsidR="00414B6B" w:rsidRPr="00856043">
              <w:rPr>
                <w:sz w:val="20"/>
                <w:szCs w:val="20"/>
              </w:rPr>
              <w:t xml:space="preserve"> his key person ensures Billy has access to toys which </w:t>
            </w:r>
            <w:r w:rsidR="00CE0979" w:rsidRPr="00856043">
              <w:rPr>
                <w:sz w:val="20"/>
                <w:szCs w:val="20"/>
              </w:rPr>
              <w:t>he can access through other senses (e.g., sound</w:t>
            </w:r>
            <w:r w:rsidR="67D7D733" w:rsidRPr="00856043">
              <w:rPr>
                <w:sz w:val="20"/>
                <w:szCs w:val="20"/>
              </w:rPr>
              <w:t>/touch</w:t>
            </w:r>
            <w:r w:rsidR="6B073FCD" w:rsidRPr="00856043">
              <w:rPr>
                <w:sz w:val="20"/>
                <w:szCs w:val="20"/>
              </w:rPr>
              <w:t>).</w:t>
            </w:r>
            <w:r w:rsidR="00CE0979" w:rsidRPr="00856043">
              <w:rPr>
                <w:sz w:val="20"/>
                <w:szCs w:val="20"/>
              </w:rPr>
              <w:t xml:space="preserve"> </w:t>
            </w:r>
          </w:p>
        </w:tc>
        <w:tc>
          <w:tcPr>
            <w:tcW w:w="4725" w:type="dxa"/>
            <w:tcBorders>
              <w:top w:val="nil"/>
              <w:left w:val="nil"/>
              <w:bottom w:val="nil"/>
              <w:right w:val="nil"/>
            </w:tcBorders>
            <w:shd w:val="clear" w:color="auto" w:fill="DAEEF3" w:themeFill="accent5" w:themeFillTint="33"/>
          </w:tcPr>
          <w:p w14:paraId="02697B2F" w14:textId="43377555" w:rsidR="0009493D" w:rsidRPr="00856043" w:rsidRDefault="257706CF" w:rsidP="2AD1B0E0">
            <w:pPr>
              <w:jc w:val="center"/>
              <w:rPr>
                <w:rFonts w:eastAsia="Open Sans"/>
                <w:color w:val="000000" w:themeColor="text1"/>
                <w:sz w:val="20"/>
                <w:szCs w:val="20"/>
              </w:rPr>
            </w:pPr>
            <w:r w:rsidRPr="00856043">
              <w:rPr>
                <w:rFonts w:eastAsia="Open Sans"/>
                <w:color w:val="000000" w:themeColor="text1"/>
                <w:sz w:val="20"/>
                <w:szCs w:val="20"/>
              </w:rPr>
              <w:t>R</w:t>
            </w:r>
            <w:r w:rsidR="27CF062E" w:rsidRPr="00856043">
              <w:rPr>
                <w:rFonts w:eastAsia="Open Sans"/>
                <w:color w:val="000000" w:themeColor="text1"/>
                <w:sz w:val="20"/>
                <w:szCs w:val="20"/>
              </w:rPr>
              <w:t xml:space="preserve">ashmi has a </w:t>
            </w:r>
            <w:r w:rsidR="3DD34CD2" w:rsidRPr="00856043">
              <w:rPr>
                <w:rFonts w:eastAsia="Open Sans"/>
                <w:color w:val="000000" w:themeColor="text1"/>
                <w:sz w:val="20"/>
                <w:szCs w:val="20"/>
              </w:rPr>
              <w:t>physical</w:t>
            </w:r>
            <w:r w:rsidR="27CF062E" w:rsidRPr="00856043">
              <w:rPr>
                <w:rFonts w:eastAsia="Open Sans"/>
                <w:color w:val="000000" w:themeColor="text1"/>
                <w:sz w:val="20"/>
                <w:szCs w:val="20"/>
              </w:rPr>
              <w:t xml:space="preserve"> </w:t>
            </w:r>
            <w:r w:rsidR="41CD84B8" w:rsidRPr="00856043">
              <w:rPr>
                <w:rFonts w:eastAsia="Open Sans"/>
                <w:color w:val="000000" w:themeColor="text1"/>
                <w:sz w:val="20"/>
                <w:szCs w:val="20"/>
              </w:rPr>
              <w:t>disability, staff</w:t>
            </w:r>
            <w:r w:rsidR="27CF062E" w:rsidRPr="00856043">
              <w:rPr>
                <w:rFonts w:eastAsia="Open Sans"/>
                <w:color w:val="000000" w:themeColor="text1"/>
                <w:sz w:val="20"/>
                <w:szCs w:val="20"/>
              </w:rPr>
              <w:t xml:space="preserve"> make sure the activities are set up at an accesible level and </w:t>
            </w:r>
            <w:r w:rsidR="58070D44" w:rsidRPr="00856043">
              <w:rPr>
                <w:rFonts w:eastAsia="Open Sans"/>
                <w:color w:val="000000" w:themeColor="text1"/>
                <w:sz w:val="20"/>
                <w:szCs w:val="20"/>
              </w:rPr>
              <w:t>the envrionment is safe.</w:t>
            </w:r>
          </w:p>
          <w:p w14:paraId="3EA5365D" w14:textId="63AD1773" w:rsidR="00772785" w:rsidRPr="00856043" w:rsidRDefault="00772785" w:rsidP="0009493D">
            <w:pPr>
              <w:jc w:val="center"/>
              <w:rPr>
                <w:rFonts w:eastAsia="Open Sans" w:cstheme="minorHAnsi"/>
                <w:color w:val="000000" w:themeColor="text1"/>
                <w:sz w:val="20"/>
                <w:szCs w:val="20"/>
              </w:rPr>
            </w:pPr>
          </w:p>
        </w:tc>
        <w:tc>
          <w:tcPr>
            <w:tcW w:w="4725" w:type="dxa"/>
            <w:tcBorders>
              <w:top w:val="nil"/>
              <w:left w:val="nil"/>
              <w:bottom w:val="nil"/>
              <w:right w:val="nil"/>
            </w:tcBorders>
            <w:shd w:val="clear" w:color="auto" w:fill="DAEEF3" w:themeFill="accent5" w:themeFillTint="33"/>
          </w:tcPr>
          <w:p w14:paraId="63236872" w14:textId="77AAFDF6" w:rsidR="009A22C2" w:rsidRPr="00856043" w:rsidRDefault="24A7AF09" w:rsidP="1B9F293E">
            <w:pPr>
              <w:jc w:val="center"/>
              <w:rPr>
                <w:rFonts w:eastAsia="Open Sans"/>
                <w:color w:val="000000" w:themeColor="text1"/>
                <w:sz w:val="20"/>
                <w:szCs w:val="20"/>
              </w:rPr>
            </w:pPr>
            <w:r w:rsidRPr="00856043">
              <w:rPr>
                <w:rFonts w:eastAsia="Open Sans"/>
                <w:color w:val="000000" w:themeColor="text1"/>
                <w:sz w:val="20"/>
                <w:szCs w:val="20"/>
              </w:rPr>
              <w:t>Mateo</w:t>
            </w:r>
            <w:r w:rsidR="0C9167A9" w:rsidRPr="00856043">
              <w:rPr>
                <w:rFonts w:eastAsia="Open Sans"/>
                <w:color w:val="000000" w:themeColor="text1"/>
                <w:sz w:val="20"/>
                <w:szCs w:val="20"/>
              </w:rPr>
              <w:t xml:space="preserve"> has headphones he can wear if the </w:t>
            </w:r>
            <w:r w:rsidR="2A47C95B" w:rsidRPr="00856043">
              <w:rPr>
                <w:rFonts w:eastAsia="Open Sans"/>
                <w:color w:val="000000" w:themeColor="text1"/>
                <w:sz w:val="20"/>
                <w:szCs w:val="20"/>
              </w:rPr>
              <w:t>environment</w:t>
            </w:r>
            <w:r w:rsidR="0C9167A9" w:rsidRPr="00856043">
              <w:rPr>
                <w:rFonts w:eastAsia="Open Sans"/>
                <w:color w:val="000000" w:themeColor="text1"/>
                <w:sz w:val="20"/>
                <w:szCs w:val="20"/>
              </w:rPr>
              <w:t xml:space="preserve"> is too noisy. </w:t>
            </w:r>
            <w:r w:rsidRPr="00856043">
              <w:rPr>
                <w:rFonts w:eastAsia="Open Sans"/>
                <w:color w:val="000000" w:themeColor="text1"/>
                <w:sz w:val="20"/>
                <w:szCs w:val="20"/>
              </w:rPr>
              <w:t xml:space="preserve"> </w:t>
            </w:r>
          </w:p>
        </w:tc>
      </w:tr>
    </w:tbl>
    <w:p w14:paraId="5993F1B0" w14:textId="77777777" w:rsidR="00BB7559" w:rsidRPr="00856043" w:rsidRDefault="00BB7559" w:rsidP="007602F1">
      <w:pPr>
        <w:rPr>
          <w:rFonts w:eastAsia="Open Sans" w:cstheme="minorHAnsi"/>
          <w:b/>
          <w:bCs/>
          <w:color w:val="000000" w:themeColor="text1"/>
          <w:sz w:val="48"/>
          <w:szCs w:val="48"/>
        </w:rPr>
      </w:pPr>
    </w:p>
    <w:p w14:paraId="49793872" w14:textId="148AE1F0" w:rsidR="00AD7361" w:rsidRPr="00856043" w:rsidRDefault="00BB7559" w:rsidP="00A2586F">
      <w:pPr>
        <w:pStyle w:val="Heading2"/>
        <w:rPr>
          <w:sz w:val="48"/>
          <w:szCs w:val="52"/>
        </w:rPr>
      </w:pPr>
      <w:r w:rsidRPr="00856043">
        <w:rPr>
          <w:sz w:val="48"/>
          <w:szCs w:val="52"/>
        </w:rPr>
        <w:br w:type="column"/>
      </w:r>
      <w:bookmarkStart w:id="4" w:name="_Toc164181788"/>
      <w:r w:rsidR="00AD7361" w:rsidRPr="00856043">
        <w:rPr>
          <w:sz w:val="48"/>
          <w:szCs w:val="52"/>
        </w:rPr>
        <w:t xml:space="preserve">Waves of </w:t>
      </w:r>
      <w:r w:rsidR="003F431A" w:rsidRPr="00856043">
        <w:rPr>
          <w:sz w:val="48"/>
          <w:szCs w:val="52"/>
        </w:rPr>
        <w:t>I</w:t>
      </w:r>
      <w:r w:rsidR="00AD7361" w:rsidRPr="00856043">
        <w:rPr>
          <w:sz w:val="48"/>
          <w:szCs w:val="52"/>
        </w:rPr>
        <w:t>ntervention</w:t>
      </w:r>
      <w:bookmarkEnd w:id="4"/>
    </w:p>
    <w:p w14:paraId="258E56B9" w14:textId="0EF0C736" w:rsidR="00AD7361" w:rsidRPr="00856043" w:rsidRDefault="00AD7361" w:rsidP="007602F1">
      <w:pPr>
        <w:rPr>
          <w:rFonts w:eastAsia="Open Sans" w:cstheme="minorHAnsi"/>
          <w:color w:val="000000" w:themeColor="text1"/>
        </w:rPr>
      </w:pPr>
      <w:r w:rsidRPr="00856043">
        <w:rPr>
          <w:rFonts w:eastAsia="Open Sans" w:cstheme="minorHAnsi"/>
          <w:color w:val="000000" w:themeColor="text1"/>
        </w:rPr>
        <w:t>Additional support for children with SEND is expected to be delivered in three successive levels or ‘waves’.</w:t>
      </w:r>
      <w:r w:rsidR="001732D8" w:rsidRPr="00856043">
        <w:rPr>
          <w:rFonts w:cstheme="minorHAnsi"/>
        </w:rPr>
        <w:t xml:space="preserve"> </w:t>
      </w:r>
    </w:p>
    <w:p w14:paraId="7801167D" w14:textId="708C3845" w:rsidR="00AD7361" w:rsidRPr="00856043" w:rsidRDefault="00B24023" w:rsidP="1B9F293E">
      <w:pPr>
        <w:rPr>
          <w:rFonts w:eastAsia="Open Sans"/>
          <w:color w:val="000000" w:themeColor="text1"/>
        </w:rPr>
      </w:pPr>
      <w:r w:rsidRPr="00856043">
        <w:rPr>
          <w:rFonts w:eastAsia="Open Sans" w:cstheme="minorHAnsi"/>
          <w:noProof/>
          <w:color w:val="000000" w:themeColor="text1"/>
        </w:rPr>
        <mc:AlternateContent>
          <mc:Choice Requires="wps">
            <w:drawing>
              <wp:anchor distT="0" distB="0" distL="114300" distR="114300" simplePos="0" relativeHeight="251658244" behindDoc="0" locked="0" layoutInCell="1" allowOverlap="1" wp14:anchorId="24E51BC2" wp14:editId="4E57AF7E">
                <wp:simplePos x="0" y="0"/>
                <wp:positionH relativeFrom="column">
                  <wp:posOffset>3475114</wp:posOffset>
                </wp:positionH>
                <wp:positionV relativeFrom="paragraph">
                  <wp:posOffset>465017</wp:posOffset>
                </wp:positionV>
                <wp:extent cx="1903228" cy="76554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903228" cy="765544"/>
                        </a:xfrm>
                        <a:prstGeom prst="rect">
                          <a:avLst/>
                        </a:prstGeom>
                        <a:noFill/>
                        <a:ln w="6350">
                          <a:noFill/>
                        </a:ln>
                      </wps:spPr>
                      <wps:txbx>
                        <w:txbxContent>
                          <w:p w14:paraId="11889C0B" w14:textId="77777777" w:rsidR="00401C02" w:rsidRPr="00856043" w:rsidRDefault="00B15C9A" w:rsidP="00401C02">
                            <w:pPr>
                              <w:jc w:val="center"/>
                              <w:rPr>
                                <w:b/>
                                <w:bCs/>
                                <w:sz w:val="26"/>
                                <w:szCs w:val="26"/>
                                <w:u w:val="single"/>
                              </w:rPr>
                            </w:pPr>
                            <w:r w:rsidRPr="00856043">
                              <w:rPr>
                                <w:b/>
                                <w:bCs/>
                                <w:sz w:val="26"/>
                                <w:szCs w:val="26"/>
                                <w:u w:val="single"/>
                              </w:rPr>
                              <w:t xml:space="preserve">Specialist (personalised </w:t>
                            </w:r>
                            <w:r w:rsidR="00401C02" w:rsidRPr="00856043">
                              <w:rPr>
                                <w:b/>
                                <w:bCs/>
                                <w:sz w:val="26"/>
                                <w:szCs w:val="26"/>
                                <w:u w:val="single"/>
                              </w:rPr>
                              <w:t xml:space="preserve">support) *    </w:t>
                            </w:r>
                          </w:p>
                          <w:p w14:paraId="713BC5FA" w14:textId="77777777" w:rsidR="00B15C9A" w:rsidRPr="00856043" w:rsidRDefault="00B15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51BC2" id="Text Box 23" o:spid="_x0000_s1027" type="#_x0000_t202" style="position:absolute;margin-left:273.65pt;margin-top:36.6pt;width:149.85pt;height:60.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RwLGQ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" filled="f" stroked="f" strokeweight=".5pt">
                <v:textbox>
                  <w:txbxContent>
                    <w:p w14:paraId="11889C0B" w14:textId="77777777" w:rsidR="00401C02" w:rsidRPr="00856043" w:rsidRDefault="00B15C9A" w:rsidP="00401C02">
                      <w:pPr>
                        <w:jc w:val="center"/>
                        <w:rPr>
                          <w:b/>
                          <w:bCs/>
                          <w:sz w:val="26"/>
                          <w:szCs w:val="26"/>
                          <w:u w:val="single"/>
                        </w:rPr>
                      </w:pPr>
                      <w:r w:rsidRPr="00856043">
                        <w:rPr>
                          <w:b/>
                          <w:bCs/>
                          <w:sz w:val="26"/>
                          <w:szCs w:val="26"/>
                          <w:u w:val="single"/>
                        </w:rPr>
                        <w:t xml:space="preserve">Specialist (personalised </w:t>
                      </w:r>
                      <w:r w:rsidR="00401C02" w:rsidRPr="00856043">
                        <w:rPr>
                          <w:b/>
                          <w:bCs/>
                          <w:sz w:val="26"/>
                          <w:szCs w:val="26"/>
                          <w:u w:val="single"/>
                        </w:rPr>
                        <w:t xml:space="preserve">support) *    </w:t>
                      </w:r>
                    </w:p>
                    <w:p w14:paraId="713BC5FA" w14:textId="77777777" w:rsidR="00B15C9A" w:rsidRPr="00856043" w:rsidRDefault="00B15C9A"/>
                  </w:txbxContent>
                </v:textbox>
              </v:shape>
            </w:pict>
          </mc:Fallback>
        </mc:AlternateContent>
      </w:r>
      <w:r w:rsidRPr="00856043">
        <w:rPr>
          <w:rFonts w:eastAsia="Open Sans" w:cstheme="minorHAnsi"/>
          <w:noProof/>
          <w:color w:val="000000" w:themeColor="text1"/>
        </w:rPr>
        <w:drawing>
          <wp:anchor distT="0" distB="0" distL="114300" distR="114300" simplePos="0" relativeHeight="251658259" behindDoc="0" locked="0" layoutInCell="1" allowOverlap="1" wp14:anchorId="5545B69B" wp14:editId="62DEE5B7">
            <wp:simplePos x="0" y="0"/>
            <wp:positionH relativeFrom="column">
              <wp:posOffset>1646248</wp:posOffset>
            </wp:positionH>
            <wp:positionV relativeFrom="paragraph">
              <wp:posOffset>2822991</wp:posOffset>
            </wp:positionV>
            <wp:extent cx="414324" cy="414324"/>
            <wp:effectExtent l="0" t="0" r="5080" b="0"/>
            <wp:wrapNone/>
            <wp:docPr id="76" name="Graphic 76"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Pr="00856043">
        <w:rPr>
          <w:rFonts w:eastAsia="Open Sans" w:cstheme="minorHAnsi"/>
          <w:noProof/>
          <w:color w:val="000000" w:themeColor="text1"/>
        </w:rPr>
        <w:drawing>
          <wp:anchor distT="0" distB="0" distL="114300" distR="114300" simplePos="0" relativeHeight="251658260" behindDoc="0" locked="0" layoutInCell="1" allowOverlap="1" wp14:anchorId="1461E687" wp14:editId="1C1F77EC">
            <wp:simplePos x="0" y="0"/>
            <wp:positionH relativeFrom="column">
              <wp:posOffset>1836967</wp:posOffset>
            </wp:positionH>
            <wp:positionV relativeFrom="paragraph">
              <wp:posOffset>2552810</wp:posOffset>
            </wp:positionV>
            <wp:extent cx="414324" cy="414324"/>
            <wp:effectExtent l="0" t="0" r="5080" b="0"/>
            <wp:wrapNone/>
            <wp:docPr id="77" name="Graphic 77"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Pr="00856043">
        <w:rPr>
          <w:rFonts w:eastAsia="Open Sans" w:cstheme="minorHAnsi"/>
          <w:noProof/>
          <w:color w:val="000000" w:themeColor="text1"/>
        </w:rPr>
        <w:drawing>
          <wp:anchor distT="0" distB="0" distL="114300" distR="114300" simplePos="0" relativeHeight="251658261" behindDoc="0" locked="0" layoutInCell="1" allowOverlap="1" wp14:anchorId="33414347" wp14:editId="7E48556C">
            <wp:simplePos x="0" y="0"/>
            <wp:positionH relativeFrom="column">
              <wp:posOffset>2625244</wp:posOffset>
            </wp:positionH>
            <wp:positionV relativeFrom="paragraph">
              <wp:posOffset>1763943</wp:posOffset>
            </wp:positionV>
            <wp:extent cx="414324" cy="414324"/>
            <wp:effectExtent l="0" t="0" r="5080" b="0"/>
            <wp:wrapNone/>
            <wp:docPr id="78" name="Graphic 78"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Pr="00856043">
        <w:rPr>
          <w:rFonts w:eastAsia="Open Sans" w:cstheme="minorHAnsi"/>
          <w:noProof/>
          <w:color w:val="000000" w:themeColor="text1"/>
        </w:rPr>
        <mc:AlternateContent>
          <mc:Choice Requires="wps">
            <w:drawing>
              <wp:anchor distT="0" distB="0" distL="114300" distR="114300" simplePos="0" relativeHeight="251658245" behindDoc="0" locked="0" layoutInCell="1" allowOverlap="1" wp14:anchorId="5E341313" wp14:editId="38021562">
                <wp:simplePos x="0" y="0"/>
                <wp:positionH relativeFrom="column">
                  <wp:posOffset>2900527</wp:posOffset>
                </wp:positionH>
                <wp:positionV relativeFrom="paragraph">
                  <wp:posOffset>1191501</wp:posOffset>
                </wp:positionV>
                <wp:extent cx="3058511" cy="979849"/>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058511" cy="979849"/>
                        </a:xfrm>
                        <a:prstGeom prst="rect">
                          <a:avLst/>
                        </a:prstGeom>
                        <a:noFill/>
                        <a:ln w="6350">
                          <a:noFill/>
                        </a:ln>
                      </wps:spPr>
                      <wps:txbx>
                        <w:txbxContent>
                          <w:p w14:paraId="181A23F3" w14:textId="77777777" w:rsidR="00B15C9A" w:rsidRPr="00856043" w:rsidRDefault="00B15C9A" w:rsidP="00C36028">
                            <w:pPr>
                              <w:pStyle w:val="NoSpacing"/>
                              <w:jc w:val="center"/>
                              <w:rPr>
                                <w:b/>
                                <w:bCs/>
                                <w:u w:val="single"/>
                              </w:rPr>
                            </w:pPr>
                            <w:r w:rsidRPr="00856043">
                              <w:t xml:space="preserve">This is usually where </w:t>
                            </w:r>
                            <w:r w:rsidR="00401C02" w:rsidRPr="00856043">
                              <w:t>external</w:t>
                            </w:r>
                            <w:r w:rsidRPr="00856043">
                              <w:t xml:space="preserve"> </w:t>
                            </w:r>
                            <w:r w:rsidR="00401C02" w:rsidRPr="00856043">
                              <w:t>professional</w:t>
                            </w:r>
                            <w:r w:rsidRPr="00856043">
                              <w:t>(s) may be asked to advise on more specialised support. This would form part of the subsequent cycles of the graduated approach.</w:t>
                            </w:r>
                          </w:p>
                          <w:p w14:paraId="3DE1D79A" w14:textId="77777777" w:rsidR="00401C02" w:rsidRPr="00856043" w:rsidRDefault="00401C02" w:rsidP="00401C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41313" id="Text Box 26" o:spid="_x0000_s1028" type="#_x0000_t202" style="position:absolute;margin-left:228.4pt;margin-top:93.8pt;width:240.85pt;height:7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" filled="f" stroked="f" strokeweight=".5pt">
                <v:textbox>
                  <w:txbxContent>
                    <w:p w14:paraId="181A23F3" w14:textId="77777777" w:rsidR="00B15C9A" w:rsidRPr="00856043" w:rsidRDefault="00B15C9A" w:rsidP="00C36028">
                      <w:pPr>
                        <w:pStyle w:val="NoSpacing"/>
                        <w:jc w:val="center"/>
                        <w:rPr>
                          <w:b/>
                          <w:bCs/>
                          <w:u w:val="single"/>
                        </w:rPr>
                      </w:pPr>
                      <w:r w:rsidRPr="00856043">
                        <w:t xml:space="preserve">This is usually where </w:t>
                      </w:r>
                      <w:r w:rsidR="00401C02" w:rsidRPr="00856043">
                        <w:t>external</w:t>
                      </w:r>
                      <w:r w:rsidRPr="00856043">
                        <w:t xml:space="preserve"> </w:t>
                      </w:r>
                      <w:r w:rsidR="00401C02" w:rsidRPr="00856043">
                        <w:t>professional</w:t>
                      </w:r>
                      <w:r w:rsidRPr="00856043">
                        <w:t>(s) may be asked to advise on more specialised support. This would form part of the subsequent cycles of the graduated approach.</w:t>
                      </w:r>
                    </w:p>
                    <w:p w14:paraId="3DE1D79A" w14:textId="77777777" w:rsidR="00401C02" w:rsidRPr="00856043" w:rsidRDefault="00401C02" w:rsidP="00401C02"/>
                  </w:txbxContent>
                </v:textbox>
              </v:shape>
            </w:pict>
          </mc:Fallback>
        </mc:AlternateContent>
      </w:r>
      <w:r w:rsidR="00B36D8B" w:rsidRPr="00856043">
        <w:rPr>
          <w:rFonts w:eastAsia="Open Sans" w:cstheme="minorHAnsi"/>
          <w:noProof/>
          <w:color w:val="000000" w:themeColor="text1"/>
        </w:rPr>
        <w:drawing>
          <wp:anchor distT="0" distB="0" distL="114300" distR="114300" simplePos="0" relativeHeight="251658262" behindDoc="0" locked="0" layoutInCell="1" allowOverlap="1" wp14:anchorId="6986B994" wp14:editId="42FB21E6">
            <wp:simplePos x="0" y="0"/>
            <wp:positionH relativeFrom="column">
              <wp:posOffset>882015</wp:posOffset>
            </wp:positionH>
            <wp:positionV relativeFrom="paragraph">
              <wp:posOffset>3585542</wp:posOffset>
            </wp:positionV>
            <wp:extent cx="414324" cy="414324"/>
            <wp:effectExtent l="0" t="0" r="5080" b="0"/>
            <wp:wrapNone/>
            <wp:docPr id="71" name="Graphic 71"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00B36D8B" w:rsidRPr="00856043">
        <w:rPr>
          <w:rFonts w:eastAsia="Open Sans" w:cstheme="minorHAnsi"/>
          <w:noProof/>
          <w:color w:val="000000" w:themeColor="text1"/>
        </w:rPr>
        <w:drawing>
          <wp:anchor distT="0" distB="0" distL="114300" distR="114300" simplePos="0" relativeHeight="251658263" behindDoc="0" locked="0" layoutInCell="1" allowOverlap="1" wp14:anchorId="4990AF9A" wp14:editId="37505177">
            <wp:simplePos x="0" y="0"/>
            <wp:positionH relativeFrom="column">
              <wp:posOffset>659958</wp:posOffset>
            </wp:positionH>
            <wp:positionV relativeFrom="paragraph">
              <wp:posOffset>3841308</wp:posOffset>
            </wp:positionV>
            <wp:extent cx="414324" cy="414324"/>
            <wp:effectExtent l="0" t="0" r="5080" b="0"/>
            <wp:wrapNone/>
            <wp:docPr id="74" name="Graphic 74"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00B36D8B" w:rsidRPr="00856043">
        <w:rPr>
          <w:rFonts w:eastAsia="Open Sans" w:cstheme="minorHAnsi"/>
          <w:noProof/>
          <w:color w:val="000000" w:themeColor="text1"/>
        </w:rPr>
        <w:drawing>
          <wp:anchor distT="0" distB="0" distL="114300" distR="114300" simplePos="0" relativeHeight="251658264" behindDoc="0" locked="0" layoutInCell="1" allowOverlap="1" wp14:anchorId="32BAE4E6" wp14:editId="1F522510">
            <wp:simplePos x="0" y="0"/>
            <wp:positionH relativeFrom="column">
              <wp:posOffset>1089329</wp:posOffset>
            </wp:positionH>
            <wp:positionV relativeFrom="paragraph">
              <wp:posOffset>3348328</wp:posOffset>
            </wp:positionV>
            <wp:extent cx="414324" cy="414324"/>
            <wp:effectExtent l="0" t="0" r="5080" b="0"/>
            <wp:wrapNone/>
            <wp:docPr id="73" name="Graphic 73"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hildren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4324" cy="414324"/>
                    </a:xfrm>
                    <a:prstGeom prst="rect">
                      <a:avLst/>
                    </a:prstGeom>
                  </pic:spPr>
                </pic:pic>
              </a:graphicData>
            </a:graphic>
            <wp14:sizeRelH relativeFrom="margin">
              <wp14:pctWidth>0</wp14:pctWidth>
            </wp14:sizeRelH>
            <wp14:sizeRelV relativeFrom="margin">
              <wp14:pctHeight>0</wp14:pctHeight>
            </wp14:sizeRelV>
          </wp:anchor>
        </w:drawing>
      </w:r>
      <w:r w:rsidR="00AD7361" w:rsidRPr="00856043">
        <w:rPr>
          <w:rFonts w:eastAsia="Open Sans" w:cstheme="minorHAnsi"/>
          <w:noProof/>
          <w:color w:val="000000" w:themeColor="text1"/>
        </w:rPr>
        <w:drawing>
          <wp:inline distT="0" distB="0" distL="0" distR="0" wp14:anchorId="1CD9CDCF" wp14:editId="337A4C8A">
            <wp:extent cx="8781393" cy="4274185"/>
            <wp:effectExtent l="0" t="0" r="20320" b="5016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C838174" w14:textId="18DD613B" w:rsidR="00D351EB" w:rsidRPr="00856043" w:rsidRDefault="642F0ACD" w:rsidP="2AD1B0E0">
      <w:pPr>
        <w:rPr>
          <w:rFonts w:eastAsia="Open Sans"/>
          <w:color w:val="000000" w:themeColor="text1"/>
        </w:rPr>
      </w:pPr>
      <w:r w:rsidRPr="00856043">
        <w:rPr>
          <w:rFonts w:eastAsia="Open Sans"/>
          <w:b/>
          <w:bCs/>
          <w:color w:val="000000" w:themeColor="text1"/>
        </w:rPr>
        <w:t>*</w:t>
      </w:r>
      <w:r w:rsidRPr="00856043">
        <w:rPr>
          <w:rFonts w:eastAsia="Open Sans"/>
          <w:color w:val="000000" w:themeColor="text1"/>
        </w:rPr>
        <w:t xml:space="preserve">At </w:t>
      </w:r>
      <w:r w:rsidR="160356FC" w:rsidRPr="00856043">
        <w:rPr>
          <w:rFonts w:eastAsia="Open Sans"/>
          <w:color w:val="000000" w:themeColor="text1"/>
        </w:rPr>
        <w:t>these</w:t>
      </w:r>
      <w:r w:rsidRPr="00856043">
        <w:rPr>
          <w:rFonts w:eastAsia="Open Sans"/>
          <w:color w:val="000000" w:themeColor="text1"/>
        </w:rPr>
        <w:t xml:space="preserve"> level</w:t>
      </w:r>
      <w:r w:rsidR="160356FC" w:rsidRPr="00856043">
        <w:rPr>
          <w:rFonts w:eastAsia="Open Sans"/>
          <w:color w:val="000000" w:themeColor="text1"/>
        </w:rPr>
        <w:t>s</w:t>
      </w:r>
      <w:r w:rsidRPr="00856043">
        <w:rPr>
          <w:rFonts w:eastAsia="Open Sans"/>
          <w:color w:val="000000" w:themeColor="text1"/>
        </w:rPr>
        <w:t xml:space="preserve">, it may be beneficial to consider applying for SENIF funding to support meeting the needs of the child. Please refer to the SENIF Criteria </w:t>
      </w:r>
      <w:r w:rsidR="4CB15283" w:rsidRPr="00856043">
        <w:rPr>
          <w:rFonts w:eastAsia="Open Sans"/>
          <w:color w:val="000000" w:themeColor="text1"/>
        </w:rPr>
        <w:t>for more information on band</w:t>
      </w:r>
      <w:r w:rsidRPr="00856043">
        <w:rPr>
          <w:rFonts w:eastAsia="Open Sans"/>
          <w:color w:val="000000" w:themeColor="text1"/>
        </w:rPr>
        <w:t>ing and eligibility</w:t>
      </w:r>
      <w:r w:rsidR="03FB7D25" w:rsidRPr="00856043">
        <w:rPr>
          <w:rFonts w:eastAsia="Open Sans"/>
          <w:color w:val="000000" w:themeColor="text1"/>
        </w:rPr>
        <w:t>.</w:t>
      </w:r>
    </w:p>
    <w:p w14:paraId="029BDA94" w14:textId="0A843F5E" w:rsidR="00A2586F" w:rsidRPr="00856043" w:rsidRDefault="00A2586F" w:rsidP="00A2586F">
      <w:pPr>
        <w:pStyle w:val="Heading2"/>
        <w:rPr>
          <w:color w:val="FFFFFF" w:themeColor="background1"/>
          <w:sz w:val="6"/>
          <w:szCs w:val="8"/>
        </w:rPr>
      </w:pPr>
      <w:bookmarkStart w:id="5" w:name="_Toc164181789"/>
      <w:r w:rsidRPr="00856043">
        <w:rPr>
          <w:color w:val="FFFFFF" w:themeColor="background1"/>
          <w:sz w:val="6"/>
          <w:szCs w:val="8"/>
        </w:rPr>
        <w:t>Assess, Plan, Do, Review Specific to Early Years</w:t>
      </w:r>
      <w:bookmarkEnd w:id="5"/>
    </w:p>
    <w:p w14:paraId="07DD2618" w14:textId="77777777" w:rsidR="00A2586F" w:rsidRPr="00856043" w:rsidRDefault="00A2586F" w:rsidP="00A2586F">
      <w:pPr>
        <w:rPr>
          <w:rFonts w:eastAsia="Open Sans"/>
          <w:color w:val="000000" w:themeColor="text1"/>
        </w:rPr>
      </w:pPr>
      <w:r w:rsidRPr="00856043">
        <w:rPr>
          <w:rFonts w:eastAsia="Open Sans"/>
          <w:b/>
          <w:color w:val="000000" w:themeColor="text1"/>
          <w:sz w:val="48"/>
          <w:szCs w:val="48"/>
        </w:rPr>
        <w:t>The stages of the Graduated Approach 6-12 Weekly Cycle Specific to Early Years</w:t>
      </w:r>
    </w:p>
    <w:p w14:paraId="4A58473D" w14:textId="527766D4" w:rsidR="00D231F2" w:rsidRPr="00856043" w:rsidRDefault="004A7EF6" w:rsidP="0088328C">
      <w:r w:rsidRPr="00856043">
        <w:t>You should use the ‘Assess, Plan, Do, Review' graduated approach to meeting children's needs as a continuous cycle. If a child isn't making expected progress</w:t>
      </w:r>
      <w:r w:rsidR="00E325AE" w:rsidRPr="00856043">
        <w:t xml:space="preserve">, </w:t>
      </w:r>
      <w:r w:rsidRPr="00856043">
        <w:t xml:space="preserve">despite interventions matched to their needs, consider involving specialists, if they're not already involved. You should </w:t>
      </w:r>
      <w:r w:rsidRPr="00856043">
        <w:rPr>
          <w:rFonts w:cstheme="minorHAnsi"/>
        </w:rPr>
        <w:t>make</w:t>
      </w:r>
      <w:r w:rsidR="0088328C" w:rsidRPr="00856043">
        <w:rPr>
          <w:rFonts w:cstheme="minorHAnsi"/>
        </w:rPr>
        <w:t xml:space="preserve"> </w:t>
      </w:r>
      <w:r w:rsidR="0088328C" w:rsidRPr="00856043">
        <w:t>this decision in partnership with the child's parents.</w:t>
      </w:r>
    </w:p>
    <w:p w14:paraId="525A323D" w14:textId="05FEA1D7" w:rsidR="005A5964" w:rsidRPr="00856043" w:rsidRDefault="00E43BC0" w:rsidP="0A09713E">
      <w:r w:rsidRPr="00856043">
        <w:rPr>
          <w:rFonts w:cstheme="minorHAnsi"/>
          <w:noProof/>
          <w:color w:val="7030A0"/>
        </w:rPr>
        <w:drawing>
          <wp:anchor distT="0" distB="0" distL="114300" distR="114300" simplePos="0" relativeHeight="251658242" behindDoc="0" locked="0" layoutInCell="1" allowOverlap="1" wp14:anchorId="325109FC" wp14:editId="5B68A38A">
            <wp:simplePos x="0" y="0"/>
            <wp:positionH relativeFrom="column">
              <wp:posOffset>-635</wp:posOffset>
            </wp:positionH>
            <wp:positionV relativeFrom="paragraph">
              <wp:posOffset>189733</wp:posOffset>
            </wp:positionV>
            <wp:extent cx="8440420" cy="3648710"/>
            <wp:effectExtent l="0" t="171450" r="0" b="18034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p>
    <w:p w14:paraId="13CF60BD" w14:textId="77777777" w:rsidR="00B83CEC" w:rsidRPr="00856043" w:rsidRDefault="00B83CEC" w:rsidP="1B9F293E">
      <w:pPr>
        <w:rPr>
          <w:b/>
          <w:bCs/>
          <w:sz w:val="48"/>
          <w:szCs w:val="48"/>
        </w:rPr>
      </w:pPr>
    </w:p>
    <w:p w14:paraId="5A24C0A4" w14:textId="77777777" w:rsidR="00B83CEC" w:rsidRPr="00856043" w:rsidRDefault="00B83CEC" w:rsidP="1B9F293E">
      <w:pPr>
        <w:rPr>
          <w:b/>
          <w:bCs/>
          <w:sz w:val="48"/>
          <w:szCs w:val="48"/>
        </w:rPr>
      </w:pPr>
    </w:p>
    <w:p w14:paraId="301C20EC" w14:textId="77777777" w:rsidR="00B83CEC" w:rsidRPr="00856043" w:rsidRDefault="00B83CEC" w:rsidP="1B9F293E">
      <w:pPr>
        <w:rPr>
          <w:b/>
          <w:bCs/>
          <w:sz w:val="48"/>
          <w:szCs w:val="48"/>
        </w:rPr>
      </w:pPr>
    </w:p>
    <w:p w14:paraId="0AC2D3E4" w14:textId="77777777" w:rsidR="00B83CEC" w:rsidRPr="00856043" w:rsidRDefault="00B83CEC" w:rsidP="1B9F293E">
      <w:pPr>
        <w:rPr>
          <w:b/>
          <w:bCs/>
          <w:sz w:val="48"/>
          <w:szCs w:val="48"/>
        </w:rPr>
      </w:pPr>
    </w:p>
    <w:p w14:paraId="308A391B" w14:textId="0CF686D4" w:rsidR="00C55A94" w:rsidRPr="00856043" w:rsidRDefault="00C55A94" w:rsidP="1B9F293E">
      <w:pPr>
        <w:rPr>
          <w:b/>
          <w:bCs/>
          <w:sz w:val="48"/>
          <w:szCs w:val="48"/>
        </w:rPr>
      </w:pPr>
    </w:p>
    <w:p w14:paraId="46D139D7" w14:textId="77777777" w:rsidR="00680B49" w:rsidRPr="00856043" w:rsidRDefault="00680B49" w:rsidP="1B9F293E">
      <w:pPr>
        <w:rPr>
          <w:b/>
          <w:bCs/>
          <w:sz w:val="48"/>
          <w:szCs w:val="48"/>
        </w:rPr>
      </w:pPr>
    </w:p>
    <w:p w14:paraId="44814993" w14:textId="77777777" w:rsidR="00680B49" w:rsidRPr="00856043" w:rsidRDefault="00680B49" w:rsidP="1B9F293E">
      <w:pPr>
        <w:rPr>
          <w:b/>
          <w:bCs/>
          <w:sz w:val="48"/>
          <w:szCs w:val="48"/>
        </w:rPr>
      </w:pPr>
    </w:p>
    <w:p w14:paraId="6BDF0550" w14:textId="31B15635" w:rsidR="00922857" w:rsidRPr="00856043" w:rsidRDefault="00680B49" w:rsidP="00A2586F">
      <w:pPr>
        <w:pStyle w:val="Heading2"/>
        <w:rPr>
          <w:sz w:val="48"/>
          <w:szCs w:val="52"/>
        </w:rPr>
      </w:pPr>
      <w:bookmarkStart w:id="6" w:name="_Toc164181790"/>
      <w:r w:rsidRPr="00856043">
        <w:rPr>
          <w:sz w:val="48"/>
          <w:szCs w:val="52"/>
        </w:rPr>
        <w:t>T</w:t>
      </w:r>
      <w:r w:rsidR="00EF3356" w:rsidRPr="00856043">
        <w:rPr>
          <w:sz w:val="48"/>
          <w:szCs w:val="52"/>
        </w:rPr>
        <w:t xml:space="preserve">he </w:t>
      </w:r>
      <w:r w:rsidR="00BE4712" w:rsidRPr="00856043">
        <w:rPr>
          <w:sz w:val="48"/>
          <w:szCs w:val="52"/>
        </w:rPr>
        <w:t>F</w:t>
      </w:r>
      <w:r w:rsidR="00EF3356" w:rsidRPr="00856043">
        <w:rPr>
          <w:sz w:val="48"/>
          <w:szCs w:val="52"/>
        </w:rPr>
        <w:t xml:space="preserve">our Guiding </w:t>
      </w:r>
      <w:r w:rsidR="00BE4712" w:rsidRPr="00856043">
        <w:rPr>
          <w:sz w:val="48"/>
          <w:szCs w:val="52"/>
        </w:rPr>
        <w:t>P</w:t>
      </w:r>
      <w:r w:rsidR="00EF3356" w:rsidRPr="00856043">
        <w:rPr>
          <w:sz w:val="48"/>
          <w:szCs w:val="52"/>
        </w:rPr>
        <w:t>rincipals</w:t>
      </w:r>
      <w:bookmarkEnd w:id="6"/>
      <w:r w:rsidR="00EF3356" w:rsidRPr="00856043">
        <w:rPr>
          <w:sz w:val="48"/>
          <w:szCs w:val="52"/>
        </w:rPr>
        <w:t xml:space="preserve"> </w:t>
      </w:r>
    </w:p>
    <w:p w14:paraId="675FDD7C" w14:textId="3E89F9A5" w:rsidR="0017033E" w:rsidRPr="001318D6" w:rsidRDefault="00922857" w:rsidP="00B058F0">
      <w:pPr>
        <w:rPr>
          <w:rFonts w:cstheme="minorHAnsi"/>
        </w:rPr>
      </w:pPr>
      <w:r w:rsidRPr="00856043">
        <w:rPr>
          <w:rFonts w:cstheme="minorHAnsi"/>
          <w:noProof/>
        </w:rPr>
        <mc:AlternateContent>
          <mc:Choice Requires="wpg">
            <w:drawing>
              <wp:anchor distT="0" distB="0" distL="114300" distR="114300" simplePos="0" relativeHeight="251658251" behindDoc="0" locked="0" layoutInCell="1" allowOverlap="1" wp14:anchorId="1B9CD3C6" wp14:editId="0A3A1C45">
                <wp:simplePos x="0" y="0"/>
                <wp:positionH relativeFrom="column">
                  <wp:posOffset>560070</wp:posOffset>
                </wp:positionH>
                <wp:positionV relativeFrom="paragraph">
                  <wp:posOffset>149860</wp:posOffset>
                </wp:positionV>
                <wp:extent cx="7677807" cy="1229710"/>
                <wp:effectExtent l="0" t="0" r="0" b="27940"/>
                <wp:wrapNone/>
                <wp:docPr id="62" name="Group 62"/>
                <wp:cNvGraphicFramePr/>
                <a:graphic xmlns:a="http://schemas.openxmlformats.org/drawingml/2006/main">
                  <a:graphicData uri="http://schemas.microsoft.com/office/word/2010/wordprocessingGroup">
                    <wpg:wgp>
                      <wpg:cNvGrpSpPr/>
                      <wpg:grpSpPr>
                        <a:xfrm>
                          <a:off x="0" y="0"/>
                          <a:ext cx="7677807" cy="1229710"/>
                          <a:chOff x="0" y="0"/>
                          <a:chExt cx="8899702" cy="1545235"/>
                        </a:xfrm>
                      </wpg:grpSpPr>
                      <wpg:grpSp>
                        <wpg:cNvPr id="52" name="Group 52"/>
                        <wpg:cNvGrpSpPr/>
                        <wpg:grpSpPr>
                          <a:xfrm>
                            <a:off x="0" y="0"/>
                            <a:ext cx="1534602" cy="1534602"/>
                            <a:chOff x="0" y="0"/>
                            <a:chExt cx="1534602" cy="1534602"/>
                          </a:xfrm>
                        </wpg:grpSpPr>
                        <wps:wsp>
                          <wps:cNvPr id="13" name="Oval 13"/>
                          <wps:cNvSpPr/>
                          <wps:spPr>
                            <a:xfrm>
                              <a:off x="0" y="0"/>
                              <a:ext cx="1534602" cy="1534602"/>
                            </a:xfrm>
                            <a:prstGeom prst="ellipse">
                              <a:avLst/>
                            </a:prstGeom>
                            <a:solidFill>
                              <a:schemeClr val="accent5">
                                <a:lumMod val="20000"/>
                                <a:lumOff val="8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135172" y="429371"/>
                              <a:ext cx="1224500" cy="1025525"/>
                            </a:xfrm>
                            <a:prstGeom prst="rect">
                              <a:avLst/>
                            </a:prstGeom>
                            <a:noFill/>
                            <a:ln w="6350">
                              <a:noFill/>
                            </a:ln>
                          </wps:spPr>
                          <wps:txbx>
                            <w:txbxContent>
                              <w:p w14:paraId="416C344D" w14:textId="77777777" w:rsidR="00816422" w:rsidRPr="00856043" w:rsidRDefault="00816422" w:rsidP="00816422">
                                <w:pPr>
                                  <w:jc w:val="center"/>
                                  <w:rPr>
                                    <w:b/>
                                    <w:bCs/>
                                    <w:sz w:val="28"/>
                                    <w:szCs w:val="28"/>
                                  </w:rPr>
                                </w:pPr>
                                <w:r w:rsidRPr="00856043">
                                  <w:rPr>
                                    <w:b/>
                                    <w:bCs/>
                                    <w:sz w:val="28"/>
                                    <w:szCs w:val="28"/>
                                  </w:rPr>
                                  <w:t>A Unique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1" name="Group 51"/>
                        <wpg:cNvGrpSpPr/>
                        <wpg:grpSpPr>
                          <a:xfrm>
                            <a:off x="2488019" y="10633"/>
                            <a:ext cx="1637969" cy="1534602"/>
                            <a:chOff x="0" y="0"/>
                            <a:chExt cx="1637969" cy="1534602"/>
                          </a:xfrm>
                        </wpg:grpSpPr>
                        <wps:wsp>
                          <wps:cNvPr id="22" name="Oval 22"/>
                          <wps:cNvSpPr/>
                          <wps:spPr>
                            <a:xfrm>
                              <a:off x="47708" y="0"/>
                              <a:ext cx="1534602" cy="1534602"/>
                            </a:xfrm>
                            <a:prstGeom prst="ellipse">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0" y="397566"/>
                              <a:ext cx="1637969" cy="1025719"/>
                            </a:xfrm>
                            <a:prstGeom prst="rect">
                              <a:avLst/>
                            </a:prstGeom>
                            <a:noFill/>
                            <a:ln w="6350">
                              <a:noFill/>
                            </a:ln>
                          </wps:spPr>
                          <wps:txbx>
                            <w:txbxContent>
                              <w:p w14:paraId="6F1F3C58" w14:textId="77777777" w:rsidR="00816422" w:rsidRPr="00856043" w:rsidRDefault="00816422" w:rsidP="00816422">
                                <w:pPr>
                                  <w:jc w:val="center"/>
                                  <w:rPr>
                                    <w:sz w:val="28"/>
                                    <w:szCs w:val="28"/>
                                  </w:rPr>
                                </w:pPr>
                                <w:r w:rsidRPr="00856043">
                                  <w:rPr>
                                    <w:b/>
                                    <w:bCs/>
                                    <w:sz w:val="28"/>
                                    <w:szCs w:val="28"/>
                                  </w:rPr>
                                  <w:t>Positive</w:t>
                                </w:r>
                                <w:r w:rsidRPr="00856043">
                                  <w:rPr>
                                    <w:sz w:val="28"/>
                                    <w:szCs w:val="28"/>
                                  </w:rPr>
                                  <w:t xml:space="preserve"> </w:t>
                                </w:r>
                                <w:r w:rsidRPr="00856043">
                                  <w:rPr>
                                    <w:b/>
                                    <w:bCs/>
                                    <w:sz w:val="28"/>
                                    <w:szCs w:val="28"/>
                                  </w:rPr>
                                  <w:t>Relationships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4933507" y="10633"/>
                            <a:ext cx="1637969" cy="1534602"/>
                            <a:chOff x="0" y="0"/>
                            <a:chExt cx="1637969" cy="1534602"/>
                          </a:xfrm>
                        </wpg:grpSpPr>
                        <wps:wsp>
                          <wps:cNvPr id="24" name="Oval 24"/>
                          <wps:cNvSpPr/>
                          <wps:spPr>
                            <a:xfrm>
                              <a:off x="47707" y="0"/>
                              <a:ext cx="1534602" cy="1534602"/>
                            </a:xfrm>
                            <a:prstGeom prst="ellipse">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0" y="381663"/>
                              <a:ext cx="1637969" cy="1025719"/>
                            </a:xfrm>
                            <a:prstGeom prst="rect">
                              <a:avLst/>
                            </a:prstGeom>
                            <a:noFill/>
                            <a:ln w="6350">
                              <a:noFill/>
                            </a:ln>
                          </wps:spPr>
                          <wps:txbx>
                            <w:txbxContent>
                              <w:p w14:paraId="1C5AFC06" w14:textId="77777777" w:rsidR="00816422" w:rsidRPr="00856043" w:rsidRDefault="00816422" w:rsidP="00816422">
                                <w:pPr>
                                  <w:jc w:val="center"/>
                                  <w:rPr>
                                    <w:sz w:val="28"/>
                                    <w:szCs w:val="28"/>
                                  </w:rPr>
                                </w:pPr>
                                <w:r w:rsidRPr="00856043">
                                  <w:rPr>
                                    <w:b/>
                                    <w:bCs/>
                                    <w:sz w:val="28"/>
                                    <w:szCs w:val="28"/>
                                  </w:rPr>
                                  <w:t>Enabling</w:t>
                                </w:r>
                                <w:r w:rsidRPr="00856043">
                                  <w:rPr>
                                    <w:sz w:val="28"/>
                                    <w:szCs w:val="28"/>
                                  </w:rPr>
                                  <w:t xml:space="preserve"> </w:t>
                                </w:r>
                                <w:r w:rsidRPr="00856043">
                                  <w:rPr>
                                    <w:b/>
                                    <w:bCs/>
                                    <w:sz w:val="28"/>
                                    <w:szCs w:val="28"/>
                                  </w:rPr>
                                  <w:t>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 name="Group 54"/>
                        <wpg:cNvGrpSpPr/>
                        <wpg:grpSpPr>
                          <a:xfrm>
                            <a:off x="7262037" y="10633"/>
                            <a:ext cx="1637665" cy="1534602"/>
                            <a:chOff x="0" y="0"/>
                            <a:chExt cx="1637665" cy="1534602"/>
                          </a:xfrm>
                        </wpg:grpSpPr>
                        <wps:wsp>
                          <wps:cNvPr id="46" name="Oval 46"/>
                          <wps:cNvSpPr/>
                          <wps:spPr>
                            <a:xfrm>
                              <a:off x="47708" y="0"/>
                              <a:ext cx="1534602" cy="1534602"/>
                            </a:xfrm>
                            <a:prstGeom prst="ellipse">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0" y="405517"/>
                              <a:ext cx="1637665" cy="1025525"/>
                            </a:xfrm>
                            <a:prstGeom prst="rect">
                              <a:avLst/>
                            </a:prstGeom>
                            <a:noFill/>
                            <a:ln w="6350">
                              <a:noFill/>
                            </a:ln>
                          </wps:spPr>
                          <wps:txbx>
                            <w:txbxContent>
                              <w:p w14:paraId="698335FD" w14:textId="77777777" w:rsidR="00816422" w:rsidRPr="00856043" w:rsidRDefault="00816422" w:rsidP="00816422">
                                <w:pPr>
                                  <w:jc w:val="center"/>
                                  <w:rPr>
                                    <w:b/>
                                    <w:bCs/>
                                    <w:sz w:val="28"/>
                                    <w:szCs w:val="28"/>
                                  </w:rPr>
                                </w:pPr>
                                <w:r w:rsidRPr="00856043">
                                  <w:rPr>
                                    <w:b/>
                                    <w:bCs/>
                                    <w:sz w:val="28"/>
                                    <w:szCs w:val="28"/>
                                  </w:rPr>
                                  <w:t>Learning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5" name="Graphic 55" descr="Add with solid fill"/>
                          <pic:cNvPicPr>
                            <a:picLocks noChangeAspect="1"/>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1775637" y="627321"/>
                            <a:ext cx="445135" cy="445135"/>
                          </a:xfrm>
                          <a:prstGeom prst="rect">
                            <a:avLst/>
                          </a:prstGeom>
                        </pic:spPr>
                      </pic:pic>
                      <pic:pic xmlns:pic="http://schemas.openxmlformats.org/drawingml/2006/picture">
                        <pic:nvPicPr>
                          <pic:cNvPr id="56" name="Graphic 56" descr="Add with solid fill"/>
                          <pic:cNvPicPr>
                            <a:picLocks noChangeAspect="1"/>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4327451" y="627321"/>
                            <a:ext cx="445135" cy="445135"/>
                          </a:xfrm>
                          <a:prstGeom prst="rect">
                            <a:avLst/>
                          </a:prstGeom>
                        </pic:spPr>
                      </pic:pic>
                      <pic:pic xmlns:pic="http://schemas.openxmlformats.org/drawingml/2006/picture">
                        <pic:nvPicPr>
                          <pic:cNvPr id="57" name="Picture 57" descr="Math Equal Sign"/>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6730409" y="627321"/>
                            <a:ext cx="365125" cy="3651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9CD3C6" id="Group 62" o:spid="_x0000_s1029" style="position:absolute;margin-left:44.1pt;margin-top:11.8pt;width:604.55pt;height:96.85pt;z-index:251658251;mso-width-relative:margin;mso-height-relative:margin" coordsize="88997,15452"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">
                <v:group id="Group 52" o:spid="_x0000_s1030" style="position:absolute;width:15346;height:15346" coordsize="15346,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Oval 13" o:spid="_x0000_s1031" style="position:absolute;width:15346;height:1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" fillcolor="#daeef3 [664]" strokecolor="#daeef3 [664]" strokeweight="2pt"/>
                  <v:shapetype id="_x0000_t202" coordsize="21600,21600" o:spt="202" path="m,l,21600r21600,l21600,xe">
                    <v:stroke joinstyle="miter"/>
                    <v:path gradientshapeok="t" o:connecttype="rect"/>
                  </v:shapetype>
                  <v:shape id="Text Box 47" o:spid="_x0000_s1032" type="#_x0000_t202" style="position:absolute;left:1351;top:4293;width:12245;height:1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416C344D" w14:textId="77777777" w:rsidR="00816422" w:rsidRPr="00856043" w:rsidRDefault="00816422" w:rsidP="00816422">
                          <w:pPr>
                            <w:jc w:val="center"/>
                            <w:rPr>
                              <w:b/>
                              <w:bCs/>
                              <w:sz w:val="28"/>
                              <w:szCs w:val="28"/>
                            </w:rPr>
                          </w:pPr>
                          <w:r w:rsidRPr="00856043">
                            <w:rPr>
                              <w:b/>
                              <w:bCs/>
                              <w:sz w:val="28"/>
                              <w:szCs w:val="28"/>
                            </w:rPr>
                            <w:t>A Unique Child</w:t>
                          </w:r>
                        </w:p>
                      </w:txbxContent>
                    </v:textbox>
                  </v:shape>
                </v:group>
                <v:group id="Group 51" o:spid="_x0000_s1033" style="position:absolute;left:24880;top:106;width:16379;height:15346" coordsize="16379,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al 22" o:spid="_x0000_s1034" style="position:absolute;left:477;width:15346;height:1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" fillcolor="#b6dde8 [1304]" strokecolor="#b6dde8 [1304]" strokeweight="2pt"/>
                  <v:shape id="Text Box 48" o:spid="_x0000_s1035" type="#_x0000_t202" style="position:absolute;top:3975;width:16379;height:10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6F1F3C58" w14:textId="77777777" w:rsidR="00816422" w:rsidRPr="00856043" w:rsidRDefault="00816422" w:rsidP="00816422">
                          <w:pPr>
                            <w:jc w:val="center"/>
                            <w:rPr>
                              <w:sz w:val="28"/>
                              <w:szCs w:val="28"/>
                            </w:rPr>
                          </w:pPr>
                          <w:r w:rsidRPr="00856043">
                            <w:rPr>
                              <w:b/>
                              <w:bCs/>
                              <w:sz w:val="28"/>
                              <w:szCs w:val="28"/>
                            </w:rPr>
                            <w:t>Positive</w:t>
                          </w:r>
                          <w:r w:rsidRPr="00856043">
                            <w:rPr>
                              <w:sz w:val="28"/>
                              <w:szCs w:val="28"/>
                            </w:rPr>
                            <w:t xml:space="preserve"> </w:t>
                          </w:r>
                          <w:r w:rsidRPr="00856043">
                            <w:rPr>
                              <w:b/>
                              <w:bCs/>
                              <w:sz w:val="28"/>
                              <w:szCs w:val="28"/>
                            </w:rPr>
                            <w:t>Relationships</w:t>
                          </w:r>
                        </w:p>
                      </w:txbxContent>
                    </v:textbox>
                  </v:shape>
                </v:group>
                <v:group id="Group 53" o:spid="_x0000_s1036" style="position:absolute;left:49335;top:106;width:16379;height:15346" coordsize="16379,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oval id="Oval 24" o:spid="_x0000_s1037" style="position:absolute;left:477;width:15346;height:1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" fillcolor="#92cddc [1944]" strokecolor="#92cddc [1944]" strokeweight="2pt"/>
                  <v:shape id="Text Box 49" o:spid="_x0000_s1038" type="#_x0000_t202" style="position:absolute;top:3816;width:16379;height:10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1C5AFC06" w14:textId="77777777" w:rsidR="00816422" w:rsidRPr="00856043" w:rsidRDefault="00816422" w:rsidP="00816422">
                          <w:pPr>
                            <w:jc w:val="center"/>
                            <w:rPr>
                              <w:sz w:val="28"/>
                              <w:szCs w:val="28"/>
                            </w:rPr>
                          </w:pPr>
                          <w:r w:rsidRPr="00856043">
                            <w:rPr>
                              <w:b/>
                              <w:bCs/>
                              <w:sz w:val="28"/>
                              <w:szCs w:val="28"/>
                            </w:rPr>
                            <w:t>Enabling</w:t>
                          </w:r>
                          <w:r w:rsidRPr="00856043">
                            <w:rPr>
                              <w:sz w:val="28"/>
                              <w:szCs w:val="28"/>
                            </w:rPr>
                            <w:t xml:space="preserve"> </w:t>
                          </w:r>
                          <w:r w:rsidRPr="00856043">
                            <w:rPr>
                              <w:b/>
                              <w:bCs/>
                              <w:sz w:val="28"/>
                              <w:szCs w:val="28"/>
                            </w:rPr>
                            <w:t>Environments</w:t>
                          </w:r>
                        </w:p>
                      </w:txbxContent>
                    </v:textbox>
                  </v:shape>
                </v:group>
                <v:group id="Group 54" o:spid="_x0000_s1039" style="position:absolute;left:72620;top:106;width:16377;height:15346" coordsize="16376,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oval id="Oval 46" o:spid="_x0000_s1040" style="position:absolute;left:477;width:15346;height:1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" fillcolor="#31849b [2408]" strokecolor="#31849b [2408]" strokeweight="2pt"/>
                  <v:shape id="Text Box 50" o:spid="_x0000_s1041" type="#_x0000_t202" style="position:absolute;top:4055;width:16376;height:1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698335FD" w14:textId="77777777" w:rsidR="00816422" w:rsidRPr="00856043" w:rsidRDefault="00816422" w:rsidP="00816422">
                          <w:pPr>
                            <w:jc w:val="center"/>
                            <w:rPr>
                              <w:b/>
                              <w:bCs/>
                              <w:sz w:val="28"/>
                              <w:szCs w:val="28"/>
                            </w:rPr>
                          </w:pPr>
                          <w:r w:rsidRPr="00856043">
                            <w:rPr>
                              <w:b/>
                              <w:bCs/>
                              <w:sz w:val="28"/>
                              <w:szCs w:val="28"/>
                            </w:rPr>
                            <w:t>Learning and Development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5" o:spid="_x0000_s1042" type="#_x0000_t75" alt="Add with solid fill" style="position:absolute;left:17756;top:6273;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">
                  <v:imagedata r:id="rId63" o:title="Add with solid fill"/>
                </v:shape>
                <v:shape id="Graphic 56" o:spid="_x0000_s1043" type="#_x0000_t75" alt="Add with solid fill" style="position:absolute;left:43274;top:6273;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">
                  <v:imagedata r:id="rId63" o:title="Add with solid fill"/>
                </v:shape>
                <v:shape id="Picture 57" o:spid="_x0000_s1044" type="#_x0000_t75" alt="Math Equal Sign" style="position:absolute;left:67304;top:6273;width:3651;height:3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">
                  <v:imagedata r:id="rId64" o:title="Math Equal Sign"/>
                </v:shape>
              </v:group>
            </w:pict>
          </mc:Fallback>
        </mc:AlternateContent>
      </w:r>
      <w:r w:rsidR="00B058F0" w:rsidRPr="00856043">
        <w:rPr>
          <w:rFonts w:cstheme="minorHAnsi"/>
        </w:rPr>
        <w:t>Four guiding principles should shape practice in early years settings (January 2024). The</w:t>
      </w:r>
      <w:r w:rsidR="004A7A2E">
        <w:rPr>
          <w:rFonts w:cstheme="minorHAnsi"/>
        </w:rPr>
        <w:t xml:space="preserve"> following pages will have tables focusing on the first </w:t>
      </w:r>
      <w:r w:rsidR="00057443">
        <w:rPr>
          <w:rFonts w:cstheme="minorHAnsi"/>
        </w:rPr>
        <w:t xml:space="preserve">three </w:t>
      </w:r>
      <w:r w:rsidR="001318D6">
        <w:rPr>
          <w:rFonts w:cstheme="minorHAnsi"/>
        </w:rPr>
        <w:t>guiding principles</w:t>
      </w:r>
      <w:r w:rsidR="00B058F0" w:rsidRPr="00856043">
        <w:rPr>
          <w:rFonts w:cstheme="minorHAnsi"/>
        </w:rPr>
        <w:t xml:space="preserve">: </w:t>
      </w:r>
    </w:p>
    <w:p w14:paraId="74470687" w14:textId="6C3B152F" w:rsidR="0017033E" w:rsidRPr="00856043" w:rsidRDefault="0017033E" w:rsidP="00B058F0">
      <w:pPr>
        <w:rPr>
          <w:rFonts w:cstheme="minorHAnsi"/>
          <w:b/>
          <w:bCs/>
        </w:rPr>
      </w:pPr>
    </w:p>
    <w:p w14:paraId="1B24DBBD" w14:textId="386D9B1B" w:rsidR="0017033E" w:rsidRPr="00856043" w:rsidRDefault="0017033E" w:rsidP="1B9F293E">
      <w:pPr>
        <w:rPr>
          <w:b/>
          <w:bCs/>
        </w:rPr>
      </w:pPr>
    </w:p>
    <w:p w14:paraId="79C9F619" w14:textId="5DB37970" w:rsidR="00C942A3" w:rsidRPr="00856043" w:rsidRDefault="00C942A3" w:rsidP="1B9F293E">
      <w:pPr>
        <w:rPr>
          <w:b/>
          <w:bCs/>
        </w:rPr>
      </w:pPr>
    </w:p>
    <w:p w14:paraId="30BFF193" w14:textId="01F0D40E" w:rsidR="00C942A3" w:rsidRPr="00856043" w:rsidRDefault="00C942A3" w:rsidP="1B9F293E">
      <w:pPr>
        <w:rPr>
          <w:b/>
          <w:bCs/>
        </w:rPr>
      </w:pPr>
    </w:p>
    <w:p w14:paraId="4D1983F5" w14:textId="35BC64F5" w:rsidR="00C942A3" w:rsidRPr="00856043" w:rsidRDefault="001318D6" w:rsidP="1B9F293E">
      <w:pPr>
        <w:rPr>
          <w:b/>
          <w:bCs/>
        </w:rPr>
      </w:pPr>
      <w:r>
        <w:rPr>
          <w:b/>
          <w:bCs/>
          <w:noProof/>
        </w:rPr>
        <mc:AlternateContent>
          <mc:Choice Requires="wps">
            <w:drawing>
              <wp:anchor distT="0" distB="0" distL="114300" distR="114300" simplePos="0" relativeHeight="251658274" behindDoc="0" locked="0" layoutInCell="1" allowOverlap="1" wp14:anchorId="6EE5B2BC" wp14:editId="5188253D">
                <wp:simplePos x="0" y="0"/>
                <wp:positionH relativeFrom="column">
                  <wp:posOffset>5059045</wp:posOffset>
                </wp:positionH>
                <wp:positionV relativeFrom="paragraph">
                  <wp:posOffset>12700</wp:posOffset>
                </wp:positionV>
                <wp:extent cx="834390" cy="2540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834390" cy="254000"/>
                        </a:xfrm>
                        <a:prstGeom prst="rect">
                          <a:avLst/>
                        </a:prstGeom>
                        <a:noFill/>
                        <a:ln w="6350">
                          <a:noFill/>
                        </a:ln>
                      </wps:spPr>
                      <wps:txbx>
                        <w:txbxContent>
                          <w:p w14:paraId="49ACE72B" w14:textId="748A5191" w:rsidR="00E168FD" w:rsidRPr="008E6D03" w:rsidRDefault="00E168FD" w:rsidP="00E168FD">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 xml:space="preserve">ages </w:t>
                            </w:r>
                            <w:r>
                              <w:rPr>
                                <w:i/>
                                <w:iCs/>
                                <w:sz w:val="14"/>
                                <w:szCs w:val="14"/>
                              </w:rPr>
                              <w:t>26</w:t>
                            </w:r>
                            <w:r w:rsidRPr="008E6D03">
                              <w:rPr>
                                <w:i/>
                                <w:iCs/>
                                <w:sz w:val="14"/>
                                <w:szCs w:val="14"/>
                              </w:rPr>
                              <w:t>-</w:t>
                            </w:r>
                            <w:r w:rsidR="00F87F27">
                              <w:rPr>
                                <w:i/>
                                <w:iCs/>
                                <w:sz w:val="14"/>
                                <w:szCs w:val="14"/>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5B2BC" id="Text Box 87" o:spid="_x0000_s1045" type="#_x0000_t202" style="position:absolute;margin-left:398.35pt;margin-top:1pt;width:65.7pt;height:20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G7GgIAADI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" filled="f" stroked="f" strokeweight=".5pt">
                <v:textbox>
                  <w:txbxContent>
                    <w:p w14:paraId="49ACE72B" w14:textId="748A5191" w:rsidR="00E168FD" w:rsidRPr="008E6D03" w:rsidRDefault="00E168FD" w:rsidP="00E168FD">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 xml:space="preserve">ages </w:t>
                      </w:r>
                      <w:r>
                        <w:rPr>
                          <w:i/>
                          <w:iCs/>
                          <w:sz w:val="14"/>
                          <w:szCs w:val="14"/>
                        </w:rPr>
                        <w:t>26</w:t>
                      </w:r>
                      <w:r w:rsidRPr="008E6D03">
                        <w:rPr>
                          <w:i/>
                          <w:iCs/>
                          <w:sz w:val="14"/>
                          <w:szCs w:val="14"/>
                        </w:rPr>
                        <w:t>-</w:t>
                      </w:r>
                      <w:r w:rsidR="00F87F27">
                        <w:rPr>
                          <w:i/>
                          <w:iCs/>
                          <w:sz w:val="14"/>
                          <w:szCs w:val="14"/>
                        </w:rPr>
                        <w:t>37</w:t>
                      </w:r>
                    </w:p>
                  </w:txbxContent>
                </v:textbox>
              </v:shape>
            </w:pict>
          </mc:Fallback>
        </mc:AlternateContent>
      </w:r>
      <w:r>
        <w:rPr>
          <w:b/>
          <w:bCs/>
          <w:noProof/>
        </w:rPr>
        <mc:AlternateContent>
          <mc:Choice Requires="wps">
            <w:drawing>
              <wp:anchor distT="0" distB="0" distL="114300" distR="114300" simplePos="0" relativeHeight="251658273" behindDoc="0" locked="0" layoutInCell="1" allowOverlap="1" wp14:anchorId="446B8522" wp14:editId="6F0985A0">
                <wp:simplePos x="0" y="0"/>
                <wp:positionH relativeFrom="column">
                  <wp:posOffset>2952115</wp:posOffset>
                </wp:positionH>
                <wp:positionV relativeFrom="paragraph">
                  <wp:posOffset>13335</wp:posOffset>
                </wp:positionV>
                <wp:extent cx="834390" cy="357505"/>
                <wp:effectExtent l="0" t="0" r="0" b="4445"/>
                <wp:wrapNone/>
                <wp:docPr id="75" name="Text Box 75"/>
                <wp:cNvGraphicFramePr/>
                <a:graphic xmlns:a="http://schemas.openxmlformats.org/drawingml/2006/main">
                  <a:graphicData uri="http://schemas.microsoft.com/office/word/2010/wordprocessingShape">
                    <wps:wsp>
                      <wps:cNvSpPr txBox="1"/>
                      <wps:spPr>
                        <a:xfrm>
                          <a:off x="0" y="0"/>
                          <a:ext cx="834390" cy="357505"/>
                        </a:xfrm>
                        <a:prstGeom prst="rect">
                          <a:avLst/>
                        </a:prstGeom>
                        <a:noFill/>
                        <a:ln w="6350">
                          <a:noFill/>
                        </a:ln>
                      </wps:spPr>
                      <wps:txbx>
                        <w:txbxContent>
                          <w:p w14:paraId="55D7CC31" w14:textId="570597D4" w:rsidR="008E6D03" w:rsidRPr="008E6D03" w:rsidRDefault="008E6D03" w:rsidP="00E168FD">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ages 1</w:t>
                            </w:r>
                            <w:r w:rsidR="00E168FD">
                              <w:rPr>
                                <w:i/>
                                <w:iCs/>
                                <w:sz w:val="14"/>
                                <w:szCs w:val="14"/>
                              </w:rPr>
                              <w:t>9</w:t>
                            </w:r>
                            <w:r w:rsidRPr="008E6D03">
                              <w:rPr>
                                <w:i/>
                                <w:iCs/>
                                <w:sz w:val="14"/>
                                <w:szCs w:val="14"/>
                              </w:rPr>
                              <w:t>-</w:t>
                            </w:r>
                            <w:r w:rsidR="00E168FD">
                              <w:rPr>
                                <w:i/>
                                <w:iCs/>
                                <w:sz w:val="14"/>
                                <w:szCs w:val="14"/>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B8522" id="Text Box 75" o:spid="_x0000_s1046" type="#_x0000_t202" style="position:absolute;margin-left:232.45pt;margin-top:1.05pt;width:65.7pt;height:28.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g7GQIAADI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" filled="f" stroked="f" strokeweight=".5pt">
                <v:textbox>
                  <w:txbxContent>
                    <w:p w14:paraId="55D7CC31" w14:textId="570597D4" w:rsidR="008E6D03" w:rsidRPr="008E6D03" w:rsidRDefault="008E6D03" w:rsidP="00E168FD">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ages 1</w:t>
                      </w:r>
                      <w:r w:rsidR="00E168FD">
                        <w:rPr>
                          <w:i/>
                          <w:iCs/>
                          <w:sz w:val="14"/>
                          <w:szCs w:val="14"/>
                        </w:rPr>
                        <w:t>9</w:t>
                      </w:r>
                      <w:r w:rsidRPr="008E6D03">
                        <w:rPr>
                          <w:i/>
                          <w:iCs/>
                          <w:sz w:val="14"/>
                          <w:szCs w:val="14"/>
                        </w:rPr>
                        <w:t>-</w:t>
                      </w:r>
                      <w:r w:rsidR="00E168FD">
                        <w:rPr>
                          <w:i/>
                          <w:iCs/>
                          <w:sz w:val="14"/>
                          <w:szCs w:val="14"/>
                        </w:rPr>
                        <w:t>25</w:t>
                      </w:r>
                    </w:p>
                  </w:txbxContent>
                </v:textbox>
              </v:shape>
            </w:pict>
          </mc:Fallback>
        </mc:AlternateContent>
      </w:r>
      <w:r>
        <w:rPr>
          <w:b/>
          <w:bCs/>
          <w:noProof/>
        </w:rPr>
        <mc:AlternateContent>
          <mc:Choice Requires="wps">
            <w:drawing>
              <wp:anchor distT="0" distB="0" distL="114300" distR="114300" simplePos="0" relativeHeight="251658272" behindDoc="0" locked="0" layoutInCell="1" allowOverlap="1" wp14:anchorId="40FF7B86" wp14:editId="5B583D9D">
                <wp:simplePos x="0" y="0"/>
                <wp:positionH relativeFrom="column">
                  <wp:posOffset>797201</wp:posOffset>
                </wp:positionH>
                <wp:positionV relativeFrom="paragraph">
                  <wp:posOffset>10271</wp:posOffset>
                </wp:positionV>
                <wp:extent cx="858520" cy="262255"/>
                <wp:effectExtent l="0" t="0" r="0" b="4445"/>
                <wp:wrapNone/>
                <wp:docPr id="72" name="Text Box 72"/>
                <wp:cNvGraphicFramePr/>
                <a:graphic xmlns:a="http://schemas.openxmlformats.org/drawingml/2006/main">
                  <a:graphicData uri="http://schemas.microsoft.com/office/word/2010/wordprocessingShape">
                    <wps:wsp>
                      <wps:cNvSpPr txBox="1"/>
                      <wps:spPr>
                        <a:xfrm>
                          <a:off x="0" y="0"/>
                          <a:ext cx="858520" cy="262255"/>
                        </a:xfrm>
                        <a:prstGeom prst="rect">
                          <a:avLst/>
                        </a:prstGeom>
                        <a:noFill/>
                        <a:ln w="6350">
                          <a:noFill/>
                        </a:ln>
                      </wps:spPr>
                      <wps:txbx>
                        <w:txbxContent>
                          <w:p w14:paraId="47166EDD" w14:textId="3F6903DE" w:rsidR="008E6D03" w:rsidRPr="008E6D03" w:rsidRDefault="008E6D03" w:rsidP="00906AC3">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ages 11-18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F7B86" id="Text Box 72" o:spid="_x0000_s1047" type="#_x0000_t202" style="position:absolute;margin-left:62.75pt;margin-top:.8pt;width:67.6pt;height:20.6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" filled="f" stroked="f" strokeweight=".5pt">
                <v:textbox>
                  <w:txbxContent>
                    <w:p w14:paraId="47166EDD" w14:textId="3F6903DE" w:rsidR="008E6D03" w:rsidRPr="008E6D03" w:rsidRDefault="008E6D03" w:rsidP="00906AC3">
                      <w:pPr>
                        <w:shd w:val="clear" w:color="auto" w:fill="B6DDE8" w:themeFill="accent5" w:themeFillTint="66"/>
                        <w:spacing w:line="360" w:lineRule="auto"/>
                        <w:jc w:val="center"/>
                        <w:rPr>
                          <w:i/>
                          <w:iCs/>
                          <w:sz w:val="14"/>
                          <w:szCs w:val="14"/>
                        </w:rPr>
                      </w:pPr>
                      <w:r>
                        <w:rPr>
                          <w:i/>
                          <w:iCs/>
                          <w:sz w:val="14"/>
                          <w:szCs w:val="14"/>
                        </w:rPr>
                        <w:t>P</w:t>
                      </w:r>
                      <w:r w:rsidRPr="008E6D03">
                        <w:rPr>
                          <w:i/>
                          <w:iCs/>
                          <w:sz w:val="14"/>
                          <w:szCs w:val="14"/>
                        </w:rPr>
                        <w:t>ages 11-18</w:t>
                      </w:r>
                    </w:p>
                  </w:txbxContent>
                </v:textbox>
              </v:shape>
            </w:pict>
          </mc:Fallback>
        </mc:AlternateContent>
      </w:r>
    </w:p>
    <w:p w14:paraId="6201763E" w14:textId="1D12369F" w:rsidR="00A8664B" w:rsidRPr="00856043" w:rsidRDefault="001318D6" w:rsidP="1B9F293E">
      <w:r w:rsidRPr="00856043">
        <w:rPr>
          <w:rFonts w:cstheme="minorHAnsi"/>
          <w:b/>
          <w:bCs/>
          <w:noProof/>
        </w:rPr>
        <mc:AlternateContent>
          <mc:Choice Requires="wps">
            <w:drawing>
              <wp:anchor distT="0" distB="0" distL="114300" distR="114300" simplePos="0" relativeHeight="251658240" behindDoc="0" locked="0" layoutInCell="1" allowOverlap="1" wp14:anchorId="39A09E96" wp14:editId="017BBD0B">
                <wp:simplePos x="0" y="0"/>
                <wp:positionH relativeFrom="column">
                  <wp:posOffset>94615</wp:posOffset>
                </wp:positionH>
                <wp:positionV relativeFrom="paragraph">
                  <wp:posOffset>89535</wp:posOffset>
                </wp:positionV>
                <wp:extent cx="2105025" cy="2423795"/>
                <wp:effectExtent l="0" t="0" r="9525" b="0"/>
                <wp:wrapSquare wrapText="bothSides"/>
                <wp:docPr id="58" name="Text Box 58"/>
                <wp:cNvGraphicFramePr/>
                <a:graphic xmlns:a="http://schemas.openxmlformats.org/drawingml/2006/main">
                  <a:graphicData uri="http://schemas.microsoft.com/office/word/2010/wordprocessingShape">
                    <wps:wsp>
                      <wps:cNvSpPr txBox="1"/>
                      <wps:spPr>
                        <a:xfrm>
                          <a:off x="0" y="0"/>
                          <a:ext cx="2105025" cy="2423795"/>
                        </a:xfrm>
                        <a:prstGeom prst="rect">
                          <a:avLst/>
                        </a:prstGeom>
                        <a:solidFill>
                          <a:schemeClr val="lt1"/>
                        </a:solidFill>
                        <a:ln w="6350">
                          <a:noFill/>
                        </a:ln>
                      </wps:spPr>
                      <wps:txbx>
                        <w:txbxContent>
                          <w:p w14:paraId="0E4B3C61" w14:textId="313B19DE" w:rsidR="00BE4712" w:rsidRPr="00856043" w:rsidRDefault="00BE4712" w:rsidP="00BE4712">
                            <w:pPr>
                              <w:jc w:val="center"/>
                              <w:rPr>
                                <w:sz w:val="16"/>
                                <w:szCs w:val="16"/>
                              </w:rPr>
                            </w:pPr>
                            <w:r w:rsidRPr="00856043">
                              <w:rPr>
                                <w:sz w:val="16"/>
                                <w:szCs w:val="16"/>
                              </w:rPr>
                              <w:t xml:space="preserve">Every child is a </w:t>
                            </w:r>
                            <w:r w:rsidRPr="00856043">
                              <w:rPr>
                                <w:b/>
                                <w:bCs/>
                                <w:i/>
                                <w:iCs/>
                                <w:sz w:val="16"/>
                                <w:szCs w:val="16"/>
                              </w:rPr>
                              <w:t>unique child</w:t>
                            </w:r>
                            <w:r w:rsidRPr="00856043">
                              <w:rPr>
                                <w:sz w:val="16"/>
                                <w:szCs w:val="16"/>
                              </w:rPr>
                              <w:t>, who is constantly learning and can be resilient, capable, confident and self-assured.</w:t>
                            </w:r>
                          </w:p>
                          <w:p w14:paraId="0F5D2AB8" w14:textId="66F4DCE9" w:rsidR="00AD3E1E" w:rsidRPr="00856043" w:rsidRDefault="00AD3E1E" w:rsidP="00AD3E1E">
                            <w:pPr>
                              <w:rPr>
                                <w:b/>
                                <w:bCs/>
                                <w:i/>
                                <w:iCs/>
                                <w:sz w:val="16"/>
                                <w:szCs w:val="16"/>
                              </w:rPr>
                            </w:pPr>
                            <w:r w:rsidRPr="00856043">
                              <w:rPr>
                                <w:b/>
                                <w:bCs/>
                                <w:i/>
                                <w:iCs/>
                                <w:sz w:val="16"/>
                                <w:szCs w:val="16"/>
                              </w:rPr>
                              <w:t xml:space="preserve">Practitioners:     </w:t>
                            </w:r>
                          </w:p>
                          <w:p w14:paraId="5ACBCBFB" w14:textId="27089552" w:rsidR="00AD3E1E" w:rsidRPr="00856043" w:rsidRDefault="00AD3E1E" w:rsidP="007E2A8B">
                            <w:pPr>
                              <w:pStyle w:val="ListParagraph"/>
                              <w:numPr>
                                <w:ilvl w:val="0"/>
                                <w:numId w:val="17"/>
                              </w:numPr>
                              <w:ind w:left="360"/>
                              <w:rPr>
                                <w:sz w:val="16"/>
                                <w:szCs w:val="16"/>
                              </w:rPr>
                            </w:pPr>
                            <w:r w:rsidRPr="00856043">
                              <w:rPr>
                                <w:sz w:val="16"/>
                                <w:szCs w:val="16"/>
                              </w:rPr>
                              <w:t>Observe and understand each child’s development and learning, assess progress, plan for and act on next steps.</w:t>
                            </w:r>
                          </w:p>
                          <w:p w14:paraId="371A5789" w14:textId="0F553FB0" w:rsidR="00AD3E1E" w:rsidRPr="00856043" w:rsidRDefault="00AD3E1E" w:rsidP="007E2A8B">
                            <w:pPr>
                              <w:pStyle w:val="ListParagraph"/>
                              <w:numPr>
                                <w:ilvl w:val="0"/>
                                <w:numId w:val="17"/>
                              </w:numPr>
                              <w:ind w:left="360"/>
                              <w:rPr>
                                <w:sz w:val="16"/>
                                <w:szCs w:val="16"/>
                              </w:rPr>
                            </w:pPr>
                            <w:r w:rsidRPr="00856043">
                              <w:rPr>
                                <w:sz w:val="16"/>
                                <w:szCs w:val="16"/>
                              </w:rPr>
                              <w:t xml:space="preserve">Support babies and children to develop their own sense of </w:t>
                            </w:r>
                            <w:r w:rsidR="007E2A8B" w:rsidRPr="00856043">
                              <w:rPr>
                                <w:sz w:val="16"/>
                                <w:szCs w:val="16"/>
                              </w:rPr>
                              <w:t>identity.</w:t>
                            </w:r>
                          </w:p>
                          <w:p w14:paraId="51939FCB" w14:textId="530A206C" w:rsidR="007E2A8B" w:rsidRPr="00856043" w:rsidRDefault="007E2A8B" w:rsidP="007E2A8B">
                            <w:pPr>
                              <w:pStyle w:val="ListParagraph"/>
                              <w:numPr>
                                <w:ilvl w:val="0"/>
                                <w:numId w:val="17"/>
                              </w:numPr>
                              <w:ind w:left="360"/>
                              <w:rPr>
                                <w:sz w:val="16"/>
                                <w:szCs w:val="16"/>
                              </w:rPr>
                            </w:pPr>
                            <w:r w:rsidRPr="00856043">
                              <w:rPr>
                                <w:sz w:val="16"/>
                                <w:szCs w:val="16"/>
                              </w:rPr>
                              <w:t>Identify any need for additional support</w:t>
                            </w:r>
                          </w:p>
                          <w:p w14:paraId="468AC41F" w14:textId="74287B5E" w:rsidR="007E2A8B" w:rsidRPr="00856043" w:rsidRDefault="007E2A8B" w:rsidP="007E2A8B">
                            <w:pPr>
                              <w:pStyle w:val="ListParagraph"/>
                              <w:numPr>
                                <w:ilvl w:val="0"/>
                                <w:numId w:val="17"/>
                              </w:numPr>
                              <w:ind w:left="360"/>
                              <w:rPr>
                                <w:sz w:val="16"/>
                                <w:szCs w:val="16"/>
                              </w:rPr>
                            </w:pPr>
                            <w:r w:rsidRPr="00856043">
                              <w:rPr>
                                <w:sz w:val="16"/>
                                <w:szCs w:val="16"/>
                              </w:rPr>
                              <w:t xml:space="preserve">Keep children safe </w:t>
                            </w:r>
                          </w:p>
                          <w:p w14:paraId="5011C80C" w14:textId="1E0E5BAC" w:rsidR="007E2A8B" w:rsidRPr="00856043" w:rsidRDefault="007E2A8B" w:rsidP="007E2A8B">
                            <w:pPr>
                              <w:pStyle w:val="ListParagraph"/>
                              <w:numPr>
                                <w:ilvl w:val="0"/>
                                <w:numId w:val="17"/>
                              </w:numPr>
                              <w:ind w:left="360"/>
                              <w:rPr>
                                <w:sz w:val="16"/>
                                <w:szCs w:val="16"/>
                              </w:rPr>
                            </w:pPr>
                            <w:r w:rsidRPr="00856043">
                              <w:rPr>
                                <w:sz w:val="16"/>
                                <w:szCs w:val="16"/>
                              </w:rPr>
                              <w:t>Value and respect all children and families equally.</w:t>
                            </w:r>
                          </w:p>
                          <w:p w14:paraId="05A7219F" w14:textId="77777777" w:rsidR="00BE4712" w:rsidRPr="00856043" w:rsidRDefault="00BE4712" w:rsidP="007E2A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09E96" id="Text Box 58" o:spid="_x0000_s1048" type="#_x0000_t202" style="position:absolute;margin-left:7.45pt;margin-top:7.05pt;width:165.75pt;height:19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" fillcolor="white [3201]" stroked="f" strokeweight=".5pt">
                <v:textbox>
                  <w:txbxContent>
                    <w:p w14:paraId="0E4B3C61" w14:textId="313B19DE" w:rsidR="00BE4712" w:rsidRPr="00856043" w:rsidRDefault="00BE4712" w:rsidP="00BE4712">
                      <w:pPr>
                        <w:jc w:val="center"/>
                        <w:rPr>
                          <w:sz w:val="16"/>
                          <w:szCs w:val="16"/>
                        </w:rPr>
                      </w:pPr>
                      <w:r w:rsidRPr="00856043">
                        <w:rPr>
                          <w:sz w:val="16"/>
                          <w:szCs w:val="16"/>
                        </w:rPr>
                        <w:t xml:space="preserve">Every child is a </w:t>
                      </w:r>
                      <w:r w:rsidRPr="00856043">
                        <w:rPr>
                          <w:b/>
                          <w:bCs/>
                          <w:i/>
                          <w:iCs/>
                          <w:sz w:val="16"/>
                          <w:szCs w:val="16"/>
                        </w:rPr>
                        <w:t>unique child</w:t>
                      </w:r>
                      <w:r w:rsidRPr="00856043">
                        <w:rPr>
                          <w:sz w:val="16"/>
                          <w:szCs w:val="16"/>
                        </w:rPr>
                        <w:t>, who is constantly learning and can be resilient, capable, confident and self-assured.</w:t>
                      </w:r>
                    </w:p>
                    <w:p w14:paraId="0F5D2AB8" w14:textId="66F4DCE9" w:rsidR="00AD3E1E" w:rsidRPr="00856043" w:rsidRDefault="00AD3E1E" w:rsidP="00AD3E1E">
                      <w:pPr>
                        <w:rPr>
                          <w:b/>
                          <w:bCs/>
                          <w:i/>
                          <w:iCs/>
                          <w:sz w:val="16"/>
                          <w:szCs w:val="16"/>
                        </w:rPr>
                      </w:pPr>
                      <w:r w:rsidRPr="00856043">
                        <w:rPr>
                          <w:b/>
                          <w:bCs/>
                          <w:i/>
                          <w:iCs/>
                          <w:sz w:val="16"/>
                          <w:szCs w:val="16"/>
                        </w:rPr>
                        <w:t xml:space="preserve">Practitioners:     </w:t>
                      </w:r>
                    </w:p>
                    <w:p w14:paraId="5ACBCBFB" w14:textId="27089552" w:rsidR="00AD3E1E" w:rsidRPr="00856043" w:rsidRDefault="00AD3E1E" w:rsidP="007E2A8B">
                      <w:pPr>
                        <w:pStyle w:val="ListParagraph"/>
                        <w:numPr>
                          <w:ilvl w:val="0"/>
                          <w:numId w:val="17"/>
                        </w:numPr>
                        <w:ind w:left="360"/>
                        <w:rPr>
                          <w:sz w:val="16"/>
                          <w:szCs w:val="16"/>
                        </w:rPr>
                      </w:pPr>
                      <w:r w:rsidRPr="00856043">
                        <w:rPr>
                          <w:sz w:val="16"/>
                          <w:szCs w:val="16"/>
                        </w:rPr>
                        <w:t>Observe and understand each child’s development and learning, assess progress, plan for and act on next steps.</w:t>
                      </w:r>
                    </w:p>
                    <w:p w14:paraId="371A5789" w14:textId="0F553FB0" w:rsidR="00AD3E1E" w:rsidRPr="00856043" w:rsidRDefault="00AD3E1E" w:rsidP="007E2A8B">
                      <w:pPr>
                        <w:pStyle w:val="ListParagraph"/>
                        <w:numPr>
                          <w:ilvl w:val="0"/>
                          <w:numId w:val="17"/>
                        </w:numPr>
                        <w:ind w:left="360"/>
                        <w:rPr>
                          <w:sz w:val="16"/>
                          <w:szCs w:val="16"/>
                        </w:rPr>
                      </w:pPr>
                      <w:r w:rsidRPr="00856043">
                        <w:rPr>
                          <w:sz w:val="16"/>
                          <w:szCs w:val="16"/>
                        </w:rPr>
                        <w:t xml:space="preserve">Support babies and children to develop their own sense of </w:t>
                      </w:r>
                      <w:r w:rsidR="007E2A8B" w:rsidRPr="00856043">
                        <w:rPr>
                          <w:sz w:val="16"/>
                          <w:szCs w:val="16"/>
                        </w:rPr>
                        <w:t>identity.</w:t>
                      </w:r>
                    </w:p>
                    <w:p w14:paraId="51939FCB" w14:textId="530A206C" w:rsidR="007E2A8B" w:rsidRPr="00856043" w:rsidRDefault="007E2A8B" w:rsidP="007E2A8B">
                      <w:pPr>
                        <w:pStyle w:val="ListParagraph"/>
                        <w:numPr>
                          <w:ilvl w:val="0"/>
                          <w:numId w:val="17"/>
                        </w:numPr>
                        <w:ind w:left="360"/>
                        <w:rPr>
                          <w:sz w:val="16"/>
                          <w:szCs w:val="16"/>
                        </w:rPr>
                      </w:pPr>
                      <w:r w:rsidRPr="00856043">
                        <w:rPr>
                          <w:sz w:val="16"/>
                          <w:szCs w:val="16"/>
                        </w:rPr>
                        <w:t>Identify any need for additional support</w:t>
                      </w:r>
                    </w:p>
                    <w:p w14:paraId="468AC41F" w14:textId="74287B5E" w:rsidR="007E2A8B" w:rsidRPr="00856043" w:rsidRDefault="007E2A8B" w:rsidP="007E2A8B">
                      <w:pPr>
                        <w:pStyle w:val="ListParagraph"/>
                        <w:numPr>
                          <w:ilvl w:val="0"/>
                          <w:numId w:val="17"/>
                        </w:numPr>
                        <w:ind w:left="360"/>
                        <w:rPr>
                          <w:sz w:val="16"/>
                          <w:szCs w:val="16"/>
                        </w:rPr>
                      </w:pPr>
                      <w:r w:rsidRPr="00856043">
                        <w:rPr>
                          <w:sz w:val="16"/>
                          <w:szCs w:val="16"/>
                        </w:rPr>
                        <w:t xml:space="preserve">Keep children safe </w:t>
                      </w:r>
                    </w:p>
                    <w:p w14:paraId="5011C80C" w14:textId="1E0E5BAC" w:rsidR="007E2A8B" w:rsidRPr="00856043" w:rsidRDefault="007E2A8B" w:rsidP="007E2A8B">
                      <w:pPr>
                        <w:pStyle w:val="ListParagraph"/>
                        <w:numPr>
                          <w:ilvl w:val="0"/>
                          <w:numId w:val="17"/>
                        </w:numPr>
                        <w:ind w:left="360"/>
                        <w:rPr>
                          <w:sz w:val="16"/>
                          <w:szCs w:val="16"/>
                        </w:rPr>
                      </w:pPr>
                      <w:r w:rsidRPr="00856043">
                        <w:rPr>
                          <w:sz w:val="16"/>
                          <w:szCs w:val="16"/>
                        </w:rPr>
                        <w:t>Value and respect all children and families equally.</w:t>
                      </w:r>
                    </w:p>
                    <w:p w14:paraId="05A7219F" w14:textId="77777777" w:rsidR="00BE4712" w:rsidRPr="00856043" w:rsidRDefault="00BE4712" w:rsidP="007E2A8B"/>
                  </w:txbxContent>
                </v:textbox>
                <w10:wrap type="square"/>
              </v:shape>
            </w:pict>
          </mc:Fallback>
        </mc:AlternateContent>
      </w:r>
      <w:r w:rsidRPr="00856043">
        <w:rPr>
          <w:rFonts w:cstheme="minorHAnsi"/>
          <w:b/>
          <w:bCs/>
          <w:noProof/>
        </w:rPr>
        <mc:AlternateContent>
          <mc:Choice Requires="wps">
            <w:drawing>
              <wp:anchor distT="0" distB="0" distL="114300" distR="114300" simplePos="0" relativeHeight="251658241" behindDoc="0" locked="0" layoutInCell="1" allowOverlap="1" wp14:anchorId="188DEF45" wp14:editId="605394AE">
                <wp:simplePos x="0" y="0"/>
                <wp:positionH relativeFrom="column">
                  <wp:posOffset>2218055</wp:posOffset>
                </wp:positionH>
                <wp:positionV relativeFrom="paragraph">
                  <wp:posOffset>109220</wp:posOffset>
                </wp:positionV>
                <wp:extent cx="2280920" cy="2147570"/>
                <wp:effectExtent l="0" t="0" r="0" b="5080"/>
                <wp:wrapSquare wrapText="bothSides"/>
                <wp:docPr id="59" name="Text Box 59"/>
                <wp:cNvGraphicFramePr/>
                <a:graphic xmlns:a="http://schemas.openxmlformats.org/drawingml/2006/main">
                  <a:graphicData uri="http://schemas.microsoft.com/office/word/2010/wordprocessingShape">
                    <wps:wsp>
                      <wps:cNvSpPr txBox="1"/>
                      <wps:spPr>
                        <a:xfrm>
                          <a:off x="0" y="0"/>
                          <a:ext cx="2280920" cy="2147570"/>
                        </a:xfrm>
                        <a:prstGeom prst="rect">
                          <a:avLst/>
                        </a:prstGeom>
                        <a:noFill/>
                        <a:ln w="6350">
                          <a:noFill/>
                        </a:ln>
                      </wps:spPr>
                      <wps:txbx>
                        <w:txbxContent>
                          <w:p w14:paraId="42B22B24" w14:textId="77777777" w:rsidR="00BE4712" w:rsidRPr="00856043" w:rsidRDefault="00BE4712" w:rsidP="007E2A8B">
                            <w:pPr>
                              <w:jc w:val="center"/>
                              <w:rPr>
                                <w:b/>
                                <w:bCs/>
                                <w:sz w:val="16"/>
                                <w:szCs w:val="16"/>
                              </w:rPr>
                            </w:pPr>
                            <w:r w:rsidRPr="00856043">
                              <w:rPr>
                                <w:sz w:val="16"/>
                                <w:szCs w:val="16"/>
                              </w:rPr>
                              <w:t xml:space="preserve">Children learn to be strong and independent through </w:t>
                            </w:r>
                            <w:r w:rsidRPr="00856043">
                              <w:rPr>
                                <w:b/>
                                <w:bCs/>
                                <w:sz w:val="16"/>
                                <w:szCs w:val="16"/>
                              </w:rPr>
                              <w:t>positive relationships.</w:t>
                            </w:r>
                          </w:p>
                          <w:p w14:paraId="482DD753" w14:textId="77777777" w:rsidR="00BE4712" w:rsidRPr="00856043" w:rsidRDefault="007E2A8B" w:rsidP="007E2A8B">
                            <w:pPr>
                              <w:rPr>
                                <w:b/>
                                <w:bCs/>
                                <w:i/>
                                <w:iCs/>
                                <w:sz w:val="16"/>
                                <w:szCs w:val="16"/>
                              </w:rPr>
                            </w:pPr>
                            <w:r w:rsidRPr="00856043">
                              <w:rPr>
                                <w:b/>
                                <w:bCs/>
                                <w:i/>
                                <w:iCs/>
                                <w:sz w:val="16"/>
                                <w:szCs w:val="16"/>
                              </w:rPr>
                              <w:t xml:space="preserve">Positive relationships are: </w:t>
                            </w:r>
                          </w:p>
                          <w:p w14:paraId="21AA5D6D" w14:textId="77777777" w:rsidR="007E2A8B" w:rsidRPr="00856043" w:rsidRDefault="007E2A8B" w:rsidP="007E2A8B">
                            <w:pPr>
                              <w:pStyle w:val="ListParagraph"/>
                              <w:numPr>
                                <w:ilvl w:val="0"/>
                                <w:numId w:val="18"/>
                              </w:numPr>
                              <w:rPr>
                                <w:sz w:val="16"/>
                                <w:szCs w:val="16"/>
                              </w:rPr>
                            </w:pPr>
                            <w:r w:rsidRPr="00856043">
                              <w:rPr>
                                <w:sz w:val="16"/>
                                <w:szCs w:val="16"/>
                              </w:rPr>
                              <w:t xml:space="preserve">Warm and loving and foster a sense of belonging. </w:t>
                            </w:r>
                          </w:p>
                          <w:p w14:paraId="1FCEE302" w14:textId="77777777" w:rsidR="007E2A8B" w:rsidRPr="00856043" w:rsidRDefault="007E2A8B" w:rsidP="007E2A8B">
                            <w:pPr>
                              <w:pStyle w:val="ListParagraph"/>
                              <w:numPr>
                                <w:ilvl w:val="0"/>
                                <w:numId w:val="18"/>
                              </w:numPr>
                              <w:rPr>
                                <w:sz w:val="16"/>
                                <w:szCs w:val="16"/>
                              </w:rPr>
                            </w:pPr>
                            <w:r w:rsidRPr="00856043">
                              <w:rPr>
                                <w:sz w:val="16"/>
                                <w:szCs w:val="16"/>
                              </w:rPr>
                              <w:t xml:space="preserve">Sensitive and responsive to the </w:t>
                            </w:r>
                            <w:r w:rsidR="00C81573" w:rsidRPr="00856043">
                              <w:rPr>
                                <w:sz w:val="16"/>
                                <w:szCs w:val="16"/>
                              </w:rPr>
                              <w:t xml:space="preserve">child’s individual needs, feelings and interests. </w:t>
                            </w:r>
                          </w:p>
                          <w:p w14:paraId="5EE79758" w14:textId="77777777" w:rsidR="00C81573" w:rsidRPr="00856043" w:rsidRDefault="00C81573" w:rsidP="007E2A8B">
                            <w:pPr>
                              <w:pStyle w:val="ListParagraph"/>
                              <w:numPr>
                                <w:ilvl w:val="0"/>
                                <w:numId w:val="18"/>
                              </w:numPr>
                              <w:rPr>
                                <w:sz w:val="16"/>
                                <w:szCs w:val="16"/>
                              </w:rPr>
                            </w:pPr>
                            <w:r w:rsidRPr="00856043">
                              <w:rPr>
                                <w:sz w:val="16"/>
                                <w:szCs w:val="16"/>
                              </w:rPr>
                              <w:t xml:space="preserve">Supportive of the child’s own efforts and independence </w:t>
                            </w:r>
                          </w:p>
                          <w:p w14:paraId="75A60014" w14:textId="77777777" w:rsidR="00C81573" w:rsidRPr="00856043" w:rsidRDefault="00C81573" w:rsidP="007E2A8B">
                            <w:pPr>
                              <w:pStyle w:val="ListParagraph"/>
                              <w:numPr>
                                <w:ilvl w:val="0"/>
                                <w:numId w:val="18"/>
                              </w:numPr>
                              <w:rPr>
                                <w:sz w:val="16"/>
                                <w:szCs w:val="16"/>
                              </w:rPr>
                            </w:pPr>
                            <w:r w:rsidRPr="00856043">
                              <w:rPr>
                                <w:sz w:val="16"/>
                                <w:szCs w:val="16"/>
                              </w:rPr>
                              <w:t xml:space="preserve">Consistent in setting </w:t>
                            </w:r>
                            <w:r w:rsidR="00C25012" w:rsidRPr="00856043">
                              <w:rPr>
                                <w:sz w:val="16"/>
                                <w:szCs w:val="16"/>
                              </w:rPr>
                              <w:t>clear boundaries.</w:t>
                            </w:r>
                          </w:p>
                          <w:p w14:paraId="7C5DFBCB" w14:textId="77777777" w:rsidR="00C25012" w:rsidRPr="00856043" w:rsidRDefault="00C25012" w:rsidP="007E2A8B">
                            <w:pPr>
                              <w:pStyle w:val="ListParagraph"/>
                              <w:numPr>
                                <w:ilvl w:val="0"/>
                                <w:numId w:val="18"/>
                              </w:numPr>
                              <w:rPr>
                                <w:sz w:val="16"/>
                                <w:szCs w:val="16"/>
                              </w:rPr>
                            </w:pPr>
                            <w:r w:rsidRPr="00856043">
                              <w:rPr>
                                <w:sz w:val="16"/>
                                <w:szCs w:val="16"/>
                              </w:rPr>
                              <w:t xml:space="preserve">Stimulating </w:t>
                            </w:r>
                          </w:p>
                          <w:p w14:paraId="3C9196C1" w14:textId="77777777" w:rsidR="00C25012" w:rsidRPr="00856043" w:rsidRDefault="00C25012" w:rsidP="007E2A8B">
                            <w:pPr>
                              <w:pStyle w:val="ListParagraph"/>
                              <w:numPr>
                                <w:ilvl w:val="0"/>
                                <w:numId w:val="18"/>
                              </w:numPr>
                              <w:rPr>
                                <w:sz w:val="16"/>
                                <w:szCs w:val="16"/>
                              </w:rPr>
                            </w:pPr>
                            <w:r w:rsidRPr="00856043">
                              <w:rPr>
                                <w:sz w:val="16"/>
                                <w:szCs w:val="16"/>
                              </w:rPr>
                              <w:t>Built on key person relationships in early years settings</w:t>
                            </w:r>
                            <w:r w:rsidR="009468CB" w:rsidRPr="00856043">
                              <w:rPr>
                                <w:sz w:val="16"/>
                                <w:szCs w:val="16"/>
                              </w:rPr>
                              <w:t xml:space="preserve">. </w:t>
                            </w:r>
                          </w:p>
                          <w:p w14:paraId="38513544" w14:textId="77777777" w:rsidR="00BE4712" w:rsidRPr="00856043" w:rsidRDefault="00BE4712" w:rsidP="007E2A8B">
                            <w:pPr>
                              <w:jc w:val="center"/>
                              <w:rPr>
                                <w:sz w:val="18"/>
                                <w:szCs w:val="18"/>
                              </w:rPr>
                            </w:pPr>
                          </w:p>
                          <w:p w14:paraId="1E7552AA" w14:textId="77777777" w:rsidR="00BE4712" w:rsidRPr="00856043" w:rsidRDefault="00BE4712" w:rsidP="00BE471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DEF45" id="Text Box 59" o:spid="_x0000_s1049" type="#_x0000_t202" style="position:absolute;margin-left:174.65pt;margin-top:8.6pt;width:179.6pt;height:169.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" filled="f" stroked="f" strokeweight=".5pt">
                <v:textbox>
                  <w:txbxContent>
                    <w:p w14:paraId="42B22B24" w14:textId="77777777" w:rsidR="00BE4712" w:rsidRPr="00856043" w:rsidRDefault="00BE4712" w:rsidP="007E2A8B">
                      <w:pPr>
                        <w:jc w:val="center"/>
                        <w:rPr>
                          <w:b/>
                          <w:bCs/>
                          <w:sz w:val="16"/>
                          <w:szCs w:val="16"/>
                        </w:rPr>
                      </w:pPr>
                      <w:r w:rsidRPr="00856043">
                        <w:rPr>
                          <w:sz w:val="16"/>
                          <w:szCs w:val="16"/>
                        </w:rPr>
                        <w:t xml:space="preserve">Children learn to be strong and independent through </w:t>
                      </w:r>
                      <w:r w:rsidRPr="00856043">
                        <w:rPr>
                          <w:b/>
                          <w:bCs/>
                          <w:sz w:val="16"/>
                          <w:szCs w:val="16"/>
                        </w:rPr>
                        <w:t>positive relationships.</w:t>
                      </w:r>
                    </w:p>
                    <w:p w14:paraId="482DD753" w14:textId="77777777" w:rsidR="00BE4712" w:rsidRPr="00856043" w:rsidRDefault="007E2A8B" w:rsidP="007E2A8B">
                      <w:pPr>
                        <w:rPr>
                          <w:b/>
                          <w:bCs/>
                          <w:i/>
                          <w:iCs/>
                          <w:sz w:val="16"/>
                          <w:szCs w:val="16"/>
                        </w:rPr>
                      </w:pPr>
                      <w:r w:rsidRPr="00856043">
                        <w:rPr>
                          <w:b/>
                          <w:bCs/>
                          <w:i/>
                          <w:iCs/>
                          <w:sz w:val="16"/>
                          <w:szCs w:val="16"/>
                        </w:rPr>
                        <w:t xml:space="preserve">Positive relationships are: </w:t>
                      </w:r>
                    </w:p>
                    <w:p w14:paraId="21AA5D6D" w14:textId="77777777" w:rsidR="007E2A8B" w:rsidRPr="00856043" w:rsidRDefault="007E2A8B" w:rsidP="007E2A8B">
                      <w:pPr>
                        <w:pStyle w:val="ListParagraph"/>
                        <w:numPr>
                          <w:ilvl w:val="0"/>
                          <w:numId w:val="18"/>
                        </w:numPr>
                        <w:rPr>
                          <w:sz w:val="16"/>
                          <w:szCs w:val="16"/>
                        </w:rPr>
                      </w:pPr>
                      <w:r w:rsidRPr="00856043">
                        <w:rPr>
                          <w:sz w:val="16"/>
                          <w:szCs w:val="16"/>
                        </w:rPr>
                        <w:t xml:space="preserve">Warm and loving and foster a sense of belonging. </w:t>
                      </w:r>
                    </w:p>
                    <w:p w14:paraId="1FCEE302" w14:textId="77777777" w:rsidR="007E2A8B" w:rsidRPr="00856043" w:rsidRDefault="007E2A8B" w:rsidP="007E2A8B">
                      <w:pPr>
                        <w:pStyle w:val="ListParagraph"/>
                        <w:numPr>
                          <w:ilvl w:val="0"/>
                          <w:numId w:val="18"/>
                        </w:numPr>
                        <w:rPr>
                          <w:sz w:val="16"/>
                          <w:szCs w:val="16"/>
                        </w:rPr>
                      </w:pPr>
                      <w:r w:rsidRPr="00856043">
                        <w:rPr>
                          <w:sz w:val="16"/>
                          <w:szCs w:val="16"/>
                        </w:rPr>
                        <w:t xml:space="preserve">Sensitive and responsive to the </w:t>
                      </w:r>
                      <w:r w:rsidR="00C81573" w:rsidRPr="00856043">
                        <w:rPr>
                          <w:sz w:val="16"/>
                          <w:szCs w:val="16"/>
                        </w:rPr>
                        <w:t xml:space="preserve">child’s individual needs, feelings and interests. </w:t>
                      </w:r>
                    </w:p>
                    <w:p w14:paraId="5EE79758" w14:textId="77777777" w:rsidR="00C81573" w:rsidRPr="00856043" w:rsidRDefault="00C81573" w:rsidP="007E2A8B">
                      <w:pPr>
                        <w:pStyle w:val="ListParagraph"/>
                        <w:numPr>
                          <w:ilvl w:val="0"/>
                          <w:numId w:val="18"/>
                        </w:numPr>
                        <w:rPr>
                          <w:sz w:val="16"/>
                          <w:szCs w:val="16"/>
                        </w:rPr>
                      </w:pPr>
                      <w:r w:rsidRPr="00856043">
                        <w:rPr>
                          <w:sz w:val="16"/>
                          <w:szCs w:val="16"/>
                        </w:rPr>
                        <w:t xml:space="preserve">Supportive of the child’s own efforts and independence </w:t>
                      </w:r>
                    </w:p>
                    <w:p w14:paraId="75A60014" w14:textId="77777777" w:rsidR="00C81573" w:rsidRPr="00856043" w:rsidRDefault="00C81573" w:rsidP="007E2A8B">
                      <w:pPr>
                        <w:pStyle w:val="ListParagraph"/>
                        <w:numPr>
                          <w:ilvl w:val="0"/>
                          <w:numId w:val="18"/>
                        </w:numPr>
                        <w:rPr>
                          <w:sz w:val="16"/>
                          <w:szCs w:val="16"/>
                        </w:rPr>
                      </w:pPr>
                      <w:r w:rsidRPr="00856043">
                        <w:rPr>
                          <w:sz w:val="16"/>
                          <w:szCs w:val="16"/>
                        </w:rPr>
                        <w:t xml:space="preserve">Consistent in setting </w:t>
                      </w:r>
                      <w:r w:rsidR="00C25012" w:rsidRPr="00856043">
                        <w:rPr>
                          <w:sz w:val="16"/>
                          <w:szCs w:val="16"/>
                        </w:rPr>
                        <w:t>clear boundaries.</w:t>
                      </w:r>
                    </w:p>
                    <w:p w14:paraId="7C5DFBCB" w14:textId="77777777" w:rsidR="00C25012" w:rsidRPr="00856043" w:rsidRDefault="00C25012" w:rsidP="007E2A8B">
                      <w:pPr>
                        <w:pStyle w:val="ListParagraph"/>
                        <w:numPr>
                          <w:ilvl w:val="0"/>
                          <w:numId w:val="18"/>
                        </w:numPr>
                        <w:rPr>
                          <w:sz w:val="16"/>
                          <w:szCs w:val="16"/>
                        </w:rPr>
                      </w:pPr>
                      <w:r w:rsidRPr="00856043">
                        <w:rPr>
                          <w:sz w:val="16"/>
                          <w:szCs w:val="16"/>
                        </w:rPr>
                        <w:t xml:space="preserve">Stimulating </w:t>
                      </w:r>
                    </w:p>
                    <w:p w14:paraId="3C9196C1" w14:textId="77777777" w:rsidR="00C25012" w:rsidRPr="00856043" w:rsidRDefault="00C25012" w:rsidP="007E2A8B">
                      <w:pPr>
                        <w:pStyle w:val="ListParagraph"/>
                        <w:numPr>
                          <w:ilvl w:val="0"/>
                          <w:numId w:val="18"/>
                        </w:numPr>
                        <w:rPr>
                          <w:sz w:val="16"/>
                          <w:szCs w:val="16"/>
                        </w:rPr>
                      </w:pPr>
                      <w:r w:rsidRPr="00856043">
                        <w:rPr>
                          <w:sz w:val="16"/>
                          <w:szCs w:val="16"/>
                        </w:rPr>
                        <w:t>Built on key person relationships in early years settings</w:t>
                      </w:r>
                      <w:r w:rsidR="009468CB" w:rsidRPr="00856043">
                        <w:rPr>
                          <w:sz w:val="16"/>
                          <w:szCs w:val="16"/>
                        </w:rPr>
                        <w:t xml:space="preserve">. </w:t>
                      </w:r>
                    </w:p>
                    <w:p w14:paraId="38513544" w14:textId="77777777" w:rsidR="00BE4712" w:rsidRPr="00856043" w:rsidRDefault="00BE4712" w:rsidP="007E2A8B">
                      <w:pPr>
                        <w:jc w:val="center"/>
                        <w:rPr>
                          <w:sz w:val="18"/>
                          <w:szCs w:val="18"/>
                        </w:rPr>
                      </w:pPr>
                    </w:p>
                    <w:p w14:paraId="1E7552AA" w14:textId="77777777" w:rsidR="00BE4712" w:rsidRPr="00856043" w:rsidRDefault="00BE4712" w:rsidP="00BE4712">
                      <w:pPr>
                        <w:jc w:val="center"/>
                      </w:pPr>
                    </w:p>
                  </w:txbxContent>
                </v:textbox>
                <w10:wrap type="square"/>
              </v:shape>
            </w:pict>
          </mc:Fallback>
        </mc:AlternateContent>
      </w:r>
      <w:r w:rsidRPr="00856043">
        <w:rPr>
          <w:rFonts w:cstheme="minorHAnsi"/>
          <w:b/>
          <w:bCs/>
          <w:noProof/>
        </w:rPr>
        <mc:AlternateContent>
          <mc:Choice Requires="wps">
            <w:drawing>
              <wp:anchor distT="0" distB="0" distL="114300" distR="114300" simplePos="0" relativeHeight="251658268" behindDoc="0" locked="0" layoutInCell="1" allowOverlap="1" wp14:anchorId="255419C8" wp14:editId="74B1B402">
                <wp:simplePos x="0" y="0"/>
                <wp:positionH relativeFrom="column">
                  <wp:posOffset>6613525</wp:posOffset>
                </wp:positionH>
                <wp:positionV relativeFrom="paragraph">
                  <wp:posOffset>93345</wp:posOffset>
                </wp:positionV>
                <wp:extent cx="2174240" cy="2785110"/>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2174240" cy="2785110"/>
                        </a:xfrm>
                        <a:prstGeom prst="rect">
                          <a:avLst/>
                        </a:prstGeom>
                        <a:noFill/>
                        <a:ln w="6350">
                          <a:noFill/>
                        </a:ln>
                      </wps:spPr>
                      <wps:txbx>
                        <w:txbxContent>
                          <w:p w14:paraId="6AF2A464" w14:textId="77777777" w:rsidR="00976D1E" w:rsidRPr="00856043" w:rsidRDefault="00BE4712" w:rsidP="007B594B">
                            <w:pPr>
                              <w:jc w:val="center"/>
                              <w:rPr>
                                <w:sz w:val="16"/>
                                <w:szCs w:val="16"/>
                              </w:rPr>
                            </w:pPr>
                            <w:r w:rsidRPr="00856043">
                              <w:rPr>
                                <w:sz w:val="16"/>
                                <w:szCs w:val="16"/>
                              </w:rPr>
                              <w:t xml:space="preserve">Importance of </w:t>
                            </w:r>
                            <w:r w:rsidRPr="00856043">
                              <w:rPr>
                                <w:b/>
                                <w:bCs/>
                                <w:sz w:val="16"/>
                                <w:szCs w:val="16"/>
                              </w:rPr>
                              <w:t>learning and development</w:t>
                            </w:r>
                            <w:r w:rsidRPr="00856043">
                              <w:rPr>
                                <w:sz w:val="16"/>
                                <w:szCs w:val="16"/>
                              </w:rPr>
                              <w:t>. Children develop and learn at different rates. (see the characteristics of effective teaching and learning” at paragraph 1.1</w:t>
                            </w:r>
                            <w:r w:rsidR="00CF7F4F" w:rsidRPr="00856043">
                              <w:rPr>
                                <w:sz w:val="16"/>
                                <w:szCs w:val="16"/>
                              </w:rPr>
                              <w:t>8</w:t>
                            </w:r>
                            <w:r w:rsidRPr="00856043">
                              <w:rPr>
                                <w:sz w:val="16"/>
                                <w:szCs w:val="16"/>
                              </w:rPr>
                              <w:t>). The framework covers the education and care of all children in early years provision, including children with SEN</w:t>
                            </w:r>
                            <w:r w:rsidR="00292BAC" w:rsidRPr="00856043">
                              <w:rPr>
                                <w:sz w:val="16"/>
                                <w:szCs w:val="16"/>
                              </w:rPr>
                              <w:t>D.</w:t>
                            </w:r>
                          </w:p>
                          <w:p w14:paraId="79998271" w14:textId="77777777" w:rsidR="00B675FB" w:rsidRPr="00856043" w:rsidRDefault="00292BAC" w:rsidP="00292BAC">
                            <w:pPr>
                              <w:rPr>
                                <w:sz w:val="16"/>
                                <w:szCs w:val="16"/>
                              </w:rPr>
                            </w:pPr>
                            <w:r w:rsidRPr="00856043">
                              <w:rPr>
                                <w:sz w:val="16"/>
                                <w:szCs w:val="16"/>
                              </w:rPr>
                              <w:t>Prac</w:t>
                            </w:r>
                            <w:r w:rsidR="007F3852" w:rsidRPr="00856043">
                              <w:rPr>
                                <w:sz w:val="16"/>
                                <w:szCs w:val="16"/>
                              </w:rPr>
                              <w:t>titioners teach childre</w:t>
                            </w:r>
                            <w:r w:rsidR="00B675FB" w:rsidRPr="00856043">
                              <w:rPr>
                                <w:sz w:val="16"/>
                                <w:szCs w:val="16"/>
                              </w:rPr>
                              <w:t xml:space="preserve">n by ensuring challenging, playful opportunities across the Prime and Specific areas of development and learning, They foster the characteristics of effective early learning: </w:t>
                            </w:r>
                          </w:p>
                          <w:p w14:paraId="112E1B78" w14:textId="77777777" w:rsidR="00B675FB" w:rsidRPr="00856043" w:rsidRDefault="00B675FB" w:rsidP="00B675FB">
                            <w:pPr>
                              <w:pStyle w:val="ListParagraph"/>
                              <w:numPr>
                                <w:ilvl w:val="0"/>
                                <w:numId w:val="22"/>
                              </w:numPr>
                              <w:rPr>
                                <w:sz w:val="16"/>
                                <w:szCs w:val="16"/>
                              </w:rPr>
                            </w:pPr>
                            <w:r w:rsidRPr="00856043">
                              <w:rPr>
                                <w:sz w:val="16"/>
                                <w:szCs w:val="16"/>
                              </w:rPr>
                              <w:t xml:space="preserve">Playing and exploring </w:t>
                            </w:r>
                          </w:p>
                          <w:p w14:paraId="30E08C28" w14:textId="77777777" w:rsidR="00B675FB" w:rsidRPr="00856043" w:rsidRDefault="00B675FB" w:rsidP="00B675FB">
                            <w:pPr>
                              <w:pStyle w:val="ListParagraph"/>
                              <w:numPr>
                                <w:ilvl w:val="0"/>
                                <w:numId w:val="22"/>
                              </w:numPr>
                              <w:rPr>
                                <w:sz w:val="16"/>
                                <w:szCs w:val="16"/>
                              </w:rPr>
                            </w:pPr>
                            <w:r w:rsidRPr="00856043">
                              <w:rPr>
                                <w:sz w:val="16"/>
                                <w:szCs w:val="16"/>
                              </w:rPr>
                              <w:t xml:space="preserve">Active learning </w:t>
                            </w:r>
                          </w:p>
                          <w:p w14:paraId="316DB1E6" w14:textId="77777777" w:rsidR="00B675FB" w:rsidRPr="00856043" w:rsidRDefault="00B675FB" w:rsidP="00B675FB">
                            <w:pPr>
                              <w:pStyle w:val="ListParagraph"/>
                              <w:numPr>
                                <w:ilvl w:val="0"/>
                                <w:numId w:val="22"/>
                              </w:numPr>
                              <w:rPr>
                                <w:sz w:val="16"/>
                                <w:szCs w:val="16"/>
                              </w:rPr>
                            </w:pPr>
                            <w:r w:rsidRPr="00856043">
                              <w:rPr>
                                <w:sz w:val="16"/>
                                <w:szCs w:val="16"/>
                              </w:rPr>
                              <w:t xml:space="preserve">Thinking creatively and critically.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419C8" id="Text Box 61" o:spid="_x0000_s1050" type="#_x0000_t202" style="position:absolute;margin-left:520.75pt;margin-top:7.35pt;width:171.2pt;height:219.3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" filled="f" stroked="f" strokeweight=".5pt">
                <v:textbox>
                  <w:txbxContent>
                    <w:p w14:paraId="6AF2A464" w14:textId="77777777" w:rsidR="00976D1E" w:rsidRPr="00856043" w:rsidRDefault="00BE4712" w:rsidP="007B594B">
                      <w:pPr>
                        <w:jc w:val="center"/>
                        <w:rPr>
                          <w:sz w:val="16"/>
                          <w:szCs w:val="16"/>
                        </w:rPr>
                      </w:pPr>
                      <w:r w:rsidRPr="00856043">
                        <w:rPr>
                          <w:sz w:val="16"/>
                          <w:szCs w:val="16"/>
                        </w:rPr>
                        <w:t xml:space="preserve">Importance of </w:t>
                      </w:r>
                      <w:r w:rsidRPr="00856043">
                        <w:rPr>
                          <w:b/>
                          <w:bCs/>
                          <w:sz w:val="16"/>
                          <w:szCs w:val="16"/>
                        </w:rPr>
                        <w:t>learning and development</w:t>
                      </w:r>
                      <w:r w:rsidRPr="00856043">
                        <w:rPr>
                          <w:sz w:val="16"/>
                          <w:szCs w:val="16"/>
                        </w:rPr>
                        <w:t>. Children develop and learn at different rates. (see the characteristics of effective teaching and learning” at paragraph 1.1</w:t>
                      </w:r>
                      <w:r w:rsidR="00CF7F4F" w:rsidRPr="00856043">
                        <w:rPr>
                          <w:sz w:val="16"/>
                          <w:szCs w:val="16"/>
                        </w:rPr>
                        <w:t>8</w:t>
                      </w:r>
                      <w:r w:rsidRPr="00856043">
                        <w:rPr>
                          <w:sz w:val="16"/>
                          <w:szCs w:val="16"/>
                        </w:rPr>
                        <w:t>). The framework covers the education and care of all children in early years provision, including children with SEN</w:t>
                      </w:r>
                      <w:r w:rsidR="00292BAC" w:rsidRPr="00856043">
                        <w:rPr>
                          <w:sz w:val="16"/>
                          <w:szCs w:val="16"/>
                        </w:rPr>
                        <w:t>D.</w:t>
                      </w:r>
                    </w:p>
                    <w:p w14:paraId="79998271" w14:textId="77777777" w:rsidR="00B675FB" w:rsidRPr="00856043" w:rsidRDefault="00292BAC" w:rsidP="00292BAC">
                      <w:pPr>
                        <w:rPr>
                          <w:sz w:val="16"/>
                          <w:szCs w:val="16"/>
                        </w:rPr>
                      </w:pPr>
                      <w:r w:rsidRPr="00856043">
                        <w:rPr>
                          <w:sz w:val="16"/>
                          <w:szCs w:val="16"/>
                        </w:rPr>
                        <w:t>Prac</w:t>
                      </w:r>
                      <w:r w:rsidR="007F3852" w:rsidRPr="00856043">
                        <w:rPr>
                          <w:sz w:val="16"/>
                          <w:szCs w:val="16"/>
                        </w:rPr>
                        <w:t>titioners teach childre</w:t>
                      </w:r>
                      <w:r w:rsidR="00B675FB" w:rsidRPr="00856043">
                        <w:rPr>
                          <w:sz w:val="16"/>
                          <w:szCs w:val="16"/>
                        </w:rPr>
                        <w:t xml:space="preserve">n by ensuring challenging, playful opportunities across the Prime and Specific areas of development and learning, They foster the characteristics of effective early learning: </w:t>
                      </w:r>
                    </w:p>
                    <w:p w14:paraId="112E1B78" w14:textId="77777777" w:rsidR="00B675FB" w:rsidRPr="00856043" w:rsidRDefault="00B675FB" w:rsidP="00B675FB">
                      <w:pPr>
                        <w:pStyle w:val="ListParagraph"/>
                        <w:numPr>
                          <w:ilvl w:val="0"/>
                          <w:numId w:val="22"/>
                        </w:numPr>
                        <w:rPr>
                          <w:sz w:val="16"/>
                          <w:szCs w:val="16"/>
                        </w:rPr>
                      </w:pPr>
                      <w:r w:rsidRPr="00856043">
                        <w:rPr>
                          <w:sz w:val="16"/>
                          <w:szCs w:val="16"/>
                        </w:rPr>
                        <w:t xml:space="preserve">Playing and exploring </w:t>
                      </w:r>
                    </w:p>
                    <w:p w14:paraId="30E08C28" w14:textId="77777777" w:rsidR="00B675FB" w:rsidRPr="00856043" w:rsidRDefault="00B675FB" w:rsidP="00B675FB">
                      <w:pPr>
                        <w:pStyle w:val="ListParagraph"/>
                        <w:numPr>
                          <w:ilvl w:val="0"/>
                          <w:numId w:val="22"/>
                        </w:numPr>
                        <w:rPr>
                          <w:sz w:val="16"/>
                          <w:szCs w:val="16"/>
                        </w:rPr>
                      </w:pPr>
                      <w:r w:rsidRPr="00856043">
                        <w:rPr>
                          <w:sz w:val="16"/>
                          <w:szCs w:val="16"/>
                        </w:rPr>
                        <w:t xml:space="preserve">Active learning </w:t>
                      </w:r>
                    </w:p>
                    <w:p w14:paraId="316DB1E6" w14:textId="77777777" w:rsidR="00B675FB" w:rsidRPr="00856043" w:rsidRDefault="00B675FB" w:rsidP="00B675FB">
                      <w:pPr>
                        <w:pStyle w:val="ListParagraph"/>
                        <w:numPr>
                          <w:ilvl w:val="0"/>
                          <w:numId w:val="22"/>
                        </w:numPr>
                        <w:rPr>
                          <w:sz w:val="16"/>
                          <w:szCs w:val="16"/>
                        </w:rPr>
                      </w:pPr>
                      <w:r w:rsidRPr="00856043">
                        <w:rPr>
                          <w:sz w:val="16"/>
                          <w:szCs w:val="16"/>
                        </w:rPr>
                        <w:t xml:space="preserve">Thinking creatively and critically. </w:t>
                      </w:r>
                    </w:p>
                  </w:txbxContent>
                </v:textbox>
                <w10:wrap type="square"/>
              </v:shape>
            </w:pict>
          </mc:Fallback>
        </mc:AlternateContent>
      </w:r>
      <w:r w:rsidRPr="00856043">
        <w:rPr>
          <w:rFonts w:cstheme="minorHAnsi"/>
          <w:b/>
          <w:bCs/>
          <w:noProof/>
        </w:rPr>
        <mc:AlternateContent>
          <mc:Choice Requires="wps">
            <w:drawing>
              <wp:anchor distT="0" distB="0" distL="114300" distR="114300" simplePos="0" relativeHeight="251658267" behindDoc="0" locked="0" layoutInCell="1" allowOverlap="1" wp14:anchorId="24D74936" wp14:editId="7ED51701">
                <wp:simplePos x="0" y="0"/>
                <wp:positionH relativeFrom="column">
                  <wp:posOffset>4499610</wp:posOffset>
                </wp:positionH>
                <wp:positionV relativeFrom="paragraph">
                  <wp:posOffset>105106</wp:posOffset>
                </wp:positionV>
                <wp:extent cx="2133600" cy="2758440"/>
                <wp:effectExtent l="0" t="0" r="0" b="3810"/>
                <wp:wrapSquare wrapText="bothSides"/>
                <wp:docPr id="60" name="Text Box 60"/>
                <wp:cNvGraphicFramePr/>
                <a:graphic xmlns:a="http://schemas.openxmlformats.org/drawingml/2006/main">
                  <a:graphicData uri="http://schemas.microsoft.com/office/word/2010/wordprocessingShape">
                    <wps:wsp>
                      <wps:cNvSpPr txBox="1"/>
                      <wps:spPr>
                        <a:xfrm>
                          <a:off x="0" y="0"/>
                          <a:ext cx="2133600" cy="2758440"/>
                        </a:xfrm>
                        <a:prstGeom prst="rect">
                          <a:avLst/>
                        </a:prstGeom>
                        <a:noFill/>
                        <a:ln w="6350">
                          <a:noFill/>
                        </a:ln>
                      </wps:spPr>
                      <wps:txbx>
                        <w:txbxContent>
                          <w:p w14:paraId="5BC2836F" w14:textId="371E47D3" w:rsidR="00BE4712" w:rsidRPr="00856043" w:rsidRDefault="00BE4712" w:rsidP="00BE4712">
                            <w:pPr>
                              <w:jc w:val="center"/>
                              <w:rPr>
                                <w:sz w:val="16"/>
                                <w:szCs w:val="16"/>
                              </w:rPr>
                            </w:pPr>
                            <w:r w:rsidRPr="00856043">
                              <w:rPr>
                                <w:sz w:val="16"/>
                                <w:szCs w:val="16"/>
                              </w:rPr>
                              <w:t xml:space="preserve">Children learn and develop well in </w:t>
                            </w:r>
                            <w:r w:rsidRPr="00856043">
                              <w:rPr>
                                <w:b/>
                                <w:bCs/>
                                <w:sz w:val="16"/>
                                <w:szCs w:val="16"/>
                              </w:rPr>
                              <w:t>enabling environments with teaching and support from adults</w:t>
                            </w:r>
                            <w:r w:rsidRPr="00856043">
                              <w:rPr>
                                <w:sz w:val="16"/>
                                <w:szCs w:val="16"/>
                              </w:rPr>
                              <w:t>, who respond to their individual interests and needs and help them to build their learning over time. Children benefit from a strong partnership between practitioners and parents and/or carers.</w:t>
                            </w:r>
                          </w:p>
                          <w:p w14:paraId="0A982ED5" w14:textId="25C6785A" w:rsidR="00204C84" w:rsidRPr="00856043" w:rsidRDefault="00204C84" w:rsidP="00204C84">
                            <w:pPr>
                              <w:rPr>
                                <w:sz w:val="16"/>
                                <w:szCs w:val="16"/>
                              </w:rPr>
                            </w:pPr>
                            <w:r w:rsidRPr="00856043">
                              <w:rPr>
                                <w:b/>
                                <w:bCs/>
                                <w:i/>
                                <w:iCs/>
                                <w:sz w:val="16"/>
                                <w:szCs w:val="16"/>
                              </w:rPr>
                              <w:t>Enabling environments:</w:t>
                            </w:r>
                            <w:r w:rsidRPr="00856043">
                              <w:rPr>
                                <w:sz w:val="16"/>
                                <w:szCs w:val="16"/>
                              </w:rPr>
                              <w:t xml:space="preserve"> </w:t>
                            </w:r>
                            <w:r w:rsidR="00292BAC" w:rsidRPr="00856043">
                              <w:rPr>
                                <w:sz w:val="16"/>
                                <w:szCs w:val="16"/>
                              </w:rPr>
                              <w:t>v</w:t>
                            </w:r>
                            <w:r w:rsidRPr="00856043">
                              <w:rPr>
                                <w:sz w:val="16"/>
                                <w:szCs w:val="16"/>
                              </w:rPr>
                              <w:t xml:space="preserve">alue all people, development and learning. They offer:  </w:t>
                            </w:r>
                          </w:p>
                          <w:p w14:paraId="603107B2" w14:textId="7ABB8539" w:rsidR="00204C84" w:rsidRPr="00856043" w:rsidRDefault="00204C84" w:rsidP="00204C84">
                            <w:pPr>
                              <w:pStyle w:val="ListParagraph"/>
                              <w:numPr>
                                <w:ilvl w:val="0"/>
                                <w:numId w:val="21"/>
                              </w:numPr>
                              <w:rPr>
                                <w:sz w:val="16"/>
                                <w:szCs w:val="16"/>
                              </w:rPr>
                            </w:pPr>
                            <w:r w:rsidRPr="00856043">
                              <w:rPr>
                                <w:sz w:val="16"/>
                                <w:szCs w:val="16"/>
                              </w:rPr>
                              <w:t>Stimulating resources and spaces, inside and outside, relevant to all the children’s cultures and communities</w:t>
                            </w:r>
                          </w:p>
                          <w:p w14:paraId="2B05ACC2" w14:textId="1844A5DD" w:rsidR="00204C84" w:rsidRPr="00856043" w:rsidRDefault="00204C84" w:rsidP="00204C84">
                            <w:pPr>
                              <w:pStyle w:val="ListParagraph"/>
                              <w:numPr>
                                <w:ilvl w:val="0"/>
                                <w:numId w:val="21"/>
                              </w:numPr>
                              <w:rPr>
                                <w:sz w:val="16"/>
                                <w:szCs w:val="16"/>
                              </w:rPr>
                            </w:pPr>
                            <w:r w:rsidRPr="00856043">
                              <w:rPr>
                                <w:sz w:val="16"/>
                                <w:szCs w:val="16"/>
                              </w:rPr>
                              <w:t>Ric</w:t>
                            </w:r>
                            <w:r w:rsidR="00C942A3" w:rsidRPr="00856043">
                              <w:rPr>
                                <w:sz w:val="16"/>
                                <w:szCs w:val="16"/>
                              </w:rPr>
                              <w:t>h</w:t>
                            </w:r>
                            <w:r w:rsidRPr="00856043">
                              <w:rPr>
                                <w:sz w:val="16"/>
                                <w:szCs w:val="16"/>
                              </w:rPr>
                              <w:t xml:space="preserve"> learning opportunities through play and playful teaching </w:t>
                            </w:r>
                          </w:p>
                          <w:p w14:paraId="015EBBCC" w14:textId="40D404C7" w:rsidR="00204C84" w:rsidRPr="00856043" w:rsidRDefault="00CA52E7" w:rsidP="00204C84">
                            <w:pPr>
                              <w:pStyle w:val="ListParagraph"/>
                              <w:numPr>
                                <w:ilvl w:val="0"/>
                                <w:numId w:val="21"/>
                              </w:numPr>
                              <w:rPr>
                                <w:sz w:val="16"/>
                                <w:szCs w:val="16"/>
                              </w:rPr>
                            </w:pPr>
                            <w:r w:rsidRPr="00856043">
                              <w:rPr>
                                <w:sz w:val="16"/>
                                <w:szCs w:val="16"/>
                              </w:rPr>
                              <w:t xml:space="preserve">Support for children to take risks and </w:t>
                            </w:r>
                            <w:r w:rsidR="00922857" w:rsidRPr="00856043">
                              <w:rPr>
                                <w:sz w:val="16"/>
                                <w:szCs w:val="16"/>
                              </w:rPr>
                              <w:t>explore.</w:t>
                            </w:r>
                          </w:p>
                          <w:p w14:paraId="1FB642D2" w14:textId="77777777" w:rsidR="00BE4712" w:rsidRPr="00856043" w:rsidRDefault="00BE4712" w:rsidP="00D93754">
                            <w:pPr>
                              <w:rPr>
                                <w:sz w:val="18"/>
                                <w:szCs w:val="18"/>
                              </w:rPr>
                            </w:pPr>
                          </w:p>
                          <w:p w14:paraId="2225CC9C" w14:textId="77777777" w:rsidR="00BE4712" w:rsidRPr="00856043" w:rsidRDefault="00BE4712" w:rsidP="00BE47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4936" id="Text Box 60" o:spid="_x0000_s1051" type="#_x0000_t202" style="position:absolute;margin-left:354.3pt;margin-top:8.3pt;width:168pt;height:217.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" filled="f" stroked="f" strokeweight=".5pt">
                <v:textbox>
                  <w:txbxContent>
                    <w:p w14:paraId="5BC2836F" w14:textId="371E47D3" w:rsidR="00BE4712" w:rsidRPr="00856043" w:rsidRDefault="00BE4712" w:rsidP="00BE4712">
                      <w:pPr>
                        <w:jc w:val="center"/>
                        <w:rPr>
                          <w:sz w:val="16"/>
                          <w:szCs w:val="16"/>
                        </w:rPr>
                      </w:pPr>
                      <w:r w:rsidRPr="00856043">
                        <w:rPr>
                          <w:sz w:val="16"/>
                          <w:szCs w:val="16"/>
                        </w:rPr>
                        <w:t xml:space="preserve">Children learn and develop well in </w:t>
                      </w:r>
                      <w:r w:rsidRPr="00856043">
                        <w:rPr>
                          <w:b/>
                          <w:bCs/>
                          <w:sz w:val="16"/>
                          <w:szCs w:val="16"/>
                        </w:rPr>
                        <w:t>enabling environments with teaching and support from adults</w:t>
                      </w:r>
                      <w:r w:rsidRPr="00856043">
                        <w:rPr>
                          <w:sz w:val="16"/>
                          <w:szCs w:val="16"/>
                        </w:rPr>
                        <w:t>, who respond to their individual interests and needs and help them to build their learning over time. Children benefit from a strong partnership between practitioners and parents and/or carers.</w:t>
                      </w:r>
                    </w:p>
                    <w:p w14:paraId="0A982ED5" w14:textId="25C6785A" w:rsidR="00204C84" w:rsidRPr="00856043" w:rsidRDefault="00204C84" w:rsidP="00204C84">
                      <w:pPr>
                        <w:rPr>
                          <w:sz w:val="16"/>
                          <w:szCs w:val="16"/>
                        </w:rPr>
                      </w:pPr>
                      <w:r w:rsidRPr="00856043">
                        <w:rPr>
                          <w:b/>
                          <w:bCs/>
                          <w:i/>
                          <w:iCs/>
                          <w:sz w:val="16"/>
                          <w:szCs w:val="16"/>
                        </w:rPr>
                        <w:t>Enabling environments:</w:t>
                      </w:r>
                      <w:r w:rsidRPr="00856043">
                        <w:rPr>
                          <w:sz w:val="16"/>
                          <w:szCs w:val="16"/>
                        </w:rPr>
                        <w:t xml:space="preserve"> </w:t>
                      </w:r>
                      <w:r w:rsidR="00292BAC" w:rsidRPr="00856043">
                        <w:rPr>
                          <w:sz w:val="16"/>
                          <w:szCs w:val="16"/>
                        </w:rPr>
                        <w:t>v</w:t>
                      </w:r>
                      <w:r w:rsidRPr="00856043">
                        <w:rPr>
                          <w:sz w:val="16"/>
                          <w:szCs w:val="16"/>
                        </w:rPr>
                        <w:t xml:space="preserve">alue all people, development and learning. They offer:  </w:t>
                      </w:r>
                    </w:p>
                    <w:p w14:paraId="603107B2" w14:textId="7ABB8539" w:rsidR="00204C84" w:rsidRPr="00856043" w:rsidRDefault="00204C84" w:rsidP="00204C84">
                      <w:pPr>
                        <w:pStyle w:val="ListParagraph"/>
                        <w:numPr>
                          <w:ilvl w:val="0"/>
                          <w:numId w:val="21"/>
                        </w:numPr>
                        <w:rPr>
                          <w:sz w:val="16"/>
                          <w:szCs w:val="16"/>
                        </w:rPr>
                      </w:pPr>
                      <w:r w:rsidRPr="00856043">
                        <w:rPr>
                          <w:sz w:val="16"/>
                          <w:szCs w:val="16"/>
                        </w:rPr>
                        <w:t>Stimulating resources and spaces, inside and outside, relevant to all the children’s cultures and communities</w:t>
                      </w:r>
                    </w:p>
                    <w:p w14:paraId="2B05ACC2" w14:textId="1844A5DD" w:rsidR="00204C84" w:rsidRPr="00856043" w:rsidRDefault="00204C84" w:rsidP="00204C84">
                      <w:pPr>
                        <w:pStyle w:val="ListParagraph"/>
                        <w:numPr>
                          <w:ilvl w:val="0"/>
                          <w:numId w:val="21"/>
                        </w:numPr>
                        <w:rPr>
                          <w:sz w:val="16"/>
                          <w:szCs w:val="16"/>
                        </w:rPr>
                      </w:pPr>
                      <w:r w:rsidRPr="00856043">
                        <w:rPr>
                          <w:sz w:val="16"/>
                          <w:szCs w:val="16"/>
                        </w:rPr>
                        <w:t>Ric</w:t>
                      </w:r>
                      <w:r w:rsidR="00C942A3" w:rsidRPr="00856043">
                        <w:rPr>
                          <w:sz w:val="16"/>
                          <w:szCs w:val="16"/>
                        </w:rPr>
                        <w:t>h</w:t>
                      </w:r>
                      <w:r w:rsidRPr="00856043">
                        <w:rPr>
                          <w:sz w:val="16"/>
                          <w:szCs w:val="16"/>
                        </w:rPr>
                        <w:t xml:space="preserve"> learning opportunities through play and playful teaching </w:t>
                      </w:r>
                    </w:p>
                    <w:p w14:paraId="015EBBCC" w14:textId="40D404C7" w:rsidR="00204C84" w:rsidRPr="00856043" w:rsidRDefault="00CA52E7" w:rsidP="00204C84">
                      <w:pPr>
                        <w:pStyle w:val="ListParagraph"/>
                        <w:numPr>
                          <w:ilvl w:val="0"/>
                          <w:numId w:val="21"/>
                        </w:numPr>
                        <w:rPr>
                          <w:sz w:val="16"/>
                          <w:szCs w:val="16"/>
                        </w:rPr>
                      </w:pPr>
                      <w:r w:rsidRPr="00856043">
                        <w:rPr>
                          <w:sz w:val="16"/>
                          <w:szCs w:val="16"/>
                        </w:rPr>
                        <w:t xml:space="preserve">Support for children to take risks and </w:t>
                      </w:r>
                      <w:r w:rsidR="00922857" w:rsidRPr="00856043">
                        <w:rPr>
                          <w:sz w:val="16"/>
                          <w:szCs w:val="16"/>
                        </w:rPr>
                        <w:t>explore.</w:t>
                      </w:r>
                    </w:p>
                    <w:p w14:paraId="1FB642D2" w14:textId="77777777" w:rsidR="00BE4712" w:rsidRPr="00856043" w:rsidRDefault="00BE4712" w:rsidP="00D93754">
                      <w:pPr>
                        <w:rPr>
                          <w:sz w:val="18"/>
                          <w:szCs w:val="18"/>
                        </w:rPr>
                      </w:pPr>
                    </w:p>
                    <w:p w14:paraId="2225CC9C" w14:textId="77777777" w:rsidR="00BE4712" w:rsidRPr="00856043" w:rsidRDefault="00BE4712" w:rsidP="00BE4712"/>
                  </w:txbxContent>
                </v:textbox>
                <w10:wrap type="square"/>
              </v:shape>
            </w:pict>
          </mc:Fallback>
        </mc:AlternateContent>
      </w:r>
    </w:p>
    <w:p w14:paraId="07DD9A56" w14:textId="6105D7AF" w:rsidR="00A8664B" w:rsidRPr="00856043" w:rsidRDefault="00A8664B" w:rsidP="1B9F293E"/>
    <w:p w14:paraId="6EB53D83" w14:textId="77777777" w:rsidR="00A8664B" w:rsidRPr="00856043" w:rsidRDefault="00A8664B" w:rsidP="1B9F293E"/>
    <w:p w14:paraId="0889FECB" w14:textId="6F642CF0" w:rsidR="00A8664B" w:rsidRPr="00856043" w:rsidRDefault="00A8664B" w:rsidP="1B9F293E"/>
    <w:p w14:paraId="782C6262" w14:textId="6C8F9AB5" w:rsidR="00A8664B" w:rsidRPr="00856043" w:rsidRDefault="00A8664B" w:rsidP="1B9F293E"/>
    <w:p w14:paraId="4C955F19" w14:textId="77777777" w:rsidR="00A8664B" w:rsidRPr="00856043" w:rsidRDefault="00A8664B" w:rsidP="1B9F293E"/>
    <w:p w14:paraId="314E919B" w14:textId="454FA33D" w:rsidR="00A8664B" w:rsidRPr="00856043" w:rsidRDefault="00A8664B" w:rsidP="1B9F293E"/>
    <w:p w14:paraId="352B2B49" w14:textId="77777777" w:rsidR="00A8664B" w:rsidRPr="00856043" w:rsidRDefault="00A8664B" w:rsidP="1B9F293E"/>
    <w:p w14:paraId="648B0DC3" w14:textId="111937DA" w:rsidR="00224C03" w:rsidRDefault="00224C03" w:rsidP="007A26A8"/>
    <w:p w14:paraId="39434527" w14:textId="4E397B60" w:rsidR="00AB5C0D" w:rsidRDefault="00224C03" w:rsidP="00224C03">
      <w:pPr>
        <w:pStyle w:val="Heading2"/>
      </w:pPr>
      <w:r>
        <w:br w:type="column"/>
      </w:r>
      <w:r w:rsidR="00E01B9F" w:rsidRPr="00224C03">
        <w:rPr>
          <w:sz w:val="36"/>
          <w:szCs w:val="40"/>
        </w:rPr>
        <w:t xml:space="preserve">How to Navigate </w:t>
      </w:r>
      <w:r w:rsidR="00B3156C" w:rsidRPr="00224C03">
        <w:rPr>
          <w:sz w:val="36"/>
          <w:szCs w:val="40"/>
        </w:rPr>
        <w:t>the</w:t>
      </w:r>
      <w:r w:rsidR="003E1B3D" w:rsidRPr="00224C03">
        <w:rPr>
          <w:sz w:val="36"/>
          <w:szCs w:val="40"/>
        </w:rPr>
        <w:t xml:space="preserve"> </w:t>
      </w:r>
      <w:r w:rsidR="006749E2" w:rsidRPr="00224C03">
        <w:rPr>
          <w:sz w:val="36"/>
          <w:szCs w:val="40"/>
        </w:rPr>
        <w:t xml:space="preserve">Guiding Principles </w:t>
      </w:r>
      <w:r w:rsidR="003E1B3D" w:rsidRPr="00224C03">
        <w:rPr>
          <w:sz w:val="36"/>
          <w:szCs w:val="40"/>
        </w:rPr>
        <w:t>Table</w:t>
      </w:r>
      <w:r w:rsidR="009F3375">
        <w:rPr>
          <w:sz w:val="36"/>
          <w:szCs w:val="40"/>
        </w:rPr>
        <w:t>s</w:t>
      </w:r>
      <w:r w:rsidR="003E1B3D" w:rsidRPr="00224C03">
        <w:rPr>
          <w:sz w:val="36"/>
          <w:szCs w:val="40"/>
        </w:rPr>
        <w:t xml:space="preserve"> </w:t>
      </w:r>
    </w:p>
    <w:p w14:paraId="358289C1" w14:textId="77777777" w:rsidR="00AB5C0D" w:rsidRDefault="00AB5C0D" w:rsidP="007A26A8"/>
    <w:tbl>
      <w:tblPr>
        <w:tblStyle w:val="TableGrid"/>
        <w:tblW w:w="15106" w:type="dxa"/>
        <w:tblInd w:w="-147" w:type="dxa"/>
        <w:tblLayout w:type="fixed"/>
        <w:tblLook w:val="04A0" w:firstRow="1" w:lastRow="0" w:firstColumn="1" w:lastColumn="0" w:noHBand="0" w:noVBand="1"/>
      </w:tblPr>
      <w:tblGrid>
        <w:gridCol w:w="1276"/>
        <w:gridCol w:w="4111"/>
        <w:gridCol w:w="3544"/>
        <w:gridCol w:w="1701"/>
        <w:gridCol w:w="4474"/>
      </w:tblGrid>
      <w:tr w:rsidR="00AB5C0D" w:rsidRPr="00856043" w14:paraId="5D89CF96" w14:textId="77777777" w:rsidTr="008B0B78">
        <w:trPr>
          <w:trHeight w:val="1309"/>
        </w:trPr>
        <w:tc>
          <w:tcPr>
            <w:tcW w:w="1276" w:type="dxa"/>
            <w:shd w:val="clear" w:color="auto" w:fill="DAEEF3" w:themeFill="accent5" w:themeFillTint="33"/>
            <w:vAlign w:val="center"/>
          </w:tcPr>
          <w:p w14:paraId="0B0EB003" w14:textId="285DEAFE" w:rsidR="00AB5C0D" w:rsidRPr="00856043" w:rsidRDefault="0008282F">
            <w:pPr>
              <w:jc w:val="center"/>
              <w:rPr>
                <w:rFonts w:cstheme="minorHAnsi"/>
                <w:b/>
                <w:bCs/>
              </w:rPr>
            </w:pPr>
            <w:r>
              <w:rPr>
                <w:rFonts w:cstheme="minorHAnsi"/>
                <w:b/>
                <w:bCs/>
                <w:noProof/>
              </w:rPr>
              <mc:AlternateContent>
                <mc:Choice Requires="wps">
                  <w:drawing>
                    <wp:anchor distT="0" distB="0" distL="114300" distR="114300" simplePos="0" relativeHeight="251658280" behindDoc="0" locked="0" layoutInCell="1" allowOverlap="1" wp14:anchorId="360CEAD7" wp14:editId="4D52701A">
                      <wp:simplePos x="0" y="0"/>
                      <wp:positionH relativeFrom="column">
                        <wp:posOffset>283012</wp:posOffset>
                      </wp:positionH>
                      <wp:positionV relativeFrom="paragraph">
                        <wp:posOffset>815427</wp:posOffset>
                      </wp:positionV>
                      <wp:extent cx="25167" cy="2130804"/>
                      <wp:effectExtent l="76200" t="0" r="70485" b="60325"/>
                      <wp:wrapNone/>
                      <wp:docPr id="264507698" name="Straight Arrow Connector 264507698"/>
                      <wp:cNvGraphicFramePr/>
                      <a:graphic xmlns:a="http://schemas.openxmlformats.org/drawingml/2006/main">
                        <a:graphicData uri="http://schemas.microsoft.com/office/word/2010/wordprocessingShape">
                          <wps:wsp>
                            <wps:cNvCnPr/>
                            <wps:spPr>
                              <a:xfrm flipH="1">
                                <a:off x="0" y="0"/>
                                <a:ext cx="25167" cy="21308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27C85A" id="_x0000_t32" coordsize="21600,21600" o:spt="32" o:oned="t" path="m,l21600,21600e" filled="f">
                      <v:path arrowok="t" fillok="f" o:connecttype="none"/>
                      <o:lock v:ext="edit" shapetype="t"/>
                    </v:shapetype>
                    <v:shape id="Straight Arrow Connector 264507698" o:spid="_x0000_s1026" type="#_x0000_t32" style="position:absolute;margin-left:22.3pt;margin-top:64.2pt;width:2pt;height:167.8pt;flip:x;z-index:251658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" strokecolor="#4579b8 [3044]">
                      <v:stroke endarrow="block"/>
                    </v:shape>
                  </w:pict>
                </mc:Fallback>
              </mc:AlternateContent>
            </w:r>
            <w:r w:rsidR="00AB5C0D" w:rsidRPr="00856043">
              <w:rPr>
                <w:rFonts w:cstheme="minorHAnsi"/>
                <w:b/>
                <w:bCs/>
              </w:rPr>
              <w:t>Heading</w:t>
            </w:r>
            <w:r w:rsidR="00AB5C0D">
              <w:rPr>
                <w:rFonts w:cstheme="minorHAnsi"/>
                <w:b/>
                <w:bCs/>
              </w:rPr>
              <w:t xml:space="preserve"> and Link to Prime Areas</w:t>
            </w:r>
          </w:p>
        </w:tc>
        <w:tc>
          <w:tcPr>
            <w:tcW w:w="4111" w:type="dxa"/>
            <w:shd w:val="clear" w:color="auto" w:fill="DAEEF3" w:themeFill="accent5" w:themeFillTint="33"/>
            <w:vAlign w:val="center"/>
          </w:tcPr>
          <w:p w14:paraId="4D831571" w14:textId="77777777" w:rsidR="00AB5C0D" w:rsidRDefault="00AB5C0D">
            <w:pPr>
              <w:jc w:val="center"/>
              <w:rPr>
                <w:rFonts w:cstheme="minorHAnsi"/>
                <w:b/>
                <w:bCs/>
              </w:rPr>
            </w:pPr>
            <w:r>
              <w:rPr>
                <w:rFonts w:cstheme="minorHAnsi"/>
                <w:b/>
                <w:bCs/>
              </w:rPr>
              <w:t xml:space="preserve">Description of Expected </w:t>
            </w:r>
          </w:p>
          <w:p w14:paraId="38DA6C4A" w14:textId="5AAEEF8B" w:rsidR="00AB5C0D" w:rsidRPr="00856043" w:rsidRDefault="00AB5C0D">
            <w:pPr>
              <w:jc w:val="center"/>
              <w:rPr>
                <w:rFonts w:cstheme="minorHAnsi"/>
                <w:b/>
                <w:bCs/>
              </w:rPr>
            </w:pPr>
            <w:r w:rsidRPr="00856043">
              <w:rPr>
                <w:rFonts w:cstheme="minorHAnsi"/>
                <w:b/>
                <w:bCs/>
              </w:rPr>
              <w:t>Ordinarily Available Provision</w:t>
            </w:r>
            <w:r w:rsidR="008B0B78">
              <w:rPr>
                <w:rFonts w:cstheme="minorHAnsi"/>
                <w:b/>
                <w:bCs/>
              </w:rPr>
              <w:t xml:space="preserve"> (OAP)</w:t>
            </w:r>
          </w:p>
          <w:p w14:paraId="2E791D5D" w14:textId="77777777" w:rsidR="00AB5C0D" w:rsidRPr="00C715D5" w:rsidRDefault="00AB5C0D">
            <w:pPr>
              <w:jc w:val="center"/>
              <w:rPr>
                <w:rFonts w:cstheme="minorHAnsi"/>
                <w:b/>
                <w:bCs/>
                <w:sz w:val="16"/>
                <w:szCs w:val="16"/>
              </w:rPr>
            </w:pPr>
          </w:p>
          <w:p w14:paraId="77684163" w14:textId="77777777" w:rsidR="00AB5C0D" w:rsidRPr="00634B61" w:rsidRDefault="00AB5C0D">
            <w:pPr>
              <w:jc w:val="center"/>
              <w:rPr>
                <w:rFonts w:cstheme="minorHAnsi"/>
                <w:i/>
                <w:iCs/>
                <w:sz w:val="18"/>
                <w:szCs w:val="18"/>
                <w:highlight w:val="yellow"/>
              </w:rPr>
            </w:pPr>
            <w:r w:rsidRPr="00634B61">
              <w:rPr>
                <w:rFonts w:cstheme="minorHAnsi"/>
                <w:i/>
                <w:iCs/>
                <w:sz w:val="18"/>
                <w:szCs w:val="18"/>
                <w:highlight w:val="yellow"/>
              </w:rPr>
              <w:t xml:space="preserve">This column applies to </w:t>
            </w:r>
            <w:r w:rsidRPr="00634B61">
              <w:rPr>
                <w:rFonts w:cstheme="minorHAnsi"/>
                <w:i/>
                <w:iCs/>
                <w:sz w:val="18"/>
                <w:szCs w:val="18"/>
                <w:highlight w:val="yellow"/>
                <w:u w:val="single"/>
              </w:rPr>
              <w:t>ALL</w:t>
            </w:r>
            <w:r w:rsidRPr="00634B61">
              <w:rPr>
                <w:rFonts w:cstheme="minorHAnsi"/>
                <w:i/>
                <w:iCs/>
                <w:sz w:val="18"/>
                <w:szCs w:val="18"/>
                <w:highlight w:val="yellow"/>
              </w:rPr>
              <w:t xml:space="preserve"> children </w:t>
            </w:r>
          </w:p>
          <w:p w14:paraId="75A1738A" w14:textId="0D9DE475" w:rsidR="00AB5C0D" w:rsidRPr="00C715D5" w:rsidRDefault="0008282F">
            <w:pPr>
              <w:jc w:val="center"/>
              <w:rPr>
                <w:rFonts w:cstheme="minorHAnsi"/>
                <w:i/>
                <w:iCs/>
              </w:rPr>
            </w:pPr>
            <w:r>
              <w:rPr>
                <w:rFonts w:cstheme="minorHAnsi"/>
                <w:i/>
                <w:iCs/>
                <w:noProof/>
                <w:sz w:val="18"/>
                <w:szCs w:val="18"/>
              </w:rPr>
              <mc:AlternateContent>
                <mc:Choice Requires="wps">
                  <w:drawing>
                    <wp:anchor distT="0" distB="0" distL="114300" distR="114300" simplePos="0" relativeHeight="251658281" behindDoc="0" locked="0" layoutInCell="1" allowOverlap="1" wp14:anchorId="7D520317" wp14:editId="621D77EE">
                      <wp:simplePos x="0" y="0"/>
                      <wp:positionH relativeFrom="column">
                        <wp:posOffset>1167328</wp:posOffset>
                      </wp:positionH>
                      <wp:positionV relativeFrom="paragraph">
                        <wp:posOffset>245832</wp:posOffset>
                      </wp:positionV>
                      <wp:extent cx="0" cy="671120"/>
                      <wp:effectExtent l="76200" t="0" r="95250" b="53340"/>
                      <wp:wrapNone/>
                      <wp:docPr id="1124214778" name="Straight Arrow Connector 1124214778"/>
                      <wp:cNvGraphicFramePr/>
                      <a:graphic xmlns:a="http://schemas.openxmlformats.org/drawingml/2006/main">
                        <a:graphicData uri="http://schemas.microsoft.com/office/word/2010/wordprocessingShape">
                          <wps:wsp>
                            <wps:cNvCnPr/>
                            <wps:spPr>
                              <a:xfrm>
                                <a:off x="0" y="0"/>
                                <a:ext cx="0" cy="671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E1BC90" id="Straight Arrow Connector 1124214778" o:spid="_x0000_s1026" type="#_x0000_t32" style="position:absolute;margin-left:91.9pt;margin-top:19.35pt;width:0;height:52.85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" strokecolor="#4579b8 [3044]">
                      <v:stroke endarrow="block"/>
                    </v:shape>
                  </w:pict>
                </mc:Fallback>
              </mc:AlternateContent>
            </w:r>
            <w:r w:rsidR="00AB5C0D" w:rsidRPr="00634B61">
              <w:rPr>
                <w:rFonts w:cstheme="minorHAnsi"/>
                <w:i/>
                <w:iCs/>
                <w:sz w:val="18"/>
                <w:szCs w:val="18"/>
                <w:highlight w:val="yellow"/>
              </w:rPr>
              <w:t>in the setting</w:t>
            </w:r>
          </w:p>
        </w:tc>
        <w:tc>
          <w:tcPr>
            <w:tcW w:w="3544" w:type="dxa"/>
            <w:shd w:val="clear" w:color="auto" w:fill="DAEEF3" w:themeFill="accent5" w:themeFillTint="33"/>
            <w:vAlign w:val="center"/>
          </w:tcPr>
          <w:p w14:paraId="4DDA69A5" w14:textId="428A1BEE" w:rsidR="00AB5C0D" w:rsidRPr="00856043" w:rsidRDefault="0008282F">
            <w:pPr>
              <w:jc w:val="center"/>
              <w:rPr>
                <w:rFonts w:cstheme="minorHAnsi"/>
                <w:b/>
                <w:bCs/>
              </w:rPr>
            </w:pPr>
            <w:r>
              <w:rPr>
                <w:rFonts w:cstheme="minorHAnsi"/>
                <w:b/>
                <w:bCs/>
                <w:noProof/>
              </w:rPr>
              <mc:AlternateContent>
                <mc:Choice Requires="wps">
                  <w:drawing>
                    <wp:anchor distT="0" distB="0" distL="114300" distR="114300" simplePos="0" relativeHeight="251658282" behindDoc="0" locked="0" layoutInCell="1" allowOverlap="1" wp14:anchorId="475E4909" wp14:editId="13E70A03">
                      <wp:simplePos x="0" y="0"/>
                      <wp:positionH relativeFrom="column">
                        <wp:posOffset>998039</wp:posOffset>
                      </wp:positionH>
                      <wp:positionV relativeFrom="paragraph">
                        <wp:posOffset>823816</wp:posOffset>
                      </wp:positionV>
                      <wp:extent cx="16778" cy="2483142"/>
                      <wp:effectExtent l="57150" t="0" r="78740" b="50800"/>
                      <wp:wrapNone/>
                      <wp:docPr id="229326769" name="Straight Arrow Connector 229326769"/>
                      <wp:cNvGraphicFramePr/>
                      <a:graphic xmlns:a="http://schemas.openxmlformats.org/drawingml/2006/main">
                        <a:graphicData uri="http://schemas.microsoft.com/office/word/2010/wordprocessingShape">
                          <wps:wsp>
                            <wps:cNvCnPr/>
                            <wps:spPr>
                              <a:xfrm>
                                <a:off x="0" y="0"/>
                                <a:ext cx="16778" cy="24831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BAFAB2" id="Straight Arrow Connector 229326769" o:spid="_x0000_s1026" type="#_x0000_t32" style="position:absolute;margin-left:78.6pt;margin-top:64.85pt;width:1.3pt;height:195.5pt;z-index:2516582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" strokecolor="#4579b8 [3044]">
                      <v:stroke endarrow="block"/>
                    </v:shape>
                  </w:pict>
                </mc:Fallback>
              </mc:AlternateContent>
            </w:r>
            <w:r w:rsidR="00AB5C0D" w:rsidRPr="00856043">
              <w:rPr>
                <w:rFonts w:cstheme="minorHAnsi"/>
                <w:b/>
                <w:bCs/>
              </w:rPr>
              <w:t xml:space="preserve">Strategies and Examples to </w:t>
            </w:r>
            <w:r w:rsidR="00AB5C0D">
              <w:rPr>
                <w:rFonts w:cstheme="minorHAnsi"/>
                <w:b/>
                <w:bCs/>
              </w:rPr>
              <w:t>S</w:t>
            </w:r>
            <w:r w:rsidR="00AB5C0D" w:rsidRPr="00856043">
              <w:rPr>
                <w:rFonts w:cstheme="minorHAnsi"/>
                <w:b/>
                <w:bCs/>
              </w:rPr>
              <w:t xml:space="preserve">upport </w:t>
            </w:r>
            <w:r w:rsidR="00AB5C0D">
              <w:rPr>
                <w:rFonts w:cstheme="minorHAnsi"/>
                <w:b/>
                <w:bCs/>
              </w:rPr>
              <w:t>Implementing the Expected OAP</w:t>
            </w:r>
          </w:p>
        </w:tc>
        <w:tc>
          <w:tcPr>
            <w:tcW w:w="1701" w:type="dxa"/>
            <w:shd w:val="clear" w:color="auto" w:fill="DAEEF3" w:themeFill="accent5" w:themeFillTint="33"/>
            <w:vAlign w:val="center"/>
          </w:tcPr>
          <w:p w14:paraId="4F13CA2A" w14:textId="7C9506FE" w:rsidR="00AB5C0D" w:rsidRDefault="00AB5C0D">
            <w:pPr>
              <w:jc w:val="center"/>
              <w:rPr>
                <w:b/>
              </w:rPr>
            </w:pPr>
            <w:r>
              <w:rPr>
                <w:b/>
              </w:rPr>
              <w:t>L</w:t>
            </w:r>
            <w:r w:rsidRPr="00856043">
              <w:rPr>
                <w:b/>
              </w:rPr>
              <w:t>inks to</w:t>
            </w:r>
            <w:r>
              <w:rPr>
                <w:b/>
              </w:rPr>
              <w:t xml:space="preserve"> A</w:t>
            </w:r>
            <w:r w:rsidRPr="00856043">
              <w:rPr>
                <w:b/>
              </w:rPr>
              <w:t>rea</w:t>
            </w:r>
            <w:r>
              <w:rPr>
                <w:b/>
              </w:rPr>
              <w:t xml:space="preserve">(s) </w:t>
            </w:r>
            <w:r w:rsidRPr="00856043">
              <w:rPr>
                <w:b/>
              </w:rPr>
              <w:t xml:space="preserve">of </w:t>
            </w:r>
            <w:r>
              <w:rPr>
                <w:b/>
              </w:rPr>
              <w:t>N</w:t>
            </w:r>
            <w:r w:rsidRPr="00856043">
              <w:rPr>
                <w:b/>
              </w:rPr>
              <w:t>eed</w:t>
            </w:r>
            <w:r>
              <w:rPr>
                <w:b/>
              </w:rPr>
              <w:t xml:space="preserve"> </w:t>
            </w:r>
          </w:p>
          <w:p w14:paraId="453F8453" w14:textId="77777777" w:rsidR="00AB5C0D" w:rsidRPr="004D3F10" w:rsidRDefault="00AB5C0D">
            <w:pPr>
              <w:jc w:val="center"/>
              <w:rPr>
                <w:bCs/>
                <w:i/>
                <w:iCs/>
                <w:sz w:val="10"/>
                <w:szCs w:val="10"/>
              </w:rPr>
            </w:pPr>
          </w:p>
          <w:p w14:paraId="30C4408A" w14:textId="0CA3A559" w:rsidR="00AB5C0D" w:rsidRPr="008945D8" w:rsidRDefault="0008282F">
            <w:pPr>
              <w:jc w:val="center"/>
              <w:rPr>
                <w:bCs/>
                <w:i/>
                <w:iCs/>
              </w:rPr>
            </w:pPr>
            <w:r>
              <w:rPr>
                <w:bCs/>
                <w:i/>
                <w:iCs/>
                <w:noProof/>
                <w:sz w:val="18"/>
                <w:szCs w:val="18"/>
              </w:rPr>
              <mc:AlternateContent>
                <mc:Choice Requires="wps">
                  <w:drawing>
                    <wp:anchor distT="0" distB="0" distL="114300" distR="114300" simplePos="0" relativeHeight="251658283" behindDoc="0" locked="0" layoutInCell="1" allowOverlap="1" wp14:anchorId="7D0B0F09" wp14:editId="48378053">
                      <wp:simplePos x="0" y="0"/>
                      <wp:positionH relativeFrom="column">
                        <wp:posOffset>500898</wp:posOffset>
                      </wp:positionH>
                      <wp:positionV relativeFrom="paragraph">
                        <wp:posOffset>260437</wp:posOffset>
                      </wp:positionV>
                      <wp:extent cx="8389" cy="360727"/>
                      <wp:effectExtent l="57150" t="0" r="67945" b="58420"/>
                      <wp:wrapNone/>
                      <wp:docPr id="406496689" name="Straight Arrow Connector 406496689"/>
                      <wp:cNvGraphicFramePr/>
                      <a:graphic xmlns:a="http://schemas.openxmlformats.org/drawingml/2006/main">
                        <a:graphicData uri="http://schemas.microsoft.com/office/word/2010/wordprocessingShape">
                          <wps:wsp>
                            <wps:cNvCnPr/>
                            <wps:spPr>
                              <a:xfrm>
                                <a:off x="0" y="0"/>
                                <a:ext cx="8389" cy="3607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9D8083" id="Straight Arrow Connector 406496689" o:spid="_x0000_s1026" type="#_x0000_t32" style="position:absolute;margin-left:39.45pt;margin-top:20.5pt;width:.65pt;height:28.4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" strokecolor="#4579b8 [3044]">
                      <v:stroke endarrow="block"/>
                    </v:shape>
                  </w:pict>
                </mc:Fallback>
              </mc:AlternateContent>
            </w:r>
            <w:r w:rsidR="00AB5C0D" w:rsidRPr="004D3F10">
              <w:rPr>
                <w:bCs/>
                <w:i/>
                <w:iCs/>
                <w:sz w:val="18"/>
                <w:szCs w:val="18"/>
              </w:rPr>
              <w:t>(</w:t>
            </w:r>
            <w:r w:rsidR="00AB5C0D">
              <w:rPr>
                <w:bCs/>
                <w:i/>
                <w:iCs/>
                <w:sz w:val="18"/>
                <w:szCs w:val="18"/>
              </w:rPr>
              <w:t>where</w:t>
            </w:r>
            <w:r w:rsidR="00AB5C0D" w:rsidRPr="004D3F10">
              <w:rPr>
                <w:bCs/>
                <w:i/>
                <w:iCs/>
                <w:sz w:val="18"/>
                <w:szCs w:val="18"/>
              </w:rPr>
              <w:t xml:space="preserve"> applicable)</w:t>
            </w:r>
          </w:p>
        </w:tc>
        <w:tc>
          <w:tcPr>
            <w:tcW w:w="4474" w:type="dxa"/>
            <w:shd w:val="clear" w:color="auto" w:fill="DAEEF3" w:themeFill="accent5" w:themeFillTint="33"/>
            <w:vAlign w:val="center"/>
          </w:tcPr>
          <w:p w14:paraId="73ECC68C" w14:textId="5F1B602A" w:rsidR="00AB5C0D" w:rsidRPr="00856043" w:rsidRDefault="0008282F">
            <w:pPr>
              <w:jc w:val="center"/>
              <w:rPr>
                <w:rFonts w:cstheme="minorHAnsi"/>
                <w:b/>
                <w:bCs/>
              </w:rPr>
            </w:pPr>
            <w:r>
              <w:rPr>
                <w:rFonts w:cstheme="minorHAnsi"/>
                <w:b/>
                <w:bCs/>
                <w:noProof/>
              </w:rPr>
              <mc:AlternateContent>
                <mc:Choice Requires="wps">
                  <w:drawing>
                    <wp:anchor distT="0" distB="0" distL="114300" distR="114300" simplePos="0" relativeHeight="251658284" behindDoc="0" locked="0" layoutInCell="1" allowOverlap="1" wp14:anchorId="384502A0" wp14:editId="029EC3EF">
                      <wp:simplePos x="0" y="0"/>
                      <wp:positionH relativeFrom="column">
                        <wp:posOffset>1316675</wp:posOffset>
                      </wp:positionH>
                      <wp:positionV relativeFrom="paragraph">
                        <wp:posOffset>823816</wp:posOffset>
                      </wp:positionV>
                      <wp:extent cx="25167" cy="2332140"/>
                      <wp:effectExtent l="57150" t="0" r="70485" b="49530"/>
                      <wp:wrapNone/>
                      <wp:docPr id="1001319473" name="Straight Arrow Connector 1001319473"/>
                      <wp:cNvGraphicFramePr/>
                      <a:graphic xmlns:a="http://schemas.openxmlformats.org/drawingml/2006/main">
                        <a:graphicData uri="http://schemas.microsoft.com/office/word/2010/wordprocessingShape">
                          <wps:wsp>
                            <wps:cNvCnPr/>
                            <wps:spPr>
                              <a:xfrm>
                                <a:off x="0" y="0"/>
                                <a:ext cx="25167" cy="233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D8990E" id="Straight Arrow Connector 1001319473" o:spid="_x0000_s1026" type="#_x0000_t32" style="position:absolute;margin-left:103.7pt;margin-top:64.85pt;width:2pt;height:183.65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" strokecolor="#4579b8 [3044]">
                      <v:stroke endarrow="block"/>
                    </v:shape>
                  </w:pict>
                </mc:Fallback>
              </mc:AlternateContent>
            </w:r>
            <w:r w:rsidR="00AB5C0D">
              <w:rPr>
                <w:rFonts w:cstheme="minorHAnsi"/>
                <w:b/>
                <w:bCs/>
              </w:rPr>
              <w:t>Additional S</w:t>
            </w:r>
            <w:r w:rsidR="00AB5C0D" w:rsidRPr="00856043">
              <w:rPr>
                <w:rFonts w:cstheme="minorHAnsi"/>
                <w:b/>
                <w:bCs/>
              </w:rPr>
              <w:t xml:space="preserve">trategies to </w:t>
            </w:r>
            <w:r w:rsidR="00AB5C0D">
              <w:rPr>
                <w:rFonts w:cstheme="minorHAnsi"/>
                <w:b/>
                <w:bCs/>
              </w:rPr>
              <w:t>S</w:t>
            </w:r>
            <w:r w:rsidR="00AB5C0D" w:rsidRPr="00856043">
              <w:rPr>
                <w:rFonts w:cstheme="minorHAnsi"/>
                <w:b/>
                <w:bCs/>
              </w:rPr>
              <w:t xml:space="preserve">upport </w:t>
            </w:r>
            <w:r w:rsidR="00AB5C0D">
              <w:rPr>
                <w:rFonts w:cstheme="minorHAnsi"/>
                <w:b/>
                <w:bCs/>
              </w:rPr>
              <w:t>Specific A</w:t>
            </w:r>
            <w:r w:rsidR="00AB5C0D" w:rsidRPr="00856043">
              <w:rPr>
                <w:rFonts w:cstheme="minorHAnsi"/>
                <w:b/>
                <w:bCs/>
              </w:rPr>
              <w:t>rea</w:t>
            </w:r>
            <w:r w:rsidR="00AB5C0D">
              <w:rPr>
                <w:rFonts w:cstheme="minorHAnsi"/>
                <w:b/>
                <w:bCs/>
              </w:rPr>
              <w:t>(s)</w:t>
            </w:r>
            <w:r w:rsidR="00AB5C0D" w:rsidRPr="00856043">
              <w:rPr>
                <w:rFonts w:cstheme="minorHAnsi"/>
                <w:b/>
                <w:bCs/>
              </w:rPr>
              <w:t xml:space="preserve"> of </w:t>
            </w:r>
            <w:r w:rsidR="00AB5C0D">
              <w:rPr>
                <w:rFonts w:cstheme="minorHAnsi"/>
                <w:b/>
                <w:bCs/>
              </w:rPr>
              <w:t>N</w:t>
            </w:r>
            <w:r w:rsidR="00AB5C0D" w:rsidRPr="00856043">
              <w:rPr>
                <w:rFonts w:cstheme="minorHAnsi"/>
                <w:b/>
                <w:bCs/>
              </w:rPr>
              <w:t>eed</w:t>
            </w:r>
          </w:p>
        </w:tc>
      </w:tr>
    </w:tbl>
    <w:p w14:paraId="68CB9831" w14:textId="6B7BFED4" w:rsidR="00AB5C0D" w:rsidRDefault="00AB5C0D" w:rsidP="007A26A8"/>
    <w:p w14:paraId="4AC93392" w14:textId="0EEBFDCF" w:rsidR="00385EA6" w:rsidRDefault="0008282F" w:rsidP="007A26A8">
      <w:r>
        <w:rPr>
          <w:noProof/>
        </w:rPr>
        <mc:AlternateContent>
          <mc:Choice Requires="wps">
            <w:drawing>
              <wp:anchor distT="0" distB="0" distL="114300" distR="114300" simplePos="0" relativeHeight="251658278" behindDoc="0" locked="0" layoutInCell="1" allowOverlap="1" wp14:anchorId="31CBE07F" wp14:editId="21C9FD3A">
                <wp:simplePos x="0" y="0"/>
                <wp:positionH relativeFrom="margin">
                  <wp:posOffset>4589640</wp:posOffset>
                </wp:positionH>
                <wp:positionV relativeFrom="paragraph">
                  <wp:posOffset>9502</wp:posOffset>
                </wp:positionV>
                <wp:extent cx="3162300" cy="1803400"/>
                <wp:effectExtent l="0" t="0" r="19050" b="25400"/>
                <wp:wrapSquare wrapText="bothSides"/>
                <wp:docPr id="94" name="Text Box 94"/>
                <wp:cNvGraphicFramePr/>
                <a:graphic xmlns:a="http://schemas.openxmlformats.org/drawingml/2006/main">
                  <a:graphicData uri="http://schemas.microsoft.com/office/word/2010/wordprocessingShape">
                    <wps:wsp>
                      <wps:cNvSpPr txBox="1"/>
                      <wps:spPr>
                        <a:xfrm>
                          <a:off x="0" y="0"/>
                          <a:ext cx="3162300" cy="1803400"/>
                        </a:xfrm>
                        <a:prstGeom prst="rect">
                          <a:avLst/>
                        </a:prstGeom>
                        <a:solidFill>
                          <a:schemeClr val="lt1"/>
                        </a:solidFill>
                        <a:ln w="6350">
                          <a:solidFill>
                            <a:prstClr val="black"/>
                          </a:solidFill>
                        </a:ln>
                      </wps:spPr>
                      <wps:txbx>
                        <w:txbxContent>
                          <w:p w14:paraId="57791CD9" w14:textId="1A764A99" w:rsidR="000B3D45" w:rsidRDefault="000B3D45" w:rsidP="005E4B0A">
                            <w:r>
                              <w:t xml:space="preserve">This column </w:t>
                            </w:r>
                            <w:r w:rsidR="005E4B0A">
                              <w:t>will link the expected OAP (where appropriate) to a specific Area(s) of Need:</w:t>
                            </w:r>
                          </w:p>
                          <w:p w14:paraId="13E9D6CB" w14:textId="50B79D98" w:rsidR="005E4B0A" w:rsidRDefault="005E4B0A" w:rsidP="005E4B0A">
                            <w:pPr>
                              <w:pStyle w:val="ListParagraph"/>
                              <w:numPr>
                                <w:ilvl w:val="0"/>
                                <w:numId w:val="44"/>
                              </w:numPr>
                            </w:pPr>
                            <w:r>
                              <w:t>Speech, Language, and Communication Needs (SLCN)</w:t>
                            </w:r>
                          </w:p>
                          <w:p w14:paraId="516A4519" w14:textId="657B8BAC" w:rsidR="005E4B0A" w:rsidRDefault="005E4B0A" w:rsidP="005E4B0A">
                            <w:pPr>
                              <w:pStyle w:val="ListParagraph"/>
                              <w:numPr>
                                <w:ilvl w:val="0"/>
                                <w:numId w:val="44"/>
                              </w:numPr>
                            </w:pPr>
                            <w:r>
                              <w:t>Social, Emotional, and Mental Health needs (SEMH)</w:t>
                            </w:r>
                          </w:p>
                          <w:p w14:paraId="50323A46" w14:textId="0E9E2A45" w:rsidR="005E4B0A" w:rsidRDefault="005E4B0A" w:rsidP="005E4B0A">
                            <w:pPr>
                              <w:pStyle w:val="ListParagraph"/>
                              <w:numPr>
                                <w:ilvl w:val="0"/>
                                <w:numId w:val="44"/>
                              </w:numPr>
                            </w:pPr>
                            <w:r>
                              <w:t>Cognition and Learning (CL)</w:t>
                            </w:r>
                          </w:p>
                          <w:p w14:paraId="25D2F41B" w14:textId="44EF187D" w:rsidR="005E4B0A" w:rsidRDefault="005E4B0A" w:rsidP="005E4B0A">
                            <w:pPr>
                              <w:pStyle w:val="ListParagraph"/>
                              <w:numPr>
                                <w:ilvl w:val="0"/>
                                <w:numId w:val="44"/>
                              </w:numPr>
                            </w:pPr>
                            <w:r>
                              <w:t>Sensory and Physical Needs (S/PN)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BE07F" id="Text Box 94" o:spid="_x0000_s1052" type="#_x0000_t202" style="position:absolute;margin-left:361.4pt;margin-top:.75pt;width:249pt;height:142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" fillcolor="white [3201]" strokeweight=".5pt">
                <v:textbox>
                  <w:txbxContent>
                    <w:p w14:paraId="57791CD9" w14:textId="1A764A99" w:rsidR="000B3D45" w:rsidRDefault="000B3D45" w:rsidP="005E4B0A">
                      <w:r>
                        <w:t xml:space="preserve">This column </w:t>
                      </w:r>
                      <w:r w:rsidR="005E4B0A">
                        <w:t>will link the expected OAP (where appropriate) to a specific Area(s) of Need:</w:t>
                      </w:r>
                    </w:p>
                    <w:p w14:paraId="13E9D6CB" w14:textId="50B79D98" w:rsidR="005E4B0A" w:rsidRDefault="005E4B0A" w:rsidP="005E4B0A">
                      <w:pPr>
                        <w:pStyle w:val="ListParagraph"/>
                        <w:numPr>
                          <w:ilvl w:val="0"/>
                          <w:numId w:val="44"/>
                        </w:numPr>
                      </w:pPr>
                      <w:r>
                        <w:t>Speech, Language, and Communication Needs (SLCN)</w:t>
                      </w:r>
                    </w:p>
                    <w:p w14:paraId="516A4519" w14:textId="657B8BAC" w:rsidR="005E4B0A" w:rsidRDefault="005E4B0A" w:rsidP="005E4B0A">
                      <w:pPr>
                        <w:pStyle w:val="ListParagraph"/>
                        <w:numPr>
                          <w:ilvl w:val="0"/>
                          <w:numId w:val="44"/>
                        </w:numPr>
                      </w:pPr>
                      <w:r>
                        <w:t>Social, Emotional, and Mental Health needs (SEMH)</w:t>
                      </w:r>
                    </w:p>
                    <w:p w14:paraId="50323A46" w14:textId="0E9E2A45" w:rsidR="005E4B0A" w:rsidRDefault="005E4B0A" w:rsidP="005E4B0A">
                      <w:pPr>
                        <w:pStyle w:val="ListParagraph"/>
                        <w:numPr>
                          <w:ilvl w:val="0"/>
                          <w:numId w:val="44"/>
                        </w:numPr>
                      </w:pPr>
                      <w:r>
                        <w:t>Cognition and Learning (CL)</w:t>
                      </w:r>
                    </w:p>
                    <w:p w14:paraId="25D2F41B" w14:textId="44EF187D" w:rsidR="005E4B0A" w:rsidRDefault="005E4B0A" w:rsidP="005E4B0A">
                      <w:pPr>
                        <w:pStyle w:val="ListParagraph"/>
                        <w:numPr>
                          <w:ilvl w:val="0"/>
                          <w:numId w:val="44"/>
                        </w:numPr>
                      </w:pPr>
                      <w:r>
                        <w:t>Sensory and Physical Needs (S/PN)</w:t>
                      </w:r>
                    </w:p>
                  </w:txbxContent>
                </v:textbox>
                <w10:wrap type="square" anchorx="margin"/>
              </v:shape>
            </w:pict>
          </mc:Fallback>
        </mc:AlternateContent>
      </w:r>
    </w:p>
    <w:p w14:paraId="18FB1472" w14:textId="72764411" w:rsidR="00AB5C0D" w:rsidRDefault="00F11E14" w:rsidP="007A26A8">
      <w:r>
        <w:rPr>
          <w:noProof/>
        </w:rPr>
        <mc:AlternateContent>
          <mc:Choice Requires="wps">
            <w:drawing>
              <wp:anchor distT="0" distB="0" distL="114300" distR="114300" simplePos="0" relativeHeight="251658276" behindDoc="0" locked="0" layoutInCell="1" allowOverlap="1" wp14:anchorId="354AE783" wp14:editId="165F2C84">
                <wp:simplePos x="0" y="0"/>
                <wp:positionH relativeFrom="margin">
                  <wp:posOffset>1070610</wp:posOffset>
                </wp:positionH>
                <wp:positionV relativeFrom="paragraph">
                  <wp:posOffset>49530</wp:posOffset>
                </wp:positionV>
                <wp:extent cx="2222500" cy="1254125"/>
                <wp:effectExtent l="0" t="0" r="25400" b="22225"/>
                <wp:wrapSquare wrapText="bothSides"/>
                <wp:docPr id="91" name="Text Box 91"/>
                <wp:cNvGraphicFramePr/>
                <a:graphic xmlns:a="http://schemas.openxmlformats.org/drawingml/2006/main">
                  <a:graphicData uri="http://schemas.microsoft.com/office/word/2010/wordprocessingShape">
                    <wps:wsp>
                      <wps:cNvSpPr txBox="1"/>
                      <wps:spPr>
                        <a:xfrm>
                          <a:off x="0" y="0"/>
                          <a:ext cx="2222500" cy="1254125"/>
                        </a:xfrm>
                        <a:prstGeom prst="rect">
                          <a:avLst/>
                        </a:prstGeom>
                        <a:solidFill>
                          <a:schemeClr val="lt1"/>
                        </a:solidFill>
                        <a:ln w="6350">
                          <a:solidFill>
                            <a:prstClr val="black"/>
                          </a:solidFill>
                        </a:ln>
                      </wps:spPr>
                      <wps:txbx>
                        <w:txbxContent>
                          <w:p w14:paraId="0D7E3346" w14:textId="0447A8C2" w:rsidR="00AE6751" w:rsidRDefault="0059094F" w:rsidP="00AE6751">
                            <w:r>
                              <w:t xml:space="preserve">This </w:t>
                            </w:r>
                            <w:r w:rsidR="00F47894">
                              <w:t xml:space="preserve">column </w:t>
                            </w:r>
                            <w:r w:rsidR="008B0B78">
                              <w:t xml:space="preserve">aims to provide a description of the </w:t>
                            </w:r>
                            <w:r w:rsidR="00B56F9E">
                              <w:t xml:space="preserve">expected </w:t>
                            </w:r>
                            <w:r w:rsidR="008B0B78">
                              <w:t>OAP</w:t>
                            </w:r>
                            <w:r w:rsidR="00B56F9E">
                              <w:t xml:space="preserve"> for </w:t>
                            </w:r>
                            <w:r w:rsidR="00B56F9E">
                              <w:rPr>
                                <w:b/>
                                <w:bCs/>
                              </w:rPr>
                              <w:t>ALL</w:t>
                            </w:r>
                            <w:r w:rsidR="00B56F9E">
                              <w:t xml:space="preserve"> children your setting. </w:t>
                            </w:r>
                          </w:p>
                          <w:p w14:paraId="261B7E08" w14:textId="63F37B55" w:rsidR="004D2774" w:rsidRPr="004D2774" w:rsidRDefault="004D2774" w:rsidP="00AE6751">
                            <w:r w:rsidRPr="004D2774">
                              <w:rPr>
                                <w:highlight w:val="yellow"/>
                              </w:rPr>
                              <w:t>(</w:t>
                            </w:r>
                            <w:r w:rsidRPr="004D2774">
                              <w:rPr>
                                <w:i/>
                                <w:iCs/>
                                <w:highlight w:val="yellow"/>
                              </w:rPr>
                              <w:t>this may include some general strategies)</w:t>
                            </w:r>
                          </w:p>
                          <w:p w14:paraId="4689D650" w14:textId="77777777" w:rsidR="00AE6751" w:rsidRDefault="00AE6751" w:rsidP="00AE67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AE783" id="Text Box 91" o:spid="_x0000_s1053" type="#_x0000_t202" style="position:absolute;margin-left:84.3pt;margin-top:3.9pt;width:175pt;height:98.7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" fillcolor="white [3201]" strokeweight=".5pt">
                <v:textbox>
                  <w:txbxContent>
                    <w:p w14:paraId="0D7E3346" w14:textId="0447A8C2" w:rsidR="00AE6751" w:rsidRDefault="0059094F" w:rsidP="00AE6751">
                      <w:r>
                        <w:t xml:space="preserve">This </w:t>
                      </w:r>
                      <w:r w:rsidR="00F47894">
                        <w:t xml:space="preserve">column </w:t>
                      </w:r>
                      <w:r w:rsidR="008B0B78">
                        <w:t xml:space="preserve">aims to provide a description of the </w:t>
                      </w:r>
                      <w:r w:rsidR="00B56F9E">
                        <w:t xml:space="preserve">expected </w:t>
                      </w:r>
                      <w:r w:rsidR="008B0B78">
                        <w:t>OAP</w:t>
                      </w:r>
                      <w:r w:rsidR="00B56F9E">
                        <w:t xml:space="preserve"> for </w:t>
                      </w:r>
                      <w:r w:rsidR="00B56F9E">
                        <w:rPr>
                          <w:b/>
                          <w:bCs/>
                        </w:rPr>
                        <w:t>ALL</w:t>
                      </w:r>
                      <w:r w:rsidR="00B56F9E">
                        <w:t xml:space="preserve"> children your setting. </w:t>
                      </w:r>
                    </w:p>
                    <w:p w14:paraId="261B7E08" w14:textId="63F37B55" w:rsidR="004D2774" w:rsidRPr="004D2774" w:rsidRDefault="004D2774" w:rsidP="00AE6751">
                      <w:r w:rsidRPr="004D2774">
                        <w:rPr>
                          <w:highlight w:val="yellow"/>
                        </w:rPr>
                        <w:t>(</w:t>
                      </w:r>
                      <w:r w:rsidRPr="004D2774">
                        <w:rPr>
                          <w:i/>
                          <w:iCs/>
                          <w:highlight w:val="yellow"/>
                        </w:rPr>
                        <w:t>this may include some general strategies)</w:t>
                      </w:r>
                    </w:p>
                    <w:p w14:paraId="4689D650" w14:textId="77777777" w:rsidR="00AE6751" w:rsidRDefault="00AE6751" w:rsidP="00AE6751"/>
                  </w:txbxContent>
                </v:textbox>
                <w10:wrap type="square" anchorx="margin"/>
              </v:shape>
            </w:pict>
          </mc:Fallback>
        </mc:AlternateContent>
      </w:r>
    </w:p>
    <w:p w14:paraId="4746DC1F" w14:textId="41E55D92" w:rsidR="00AB5C0D" w:rsidRDefault="00AB5C0D" w:rsidP="007A26A8"/>
    <w:p w14:paraId="05545AF6" w14:textId="5F51F248" w:rsidR="00E77841" w:rsidRPr="00856043" w:rsidRDefault="0008282F" w:rsidP="1B9F293E">
      <w:pPr>
        <w:rPr>
          <w:sz w:val="2"/>
          <w:szCs w:val="2"/>
        </w:rPr>
      </w:pPr>
      <w:r>
        <w:rPr>
          <w:noProof/>
        </w:rPr>
        <mc:AlternateContent>
          <mc:Choice Requires="wps">
            <w:drawing>
              <wp:anchor distT="0" distB="0" distL="114300" distR="114300" simplePos="0" relativeHeight="251658277" behindDoc="0" locked="0" layoutInCell="1" allowOverlap="1" wp14:anchorId="0E9DBC60" wp14:editId="749F997C">
                <wp:simplePos x="0" y="0"/>
                <wp:positionH relativeFrom="margin">
                  <wp:posOffset>2801107</wp:posOffset>
                </wp:positionH>
                <wp:positionV relativeFrom="paragraph">
                  <wp:posOffset>1225748</wp:posOffset>
                </wp:positionV>
                <wp:extent cx="3009900" cy="1663700"/>
                <wp:effectExtent l="0" t="0" r="19050" b="12700"/>
                <wp:wrapSquare wrapText="bothSides"/>
                <wp:docPr id="93" name="Text Box 93"/>
                <wp:cNvGraphicFramePr/>
                <a:graphic xmlns:a="http://schemas.openxmlformats.org/drawingml/2006/main">
                  <a:graphicData uri="http://schemas.microsoft.com/office/word/2010/wordprocessingShape">
                    <wps:wsp>
                      <wps:cNvSpPr txBox="1"/>
                      <wps:spPr>
                        <a:xfrm>
                          <a:off x="0" y="0"/>
                          <a:ext cx="3009900" cy="1663700"/>
                        </a:xfrm>
                        <a:prstGeom prst="rect">
                          <a:avLst/>
                        </a:prstGeom>
                        <a:solidFill>
                          <a:schemeClr val="lt1"/>
                        </a:solidFill>
                        <a:ln w="6350">
                          <a:solidFill>
                            <a:prstClr val="black"/>
                          </a:solidFill>
                        </a:ln>
                      </wps:spPr>
                      <wps:txbx>
                        <w:txbxContent>
                          <w:p w14:paraId="1DC1D2B0" w14:textId="62C7B2EC" w:rsidR="002B293A" w:rsidRDefault="00FE5EE2" w:rsidP="000B3D45">
                            <w:r>
                              <w:t xml:space="preserve">This column </w:t>
                            </w:r>
                            <w:r w:rsidR="002B293A">
                              <w:t xml:space="preserve">provides </w:t>
                            </w:r>
                            <w:r>
                              <w:t xml:space="preserve">strategies </w:t>
                            </w:r>
                            <w:r w:rsidR="000B2386">
                              <w:t xml:space="preserve">and </w:t>
                            </w:r>
                            <w:r w:rsidR="000960CB">
                              <w:t xml:space="preserve">specific examples </w:t>
                            </w:r>
                            <w:r>
                              <w:t xml:space="preserve">to support </w:t>
                            </w:r>
                            <w:r w:rsidR="00393CE6">
                              <w:t>staff implement</w:t>
                            </w:r>
                            <w:r w:rsidR="002B293A">
                              <w:t xml:space="preserve">ing </w:t>
                            </w:r>
                            <w:r w:rsidR="00393CE6">
                              <w:t xml:space="preserve">the expected </w:t>
                            </w:r>
                            <w:r w:rsidR="000B2386">
                              <w:t>OAP</w:t>
                            </w:r>
                            <w:r w:rsidR="002B293A">
                              <w:t>.</w:t>
                            </w:r>
                          </w:p>
                          <w:p w14:paraId="6AD6A078" w14:textId="1F866701" w:rsidR="002B293A" w:rsidRDefault="002B293A" w:rsidP="00FE5EE2">
                            <w:r>
                              <w:t>This column may also signpost to further information available</w:t>
                            </w:r>
                            <w:r w:rsidR="00357039">
                              <w:t>, e.g.,</w:t>
                            </w:r>
                            <w:r w:rsidR="004D4B3A">
                              <w:t xml:space="preserve"> </w:t>
                            </w:r>
                            <w:r w:rsidR="000B3D45">
                              <w:t xml:space="preserve">videos, </w:t>
                            </w:r>
                            <w:r w:rsidR="004D4B3A">
                              <w:t xml:space="preserve">relevant professionals to contact, </w:t>
                            </w:r>
                            <w:r w:rsidR="000B3D45">
                              <w:t xml:space="preserve">and </w:t>
                            </w:r>
                            <w:r w:rsidR="004D4B3A">
                              <w:t xml:space="preserve">guiding documents.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DBC60" id="Text Box 93" o:spid="_x0000_s1054" type="#_x0000_t202" style="position:absolute;margin-left:220.55pt;margin-top:96.5pt;width:237pt;height:13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" fillcolor="white [3201]" strokeweight=".5pt">
                <v:textbox>
                  <w:txbxContent>
                    <w:p w14:paraId="1DC1D2B0" w14:textId="62C7B2EC" w:rsidR="002B293A" w:rsidRDefault="00FE5EE2" w:rsidP="000B3D45">
                      <w:r>
                        <w:t xml:space="preserve">This column </w:t>
                      </w:r>
                      <w:r w:rsidR="002B293A">
                        <w:t xml:space="preserve">provides </w:t>
                      </w:r>
                      <w:r>
                        <w:t xml:space="preserve">strategies </w:t>
                      </w:r>
                      <w:r w:rsidR="000B2386">
                        <w:t xml:space="preserve">and </w:t>
                      </w:r>
                      <w:r w:rsidR="000960CB">
                        <w:t xml:space="preserve">specific examples </w:t>
                      </w:r>
                      <w:r>
                        <w:t xml:space="preserve">to support </w:t>
                      </w:r>
                      <w:r w:rsidR="00393CE6">
                        <w:t>staff implement</w:t>
                      </w:r>
                      <w:r w:rsidR="002B293A">
                        <w:t xml:space="preserve">ing </w:t>
                      </w:r>
                      <w:r w:rsidR="00393CE6">
                        <w:t xml:space="preserve">the expected </w:t>
                      </w:r>
                      <w:r w:rsidR="000B2386">
                        <w:t>OAP</w:t>
                      </w:r>
                      <w:r w:rsidR="002B293A">
                        <w:t>.</w:t>
                      </w:r>
                    </w:p>
                    <w:p w14:paraId="6AD6A078" w14:textId="1F866701" w:rsidR="002B293A" w:rsidRDefault="002B293A" w:rsidP="00FE5EE2">
                      <w:r>
                        <w:t>This column may also signpost to further information available</w:t>
                      </w:r>
                      <w:r w:rsidR="00357039">
                        <w:t>, e.g.,</w:t>
                      </w:r>
                      <w:r w:rsidR="004D4B3A">
                        <w:t xml:space="preserve"> </w:t>
                      </w:r>
                      <w:r w:rsidR="000B3D45">
                        <w:t xml:space="preserve">videos, </w:t>
                      </w:r>
                      <w:r w:rsidR="004D4B3A">
                        <w:t xml:space="preserve">relevant professionals to contact, </w:t>
                      </w:r>
                      <w:r w:rsidR="000B3D45">
                        <w:t xml:space="preserve">and </w:t>
                      </w:r>
                      <w:r w:rsidR="004D4B3A">
                        <w:t xml:space="preserve">guiding documents. </w:t>
                      </w:r>
                    </w:p>
                  </w:txbxContent>
                </v:textbox>
                <w10:wrap type="square" anchorx="margin"/>
              </v:shape>
            </w:pict>
          </mc:Fallback>
        </mc:AlternateContent>
      </w:r>
      <w:r w:rsidR="00F11E14">
        <w:rPr>
          <w:noProof/>
        </w:rPr>
        <mc:AlternateContent>
          <mc:Choice Requires="wps">
            <w:drawing>
              <wp:anchor distT="0" distB="0" distL="114300" distR="114300" simplePos="0" relativeHeight="251658279" behindDoc="0" locked="0" layoutInCell="1" allowOverlap="1" wp14:anchorId="035056F6" wp14:editId="49B34CDE">
                <wp:simplePos x="0" y="0"/>
                <wp:positionH relativeFrom="margin">
                  <wp:align>right</wp:align>
                </wp:positionH>
                <wp:positionV relativeFrom="paragraph">
                  <wp:posOffset>1096860</wp:posOffset>
                </wp:positionV>
                <wp:extent cx="2819400" cy="1866900"/>
                <wp:effectExtent l="0" t="0" r="19050" b="19050"/>
                <wp:wrapSquare wrapText="bothSides"/>
                <wp:docPr id="95" name="Text Box 95"/>
                <wp:cNvGraphicFramePr/>
                <a:graphic xmlns:a="http://schemas.openxmlformats.org/drawingml/2006/main">
                  <a:graphicData uri="http://schemas.microsoft.com/office/word/2010/wordprocessingShape">
                    <wps:wsp>
                      <wps:cNvSpPr txBox="1"/>
                      <wps:spPr>
                        <a:xfrm>
                          <a:off x="0" y="0"/>
                          <a:ext cx="2819400" cy="1866900"/>
                        </a:xfrm>
                        <a:prstGeom prst="rect">
                          <a:avLst/>
                        </a:prstGeom>
                        <a:solidFill>
                          <a:schemeClr val="lt1"/>
                        </a:solidFill>
                        <a:ln w="6350">
                          <a:solidFill>
                            <a:prstClr val="black"/>
                          </a:solidFill>
                        </a:ln>
                      </wps:spPr>
                      <wps:txbx>
                        <w:txbxContent>
                          <w:p w14:paraId="30C41820" w14:textId="5913C4DB" w:rsidR="00C473EC" w:rsidRDefault="00773487" w:rsidP="006F50EE">
                            <w:r>
                              <w:t xml:space="preserve">This column </w:t>
                            </w:r>
                            <w:r w:rsidR="001551F8">
                              <w:t xml:space="preserve">will provide additional strategies to support children who have identified </w:t>
                            </w:r>
                            <w:r w:rsidR="007F674C">
                              <w:t xml:space="preserve">or emerging </w:t>
                            </w:r>
                            <w:r w:rsidR="001551F8">
                              <w:t>additional needs</w:t>
                            </w:r>
                            <w:r w:rsidR="00A15CDE">
                              <w:t>.</w:t>
                            </w:r>
                            <w:r w:rsidR="001551F8">
                              <w:t xml:space="preserve"> </w:t>
                            </w:r>
                          </w:p>
                          <w:p w14:paraId="0937E970" w14:textId="77777777" w:rsidR="00C7159E" w:rsidRPr="0076216A" w:rsidRDefault="00C7159E" w:rsidP="006F50EE">
                            <w:pPr>
                              <w:rPr>
                                <w:sz w:val="2"/>
                                <w:szCs w:val="2"/>
                              </w:rPr>
                            </w:pPr>
                          </w:p>
                          <w:p w14:paraId="6FA0029F" w14:textId="4628512F" w:rsidR="00C473EC" w:rsidRDefault="00EC019D" w:rsidP="006F50EE">
                            <w:r>
                              <w:t xml:space="preserve">Emerging needs may be when a child </w:t>
                            </w:r>
                            <w:r w:rsidR="005341ED">
                              <w:t xml:space="preserve">is finding </w:t>
                            </w:r>
                            <w:r>
                              <w:t>a skill or a particular activity</w:t>
                            </w:r>
                            <w:r w:rsidR="00B2204F">
                              <w:t xml:space="preserve"> </w:t>
                            </w:r>
                            <w:r w:rsidR="00B6700F">
                              <w:t xml:space="preserve">tricky and </w:t>
                            </w:r>
                            <w:r w:rsidR="005341ED">
                              <w:t>may</w:t>
                            </w:r>
                            <w:r w:rsidR="00CD58F3">
                              <w:t xml:space="preserve"> benefit from</w:t>
                            </w:r>
                            <w:r w:rsidR="00B6700F">
                              <w:t xml:space="preserve"> some </w:t>
                            </w:r>
                            <w:r w:rsidR="005341ED">
                              <w:t xml:space="preserve">further </w:t>
                            </w:r>
                            <w:r w:rsidR="00B6700F">
                              <w:t xml:space="preserve">support. </w:t>
                            </w:r>
                            <w:r w:rsidR="002F5FDF">
                              <w:t xml:space="preserve">This may be before external professionals become involved.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056F6" id="Text Box 95" o:spid="_x0000_s1055" type="#_x0000_t202" style="position:absolute;margin-left:170.8pt;margin-top:86.35pt;width:222pt;height:147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" fillcolor="white [3201]" strokeweight=".5pt">
                <v:textbox>
                  <w:txbxContent>
                    <w:p w14:paraId="30C41820" w14:textId="5913C4DB" w:rsidR="00C473EC" w:rsidRDefault="00773487" w:rsidP="006F50EE">
                      <w:r>
                        <w:t xml:space="preserve">This column </w:t>
                      </w:r>
                      <w:r w:rsidR="001551F8">
                        <w:t xml:space="preserve">will provide additional strategies to support children who have identified </w:t>
                      </w:r>
                      <w:r w:rsidR="007F674C">
                        <w:t xml:space="preserve">or emerging </w:t>
                      </w:r>
                      <w:r w:rsidR="001551F8">
                        <w:t>additional needs</w:t>
                      </w:r>
                      <w:r w:rsidR="00A15CDE">
                        <w:t>.</w:t>
                      </w:r>
                      <w:r w:rsidR="001551F8">
                        <w:t xml:space="preserve"> </w:t>
                      </w:r>
                    </w:p>
                    <w:p w14:paraId="0937E970" w14:textId="77777777" w:rsidR="00C7159E" w:rsidRPr="0076216A" w:rsidRDefault="00C7159E" w:rsidP="006F50EE">
                      <w:pPr>
                        <w:rPr>
                          <w:sz w:val="2"/>
                          <w:szCs w:val="2"/>
                        </w:rPr>
                      </w:pPr>
                    </w:p>
                    <w:p w14:paraId="6FA0029F" w14:textId="4628512F" w:rsidR="00C473EC" w:rsidRDefault="00EC019D" w:rsidP="006F50EE">
                      <w:r>
                        <w:t xml:space="preserve">Emerging needs may be when a child </w:t>
                      </w:r>
                      <w:r w:rsidR="005341ED">
                        <w:t xml:space="preserve">is finding </w:t>
                      </w:r>
                      <w:r>
                        <w:t>a skill or a particular activity</w:t>
                      </w:r>
                      <w:r w:rsidR="00B2204F">
                        <w:t xml:space="preserve"> </w:t>
                      </w:r>
                      <w:r w:rsidR="00B6700F">
                        <w:t xml:space="preserve">tricky and </w:t>
                      </w:r>
                      <w:r w:rsidR="005341ED">
                        <w:t>may</w:t>
                      </w:r>
                      <w:r w:rsidR="00CD58F3">
                        <w:t xml:space="preserve"> benefit from</w:t>
                      </w:r>
                      <w:r w:rsidR="00B6700F">
                        <w:t xml:space="preserve"> some </w:t>
                      </w:r>
                      <w:r w:rsidR="005341ED">
                        <w:t xml:space="preserve">further </w:t>
                      </w:r>
                      <w:r w:rsidR="00B6700F">
                        <w:t xml:space="preserve">support. </w:t>
                      </w:r>
                      <w:r w:rsidR="002F5FDF">
                        <w:t xml:space="preserve">This may be before external professionals become involved. </w:t>
                      </w:r>
                    </w:p>
                  </w:txbxContent>
                </v:textbox>
                <w10:wrap type="square" anchorx="margin"/>
              </v:shape>
            </w:pict>
          </mc:Fallback>
        </mc:AlternateContent>
      </w:r>
      <w:r w:rsidR="00F11E14">
        <w:rPr>
          <w:noProof/>
        </w:rPr>
        <mc:AlternateContent>
          <mc:Choice Requires="wps">
            <w:drawing>
              <wp:anchor distT="0" distB="0" distL="114300" distR="114300" simplePos="0" relativeHeight="251658275" behindDoc="0" locked="0" layoutInCell="1" allowOverlap="1" wp14:anchorId="1D7F589A" wp14:editId="5DFE54DF">
                <wp:simplePos x="0" y="0"/>
                <wp:positionH relativeFrom="margin">
                  <wp:posOffset>-199390</wp:posOffset>
                </wp:positionH>
                <wp:positionV relativeFrom="paragraph">
                  <wp:posOffset>887095</wp:posOffset>
                </wp:positionV>
                <wp:extent cx="2667000" cy="2070100"/>
                <wp:effectExtent l="0" t="0" r="19050" b="25400"/>
                <wp:wrapSquare wrapText="bothSides"/>
                <wp:docPr id="90" name="Text Box 90"/>
                <wp:cNvGraphicFramePr/>
                <a:graphic xmlns:a="http://schemas.openxmlformats.org/drawingml/2006/main">
                  <a:graphicData uri="http://schemas.microsoft.com/office/word/2010/wordprocessingShape">
                    <wps:wsp>
                      <wps:cNvSpPr txBox="1"/>
                      <wps:spPr>
                        <a:xfrm>
                          <a:off x="0" y="0"/>
                          <a:ext cx="2667000" cy="2070100"/>
                        </a:xfrm>
                        <a:prstGeom prst="rect">
                          <a:avLst/>
                        </a:prstGeom>
                        <a:solidFill>
                          <a:schemeClr val="lt1"/>
                        </a:solidFill>
                        <a:ln w="6350">
                          <a:solidFill>
                            <a:prstClr val="black"/>
                          </a:solidFill>
                        </a:ln>
                      </wps:spPr>
                      <wps:txbx>
                        <w:txbxContent>
                          <w:p w14:paraId="20856B44" w14:textId="49E2CEED" w:rsidR="00385EA6" w:rsidRDefault="00507264">
                            <w:r>
                              <w:t>This shows the h</w:t>
                            </w:r>
                            <w:r w:rsidR="0045403A">
                              <w:t xml:space="preserve">eading for the </w:t>
                            </w:r>
                            <w:r w:rsidR="00AD7364">
                              <w:t xml:space="preserve">focus of </w:t>
                            </w:r>
                            <w:r w:rsidR="0045403A">
                              <w:t>information presented in the row</w:t>
                            </w:r>
                            <w:r w:rsidR="00E61DA3">
                              <w:t xml:space="preserve"> as well</w:t>
                            </w:r>
                            <w:r w:rsidR="0075198B">
                              <w:t xml:space="preserve"> </w:t>
                            </w:r>
                            <w:r w:rsidR="00E61DA3">
                              <w:t xml:space="preserve">as how it links to the EYFS </w:t>
                            </w:r>
                            <w:r w:rsidR="00AE6751">
                              <w:t xml:space="preserve">Prime </w:t>
                            </w:r>
                            <w:r w:rsidR="00E61DA3">
                              <w:t>Areas</w:t>
                            </w:r>
                            <w:r w:rsidR="00AE6751">
                              <w:t xml:space="preserve"> of Learning and Development</w:t>
                            </w:r>
                            <w:r w:rsidR="00E61DA3">
                              <w:t>:</w:t>
                            </w:r>
                          </w:p>
                          <w:p w14:paraId="4FA5C62E" w14:textId="4D3A1DB5" w:rsidR="00E61DA3" w:rsidRDefault="00F011C1" w:rsidP="00E61DA3">
                            <w:pPr>
                              <w:pStyle w:val="ListParagraph"/>
                              <w:numPr>
                                <w:ilvl w:val="0"/>
                                <w:numId w:val="43"/>
                              </w:numPr>
                            </w:pPr>
                            <w:r>
                              <w:t>Personal, Social and Emotional Development</w:t>
                            </w:r>
                          </w:p>
                          <w:p w14:paraId="5AA740F7" w14:textId="339CAE8A" w:rsidR="00F011C1" w:rsidRDefault="00F011C1" w:rsidP="00E61DA3">
                            <w:pPr>
                              <w:pStyle w:val="ListParagraph"/>
                              <w:numPr>
                                <w:ilvl w:val="0"/>
                                <w:numId w:val="43"/>
                              </w:numPr>
                            </w:pPr>
                            <w:r>
                              <w:t>Communication and Language</w:t>
                            </w:r>
                          </w:p>
                          <w:p w14:paraId="1152653B" w14:textId="6C5ADD0C" w:rsidR="00F011C1" w:rsidRDefault="00F011C1" w:rsidP="00E61DA3">
                            <w:pPr>
                              <w:pStyle w:val="ListParagraph"/>
                              <w:numPr>
                                <w:ilvl w:val="0"/>
                                <w:numId w:val="43"/>
                              </w:numPr>
                            </w:pPr>
                            <w:r>
                              <w:t>Physical Development</w:t>
                            </w:r>
                          </w:p>
                          <w:p w14:paraId="2A376A7F" w14:textId="02CF07AF" w:rsidR="00385EA6" w:rsidRDefault="00304914" w:rsidP="00E61DA3">
                            <w:pPr>
                              <w:pStyle w:val="ListParagraph"/>
                              <w:numPr>
                                <w:ilvl w:val="0"/>
                                <w:numId w:val="43"/>
                              </w:numPr>
                            </w:pPr>
                            <w:r>
                              <w:t>All 3</w:t>
                            </w:r>
                            <w:r w:rsidR="00C141BE">
                              <w:t xml:space="preserve"> Prime Areas</w:t>
                            </w:r>
                          </w:p>
                          <w:p w14:paraId="34654B77" w14:textId="77777777" w:rsidR="00F011C1" w:rsidRDefault="00F01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589A" id="Text Box 90" o:spid="_x0000_s1056" type="#_x0000_t202" style="position:absolute;margin-left:-15.7pt;margin-top:69.85pt;width:210pt;height:163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cOwIAAIUEAAAOAAAAZHJzL2Uyb0RvYy54bWysVE1v2zAMvQ/YfxB0X+xkado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" fillcolor="white [3201]" strokeweight=".5pt">
                <v:textbox>
                  <w:txbxContent>
                    <w:p w14:paraId="20856B44" w14:textId="49E2CEED" w:rsidR="00385EA6" w:rsidRDefault="00507264">
                      <w:r>
                        <w:t>This shows the h</w:t>
                      </w:r>
                      <w:r w:rsidR="0045403A">
                        <w:t xml:space="preserve">eading for the </w:t>
                      </w:r>
                      <w:r w:rsidR="00AD7364">
                        <w:t xml:space="preserve">focus of </w:t>
                      </w:r>
                      <w:r w:rsidR="0045403A">
                        <w:t>information presented in the row</w:t>
                      </w:r>
                      <w:r w:rsidR="00E61DA3">
                        <w:t xml:space="preserve"> as well</w:t>
                      </w:r>
                      <w:r w:rsidR="0075198B">
                        <w:t xml:space="preserve"> </w:t>
                      </w:r>
                      <w:r w:rsidR="00E61DA3">
                        <w:t xml:space="preserve">as how it links to the EYFS </w:t>
                      </w:r>
                      <w:r w:rsidR="00AE6751">
                        <w:t xml:space="preserve">Prime </w:t>
                      </w:r>
                      <w:r w:rsidR="00E61DA3">
                        <w:t>Areas</w:t>
                      </w:r>
                      <w:r w:rsidR="00AE6751">
                        <w:t xml:space="preserve"> of Learning and Development</w:t>
                      </w:r>
                      <w:r w:rsidR="00E61DA3">
                        <w:t>:</w:t>
                      </w:r>
                    </w:p>
                    <w:p w14:paraId="4FA5C62E" w14:textId="4D3A1DB5" w:rsidR="00E61DA3" w:rsidRDefault="00F011C1" w:rsidP="00E61DA3">
                      <w:pPr>
                        <w:pStyle w:val="ListParagraph"/>
                        <w:numPr>
                          <w:ilvl w:val="0"/>
                          <w:numId w:val="43"/>
                        </w:numPr>
                      </w:pPr>
                      <w:r>
                        <w:t>Personal, Social and Emotional Development</w:t>
                      </w:r>
                    </w:p>
                    <w:p w14:paraId="5AA740F7" w14:textId="339CAE8A" w:rsidR="00F011C1" w:rsidRDefault="00F011C1" w:rsidP="00E61DA3">
                      <w:pPr>
                        <w:pStyle w:val="ListParagraph"/>
                        <w:numPr>
                          <w:ilvl w:val="0"/>
                          <w:numId w:val="43"/>
                        </w:numPr>
                      </w:pPr>
                      <w:r>
                        <w:t>Communication and Language</w:t>
                      </w:r>
                    </w:p>
                    <w:p w14:paraId="1152653B" w14:textId="6C5ADD0C" w:rsidR="00F011C1" w:rsidRDefault="00F011C1" w:rsidP="00E61DA3">
                      <w:pPr>
                        <w:pStyle w:val="ListParagraph"/>
                        <w:numPr>
                          <w:ilvl w:val="0"/>
                          <w:numId w:val="43"/>
                        </w:numPr>
                      </w:pPr>
                      <w:r>
                        <w:t>Physical Development</w:t>
                      </w:r>
                    </w:p>
                    <w:p w14:paraId="2A376A7F" w14:textId="02CF07AF" w:rsidR="00385EA6" w:rsidRDefault="00304914" w:rsidP="00E61DA3">
                      <w:pPr>
                        <w:pStyle w:val="ListParagraph"/>
                        <w:numPr>
                          <w:ilvl w:val="0"/>
                          <w:numId w:val="43"/>
                        </w:numPr>
                      </w:pPr>
                      <w:r>
                        <w:t>All 3</w:t>
                      </w:r>
                      <w:r w:rsidR="00C141BE">
                        <w:t xml:space="preserve"> Prime Areas</w:t>
                      </w:r>
                    </w:p>
                    <w:p w14:paraId="34654B77" w14:textId="77777777" w:rsidR="00F011C1" w:rsidRDefault="00F011C1"/>
                  </w:txbxContent>
                </v:textbox>
                <w10:wrap type="square" anchorx="margin"/>
              </v:shape>
            </w:pict>
          </mc:Fallback>
        </mc:AlternateContent>
      </w:r>
      <w:r w:rsidR="00A8664B" w:rsidRPr="00856043">
        <w:br w:type="column"/>
      </w:r>
    </w:p>
    <w:tbl>
      <w:tblPr>
        <w:tblStyle w:val="TableGrid"/>
        <w:tblW w:w="15168" w:type="dxa"/>
        <w:tblInd w:w="-147" w:type="dxa"/>
        <w:tblLook w:val="04A0" w:firstRow="1" w:lastRow="0" w:firstColumn="1" w:lastColumn="0" w:noHBand="0" w:noVBand="1"/>
      </w:tblPr>
      <w:tblGrid>
        <w:gridCol w:w="15168"/>
      </w:tblGrid>
      <w:tr w:rsidR="00A90B1E" w:rsidRPr="00856043" w14:paraId="04BE41FA" w14:textId="77777777" w:rsidTr="00A8664B">
        <w:tc>
          <w:tcPr>
            <w:tcW w:w="15168" w:type="dxa"/>
            <w:shd w:val="clear" w:color="auto" w:fill="DAEEF3" w:themeFill="accent5" w:themeFillTint="33"/>
          </w:tcPr>
          <w:p w14:paraId="6A602026" w14:textId="68D7C762" w:rsidR="00A90B1E" w:rsidRPr="00856043" w:rsidRDefault="00A8664B" w:rsidP="00A2586F">
            <w:pPr>
              <w:pStyle w:val="Heading2"/>
              <w:jc w:val="center"/>
            </w:pPr>
            <w:r w:rsidRPr="00856043">
              <w:br w:type="column"/>
            </w:r>
            <w:bookmarkStart w:id="7" w:name="_Toc164181791"/>
            <w:r w:rsidR="00A90B1E" w:rsidRPr="00856043">
              <w:rPr>
                <w:sz w:val="48"/>
                <w:szCs w:val="52"/>
              </w:rPr>
              <w:t>The Unique Child</w:t>
            </w:r>
            <w:bookmarkEnd w:id="7"/>
          </w:p>
        </w:tc>
      </w:tr>
    </w:tbl>
    <w:p w14:paraId="416113BD" w14:textId="77777777" w:rsidR="00A13C69" w:rsidRPr="00856043" w:rsidRDefault="00A13C69" w:rsidP="00A90B1E">
      <w:pPr>
        <w:autoSpaceDE w:val="0"/>
        <w:autoSpaceDN w:val="0"/>
        <w:adjustRightInd w:val="0"/>
        <w:spacing w:after="0" w:line="240" w:lineRule="auto"/>
        <w:rPr>
          <w:rFonts w:cstheme="minorHAnsi"/>
        </w:rPr>
      </w:pPr>
    </w:p>
    <w:p w14:paraId="7980075D" w14:textId="3DA01562" w:rsidR="00A90B1E" w:rsidRPr="00856043" w:rsidRDefault="00A90B1E" w:rsidP="00A90B1E">
      <w:pPr>
        <w:autoSpaceDE w:val="0"/>
        <w:autoSpaceDN w:val="0"/>
        <w:adjustRightInd w:val="0"/>
        <w:spacing w:after="0" w:line="240" w:lineRule="auto"/>
        <w:rPr>
          <w:rFonts w:cstheme="minorHAnsi"/>
        </w:rPr>
      </w:pPr>
      <w:r w:rsidRPr="00856043">
        <w:rPr>
          <w:rFonts w:cstheme="minorHAnsi"/>
        </w:rPr>
        <w:t xml:space="preserve">Every child is a </w:t>
      </w:r>
      <w:r w:rsidRPr="00856043">
        <w:rPr>
          <w:rFonts w:cstheme="minorHAnsi"/>
          <w:b/>
        </w:rPr>
        <w:t>unique child</w:t>
      </w:r>
      <w:r w:rsidRPr="00856043">
        <w:rPr>
          <w:rFonts w:cstheme="minorHAnsi"/>
        </w:rPr>
        <w:t xml:space="preserve">, who is constantly learning and can be resilient, capable, confident and self-assured. </w:t>
      </w:r>
    </w:p>
    <w:p w14:paraId="3FA76AE1" w14:textId="6EDDA3B4" w:rsidR="00A90B1E" w:rsidRPr="00856043" w:rsidRDefault="00A90B1E" w:rsidP="00A90B1E">
      <w:pPr>
        <w:autoSpaceDE w:val="0"/>
        <w:autoSpaceDN w:val="0"/>
        <w:adjustRightInd w:val="0"/>
        <w:spacing w:after="0" w:line="240" w:lineRule="auto"/>
        <w:rPr>
          <w:rFonts w:cstheme="minorHAnsi"/>
        </w:rPr>
      </w:pPr>
      <w:r w:rsidRPr="00856043">
        <w:rPr>
          <w:rFonts w:cstheme="minorHAnsi"/>
        </w:rPr>
        <w:t xml:space="preserve">Getting to know a child begins before they start their early year’s provision and continues throughout the child’s journey. Whether this be through assessment/observation, interaction with children or seeking the child and parents/caregiver’s voice. </w:t>
      </w:r>
    </w:p>
    <w:p w14:paraId="47DE2D72" w14:textId="31824E66" w:rsidR="00A13C69" w:rsidRPr="00856043" w:rsidRDefault="00A13C69" w:rsidP="00A90B1E">
      <w:pPr>
        <w:autoSpaceDE w:val="0"/>
        <w:autoSpaceDN w:val="0"/>
        <w:adjustRightInd w:val="0"/>
        <w:spacing w:after="0" w:line="240" w:lineRule="auto"/>
        <w:rPr>
          <w:rFonts w:cstheme="minorHAnsi"/>
        </w:rPr>
      </w:pPr>
    </w:p>
    <w:p w14:paraId="6F066CAE" w14:textId="5DB96EF9" w:rsidR="00A13C69" w:rsidRPr="00856043" w:rsidRDefault="00A13C69" w:rsidP="00A90B1E">
      <w:pPr>
        <w:autoSpaceDE w:val="0"/>
        <w:autoSpaceDN w:val="0"/>
        <w:adjustRightInd w:val="0"/>
        <w:spacing w:after="0" w:line="240" w:lineRule="auto"/>
        <w:rPr>
          <w:rFonts w:cstheme="minorHAnsi"/>
        </w:rPr>
      </w:pPr>
    </w:p>
    <w:tbl>
      <w:tblPr>
        <w:tblStyle w:val="TableGrid"/>
        <w:tblW w:w="15106" w:type="dxa"/>
        <w:tblInd w:w="-147" w:type="dxa"/>
        <w:tblLayout w:type="fixed"/>
        <w:tblLook w:val="04A0" w:firstRow="1" w:lastRow="0" w:firstColumn="1" w:lastColumn="0" w:noHBand="0" w:noVBand="1"/>
      </w:tblPr>
      <w:tblGrid>
        <w:gridCol w:w="1276"/>
        <w:gridCol w:w="4111"/>
        <w:gridCol w:w="3544"/>
        <w:gridCol w:w="1701"/>
        <w:gridCol w:w="4474"/>
      </w:tblGrid>
      <w:tr w:rsidR="00CE4D9C" w:rsidRPr="00856043" w14:paraId="71A9738D" w14:textId="77777777" w:rsidTr="008B0B78">
        <w:trPr>
          <w:trHeight w:val="1309"/>
        </w:trPr>
        <w:tc>
          <w:tcPr>
            <w:tcW w:w="1276" w:type="dxa"/>
            <w:shd w:val="clear" w:color="auto" w:fill="DAEEF3" w:themeFill="accent5" w:themeFillTint="33"/>
            <w:vAlign w:val="center"/>
          </w:tcPr>
          <w:p w14:paraId="0A4DB424" w14:textId="71FEC01F" w:rsidR="00444C65" w:rsidRPr="00856043" w:rsidRDefault="00444C65" w:rsidP="00EE0DF3">
            <w:pPr>
              <w:jc w:val="center"/>
              <w:rPr>
                <w:rFonts w:cstheme="minorHAnsi"/>
                <w:b/>
                <w:bCs/>
              </w:rPr>
            </w:pPr>
            <w:r w:rsidRPr="00856043">
              <w:rPr>
                <w:rFonts w:cstheme="minorHAnsi"/>
                <w:b/>
                <w:bCs/>
              </w:rPr>
              <w:t>Heading</w:t>
            </w:r>
            <w:r w:rsidR="006E55EA">
              <w:rPr>
                <w:rFonts w:cstheme="minorHAnsi"/>
                <w:b/>
                <w:bCs/>
              </w:rPr>
              <w:t xml:space="preserve"> and </w:t>
            </w:r>
            <w:r w:rsidR="00A50021">
              <w:rPr>
                <w:rFonts w:cstheme="minorHAnsi"/>
                <w:b/>
                <w:bCs/>
              </w:rPr>
              <w:t>L</w:t>
            </w:r>
            <w:r w:rsidR="005C4C8E">
              <w:rPr>
                <w:rFonts w:cstheme="minorHAnsi"/>
                <w:b/>
                <w:bCs/>
              </w:rPr>
              <w:t xml:space="preserve">ink to </w:t>
            </w:r>
            <w:r w:rsidR="00A50021">
              <w:rPr>
                <w:rFonts w:cstheme="minorHAnsi"/>
                <w:b/>
                <w:bCs/>
              </w:rPr>
              <w:t>P</w:t>
            </w:r>
            <w:r w:rsidR="006E55EA">
              <w:rPr>
                <w:rFonts w:cstheme="minorHAnsi"/>
                <w:b/>
                <w:bCs/>
              </w:rPr>
              <w:t xml:space="preserve">rime </w:t>
            </w:r>
            <w:r w:rsidR="00A50021">
              <w:rPr>
                <w:rFonts w:cstheme="minorHAnsi"/>
                <w:b/>
                <w:bCs/>
              </w:rPr>
              <w:t>A</w:t>
            </w:r>
            <w:r w:rsidR="006E55EA">
              <w:rPr>
                <w:rFonts w:cstheme="minorHAnsi"/>
                <w:b/>
                <w:bCs/>
              </w:rPr>
              <w:t>rea</w:t>
            </w:r>
            <w:r w:rsidR="005C4C8E">
              <w:rPr>
                <w:rFonts w:cstheme="minorHAnsi"/>
                <w:b/>
                <w:bCs/>
              </w:rPr>
              <w:t>s</w:t>
            </w:r>
          </w:p>
        </w:tc>
        <w:tc>
          <w:tcPr>
            <w:tcW w:w="4111" w:type="dxa"/>
            <w:shd w:val="clear" w:color="auto" w:fill="DAEEF3" w:themeFill="accent5" w:themeFillTint="33"/>
            <w:vAlign w:val="center"/>
          </w:tcPr>
          <w:p w14:paraId="7A1B5BFB" w14:textId="5932BD52" w:rsidR="00634B61" w:rsidRDefault="00634B61" w:rsidP="00235270">
            <w:pPr>
              <w:jc w:val="center"/>
              <w:rPr>
                <w:rFonts w:cstheme="minorHAnsi"/>
                <w:b/>
                <w:bCs/>
              </w:rPr>
            </w:pPr>
            <w:r>
              <w:rPr>
                <w:rFonts w:cstheme="minorHAnsi"/>
                <w:b/>
                <w:bCs/>
              </w:rPr>
              <w:t xml:space="preserve">Description of </w:t>
            </w:r>
            <w:r w:rsidR="00A822F9">
              <w:rPr>
                <w:rFonts w:cstheme="minorHAnsi"/>
                <w:b/>
                <w:bCs/>
              </w:rPr>
              <w:t>E</w:t>
            </w:r>
            <w:r>
              <w:rPr>
                <w:rFonts w:cstheme="minorHAnsi"/>
                <w:b/>
                <w:bCs/>
              </w:rPr>
              <w:t xml:space="preserve">xpected </w:t>
            </w:r>
          </w:p>
          <w:p w14:paraId="4CF60E1C" w14:textId="5E7D1FFA" w:rsidR="00444C65" w:rsidRPr="00856043" w:rsidRDefault="00444C65" w:rsidP="00235270">
            <w:pPr>
              <w:jc w:val="center"/>
              <w:rPr>
                <w:rFonts w:cstheme="minorHAnsi"/>
                <w:b/>
                <w:bCs/>
              </w:rPr>
            </w:pPr>
            <w:r w:rsidRPr="00856043">
              <w:rPr>
                <w:rFonts w:cstheme="minorHAnsi"/>
                <w:b/>
                <w:bCs/>
              </w:rPr>
              <w:t>Ordinarily Available Provision</w:t>
            </w:r>
            <w:r w:rsidR="008B0B78">
              <w:rPr>
                <w:rFonts w:cstheme="minorHAnsi"/>
                <w:b/>
                <w:bCs/>
              </w:rPr>
              <w:t xml:space="preserve"> (OAP)</w:t>
            </w:r>
          </w:p>
          <w:p w14:paraId="62C25DAF" w14:textId="44C4CA92" w:rsidR="00444C65" w:rsidRPr="00C715D5" w:rsidRDefault="00444C65" w:rsidP="00235270">
            <w:pPr>
              <w:jc w:val="center"/>
              <w:rPr>
                <w:rFonts w:cstheme="minorHAnsi"/>
                <w:b/>
                <w:sz w:val="16"/>
                <w:szCs w:val="16"/>
              </w:rPr>
            </w:pPr>
          </w:p>
          <w:p w14:paraId="58A05756" w14:textId="77777777" w:rsidR="00C715D5" w:rsidRPr="00634B61" w:rsidRDefault="00444C65" w:rsidP="00235270">
            <w:pPr>
              <w:jc w:val="center"/>
              <w:rPr>
                <w:rFonts w:cstheme="minorHAnsi"/>
                <w:i/>
                <w:sz w:val="18"/>
                <w:szCs w:val="18"/>
                <w:highlight w:val="yellow"/>
              </w:rPr>
            </w:pPr>
            <w:r w:rsidRPr="00634B61">
              <w:rPr>
                <w:rFonts w:cstheme="minorHAnsi"/>
                <w:i/>
                <w:sz w:val="18"/>
                <w:szCs w:val="18"/>
                <w:highlight w:val="yellow"/>
              </w:rPr>
              <w:t xml:space="preserve">This column applies to </w:t>
            </w:r>
            <w:r w:rsidRPr="00634B61">
              <w:rPr>
                <w:rFonts w:cstheme="minorHAnsi"/>
                <w:i/>
                <w:sz w:val="18"/>
                <w:szCs w:val="18"/>
                <w:highlight w:val="yellow"/>
                <w:u w:val="single"/>
              </w:rPr>
              <w:t>ALL</w:t>
            </w:r>
            <w:r w:rsidRPr="00634B61">
              <w:rPr>
                <w:rFonts w:cstheme="minorHAnsi"/>
                <w:i/>
                <w:sz w:val="18"/>
                <w:szCs w:val="18"/>
                <w:highlight w:val="yellow"/>
              </w:rPr>
              <w:t xml:space="preserve"> children </w:t>
            </w:r>
          </w:p>
          <w:p w14:paraId="6ADCAB56" w14:textId="5158D997" w:rsidR="00444C65" w:rsidRPr="00C715D5" w:rsidRDefault="00444C65" w:rsidP="00235270">
            <w:pPr>
              <w:jc w:val="center"/>
              <w:rPr>
                <w:rFonts w:cstheme="minorHAnsi"/>
                <w:i/>
              </w:rPr>
            </w:pPr>
            <w:r w:rsidRPr="00634B61">
              <w:rPr>
                <w:rFonts w:cstheme="minorHAnsi"/>
                <w:i/>
                <w:sz w:val="18"/>
                <w:szCs w:val="18"/>
                <w:highlight w:val="yellow"/>
              </w:rPr>
              <w:t>in the setting</w:t>
            </w:r>
          </w:p>
        </w:tc>
        <w:tc>
          <w:tcPr>
            <w:tcW w:w="3544" w:type="dxa"/>
            <w:shd w:val="clear" w:color="auto" w:fill="DAEEF3" w:themeFill="accent5" w:themeFillTint="33"/>
            <w:vAlign w:val="center"/>
          </w:tcPr>
          <w:p w14:paraId="21F7C377" w14:textId="090EDD3B" w:rsidR="00444C65" w:rsidRPr="00856043" w:rsidRDefault="00444C65" w:rsidP="00235270">
            <w:pPr>
              <w:jc w:val="center"/>
              <w:rPr>
                <w:rFonts w:cstheme="minorHAnsi"/>
                <w:b/>
                <w:bCs/>
              </w:rPr>
            </w:pPr>
            <w:r w:rsidRPr="00856043">
              <w:rPr>
                <w:rFonts w:cstheme="minorHAnsi"/>
                <w:b/>
                <w:bCs/>
              </w:rPr>
              <w:t xml:space="preserve">Strategies and Examples to </w:t>
            </w:r>
            <w:r w:rsidR="008945D8">
              <w:rPr>
                <w:rFonts w:cstheme="minorHAnsi"/>
                <w:b/>
                <w:bCs/>
              </w:rPr>
              <w:t>S</w:t>
            </w:r>
            <w:r w:rsidRPr="00856043">
              <w:rPr>
                <w:rFonts w:cstheme="minorHAnsi"/>
                <w:b/>
                <w:bCs/>
              </w:rPr>
              <w:t xml:space="preserve">upport </w:t>
            </w:r>
            <w:r w:rsidR="008945D8">
              <w:rPr>
                <w:rFonts w:cstheme="minorHAnsi"/>
                <w:b/>
                <w:bCs/>
              </w:rPr>
              <w:t>I</w:t>
            </w:r>
            <w:r w:rsidR="00510A98">
              <w:rPr>
                <w:rFonts w:cstheme="minorHAnsi"/>
                <w:b/>
                <w:bCs/>
              </w:rPr>
              <w:t>mplementing</w:t>
            </w:r>
            <w:r w:rsidR="00E21FB2">
              <w:rPr>
                <w:rFonts w:cstheme="minorHAnsi"/>
                <w:b/>
                <w:bCs/>
              </w:rPr>
              <w:t xml:space="preserve"> </w:t>
            </w:r>
            <w:r w:rsidR="00530262">
              <w:rPr>
                <w:rFonts w:cstheme="minorHAnsi"/>
                <w:b/>
                <w:bCs/>
              </w:rPr>
              <w:t>the Expected OAP</w:t>
            </w:r>
          </w:p>
        </w:tc>
        <w:tc>
          <w:tcPr>
            <w:tcW w:w="1701" w:type="dxa"/>
            <w:shd w:val="clear" w:color="auto" w:fill="DAEEF3" w:themeFill="accent5" w:themeFillTint="33"/>
            <w:vAlign w:val="center"/>
          </w:tcPr>
          <w:p w14:paraId="4AD501CD" w14:textId="18FF5A99" w:rsidR="008945D8" w:rsidRDefault="008945D8" w:rsidP="00235270">
            <w:pPr>
              <w:jc w:val="center"/>
              <w:rPr>
                <w:b/>
              </w:rPr>
            </w:pPr>
            <w:r>
              <w:rPr>
                <w:b/>
              </w:rPr>
              <w:t>L</w:t>
            </w:r>
            <w:r w:rsidR="00444C65" w:rsidRPr="00856043">
              <w:rPr>
                <w:b/>
              </w:rPr>
              <w:t>inks to</w:t>
            </w:r>
            <w:r>
              <w:rPr>
                <w:b/>
              </w:rPr>
              <w:t xml:space="preserve"> A</w:t>
            </w:r>
            <w:r w:rsidR="00444C65" w:rsidRPr="00856043">
              <w:rPr>
                <w:b/>
              </w:rPr>
              <w:t>rea</w:t>
            </w:r>
            <w:r w:rsidR="00F220B5">
              <w:rPr>
                <w:b/>
              </w:rPr>
              <w:t>(s)</w:t>
            </w:r>
            <w:r>
              <w:rPr>
                <w:b/>
              </w:rPr>
              <w:t xml:space="preserve"> </w:t>
            </w:r>
            <w:r w:rsidR="00444C65" w:rsidRPr="00856043">
              <w:rPr>
                <w:b/>
              </w:rPr>
              <w:t xml:space="preserve">of </w:t>
            </w:r>
            <w:r>
              <w:rPr>
                <w:b/>
              </w:rPr>
              <w:t>N</w:t>
            </w:r>
            <w:r w:rsidR="00444C65" w:rsidRPr="00856043">
              <w:rPr>
                <w:b/>
              </w:rPr>
              <w:t>eed</w:t>
            </w:r>
            <w:r>
              <w:rPr>
                <w:b/>
              </w:rPr>
              <w:t xml:space="preserve"> </w:t>
            </w:r>
          </w:p>
          <w:p w14:paraId="5927527E" w14:textId="77777777" w:rsidR="00444416" w:rsidRPr="004D3F10" w:rsidRDefault="00444416" w:rsidP="00235270">
            <w:pPr>
              <w:jc w:val="center"/>
              <w:rPr>
                <w:i/>
                <w:sz w:val="10"/>
                <w:szCs w:val="10"/>
              </w:rPr>
            </w:pPr>
          </w:p>
          <w:p w14:paraId="391264CD" w14:textId="37A7BCEA" w:rsidR="00444C65" w:rsidRPr="008945D8" w:rsidRDefault="008945D8" w:rsidP="00235270">
            <w:pPr>
              <w:jc w:val="center"/>
              <w:rPr>
                <w:i/>
              </w:rPr>
            </w:pPr>
            <w:r w:rsidRPr="004D3F10">
              <w:rPr>
                <w:i/>
                <w:sz w:val="18"/>
                <w:szCs w:val="18"/>
              </w:rPr>
              <w:t>(</w:t>
            </w:r>
            <w:r w:rsidR="004D3F10">
              <w:rPr>
                <w:bCs/>
                <w:i/>
                <w:iCs/>
                <w:sz w:val="18"/>
                <w:szCs w:val="18"/>
              </w:rPr>
              <w:t>where</w:t>
            </w:r>
            <w:r w:rsidRPr="004D3F10">
              <w:rPr>
                <w:i/>
                <w:sz w:val="18"/>
                <w:szCs w:val="18"/>
              </w:rPr>
              <w:t xml:space="preserve"> applicable)</w:t>
            </w:r>
          </w:p>
        </w:tc>
        <w:tc>
          <w:tcPr>
            <w:tcW w:w="4474" w:type="dxa"/>
            <w:shd w:val="clear" w:color="auto" w:fill="DAEEF3" w:themeFill="accent5" w:themeFillTint="33"/>
            <w:vAlign w:val="center"/>
          </w:tcPr>
          <w:p w14:paraId="11B1EBA2" w14:textId="4B24DE5F" w:rsidR="00444C65" w:rsidRPr="00856043" w:rsidRDefault="002328C3" w:rsidP="00235270">
            <w:pPr>
              <w:jc w:val="center"/>
              <w:rPr>
                <w:rFonts w:cstheme="minorHAnsi"/>
                <w:b/>
                <w:bCs/>
              </w:rPr>
            </w:pPr>
            <w:r>
              <w:rPr>
                <w:rFonts w:cstheme="minorHAnsi"/>
                <w:b/>
                <w:bCs/>
              </w:rPr>
              <w:t>Additional S</w:t>
            </w:r>
            <w:r w:rsidR="00444C65" w:rsidRPr="00856043">
              <w:rPr>
                <w:rFonts w:cstheme="minorHAnsi"/>
                <w:b/>
                <w:bCs/>
              </w:rPr>
              <w:t xml:space="preserve">trategies to </w:t>
            </w:r>
            <w:r>
              <w:rPr>
                <w:rFonts w:cstheme="minorHAnsi"/>
                <w:b/>
                <w:bCs/>
              </w:rPr>
              <w:t>S</w:t>
            </w:r>
            <w:r w:rsidR="00444C65" w:rsidRPr="00856043">
              <w:rPr>
                <w:rFonts w:cstheme="minorHAnsi"/>
                <w:b/>
                <w:bCs/>
              </w:rPr>
              <w:t xml:space="preserve">upport </w:t>
            </w:r>
            <w:r>
              <w:rPr>
                <w:rFonts w:cstheme="minorHAnsi"/>
                <w:b/>
                <w:bCs/>
              </w:rPr>
              <w:t>Specific A</w:t>
            </w:r>
            <w:r w:rsidR="00444C65" w:rsidRPr="00856043">
              <w:rPr>
                <w:rFonts w:cstheme="minorHAnsi"/>
                <w:b/>
                <w:bCs/>
              </w:rPr>
              <w:t>rea</w:t>
            </w:r>
            <w:r w:rsidR="00F220B5">
              <w:rPr>
                <w:rFonts w:cstheme="minorHAnsi"/>
                <w:b/>
                <w:bCs/>
              </w:rPr>
              <w:t>(s)</w:t>
            </w:r>
            <w:r w:rsidR="00444C65" w:rsidRPr="00856043">
              <w:rPr>
                <w:rFonts w:cstheme="minorHAnsi"/>
                <w:b/>
                <w:bCs/>
              </w:rPr>
              <w:t xml:space="preserve"> of </w:t>
            </w:r>
            <w:r>
              <w:rPr>
                <w:rFonts w:cstheme="minorHAnsi"/>
                <w:b/>
                <w:bCs/>
              </w:rPr>
              <w:t>N</w:t>
            </w:r>
            <w:r w:rsidR="00444C65" w:rsidRPr="00856043">
              <w:rPr>
                <w:rFonts w:cstheme="minorHAnsi"/>
                <w:b/>
                <w:bCs/>
              </w:rPr>
              <w:t>eed</w:t>
            </w:r>
          </w:p>
        </w:tc>
      </w:tr>
      <w:tr w:rsidR="00CE4D9C" w:rsidRPr="00856043" w14:paraId="5CD597A6" w14:textId="77777777" w:rsidTr="008B0B78">
        <w:trPr>
          <w:cantSplit/>
          <w:trHeight w:val="1134"/>
        </w:trPr>
        <w:tc>
          <w:tcPr>
            <w:tcW w:w="1276" w:type="dxa"/>
            <w:textDirection w:val="btLr"/>
            <w:vAlign w:val="center"/>
          </w:tcPr>
          <w:p w14:paraId="0EF7298E" w14:textId="48200A0E" w:rsidR="00444C65" w:rsidRDefault="00444C65" w:rsidP="00EE0DF3">
            <w:pPr>
              <w:ind w:left="113" w:right="113"/>
              <w:jc w:val="center"/>
              <w:rPr>
                <w:b/>
                <w:bCs/>
              </w:rPr>
            </w:pPr>
            <w:r w:rsidRPr="00856043">
              <w:rPr>
                <w:b/>
                <w:bCs/>
              </w:rPr>
              <w:t>Background Information</w:t>
            </w:r>
            <w:r w:rsidR="006E55EA">
              <w:rPr>
                <w:b/>
                <w:bCs/>
              </w:rPr>
              <w:t>:</w:t>
            </w:r>
          </w:p>
          <w:p w14:paraId="62C07305" w14:textId="0C94EBA0" w:rsidR="006E55EA" w:rsidRPr="00856043" w:rsidRDefault="006E55EA" w:rsidP="00EE0DF3">
            <w:pPr>
              <w:ind w:left="113" w:right="113"/>
              <w:jc w:val="center"/>
              <w:rPr>
                <w:b/>
                <w:bCs/>
              </w:rPr>
            </w:pPr>
            <w:r w:rsidRPr="00C65C5D">
              <w:rPr>
                <w:b/>
                <w:bCs/>
                <w:sz w:val="16"/>
                <w:szCs w:val="16"/>
              </w:rPr>
              <w:t xml:space="preserve">Personal Social Emotional development </w:t>
            </w:r>
          </w:p>
        </w:tc>
        <w:tc>
          <w:tcPr>
            <w:tcW w:w="4111" w:type="dxa"/>
            <w:shd w:val="clear" w:color="auto" w:fill="auto"/>
          </w:tcPr>
          <w:p w14:paraId="3463884A" w14:textId="77777777" w:rsidR="00C65C5D" w:rsidRDefault="00444C65" w:rsidP="00C65C5D">
            <w:r w:rsidRPr="00856043">
              <w:t xml:space="preserve">Parent/Caregiver’s knowledge about their child is used to form initial and ongoing understanding about what the child can do, what they like and what they don’t like. This information including the required information is gained before the child starts in a setting and is part of an ongoing conversation between practitioners and parents/caregivers (e.g., All About Me, My Profile, please see the Appendix for example templates) </w:t>
            </w:r>
          </w:p>
          <w:p w14:paraId="569E16C0" w14:textId="6CB63289" w:rsidR="00C65C5D" w:rsidRPr="00C65C5D" w:rsidRDefault="00C65C5D" w:rsidP="00C65C5D"/>
        </w:tc>
        <w:tc>
          <w:tcPr>
            <w:tcW w:w="3544" w:type="dxa"/>
            <w:shd w:val="clear" w:color="auto" w:fill="auto"/>
          </w:tcPr>
          <w:p w14:paraId="29FAC19A" w14:textId="77777777" w:rsidR="00444C65" w:rsidRPr="00856043" w:rsidRDefault="00444C65" w:rsidP="00D1780E">
            <w:pPr>
              <w:autoSpaceDE w:val="0"/>
              <w:autoSpaceDN w:val="0"/>
              <w:adjustRightInd w:val="0"/>
              <w:rPr>
                <w:rFonts w:cstheme="minorHAnsi"/>
              </w:rPr>
            </w:pPr>
            <w:r w:rsidRPr="00856043">
              <w:rPr>
                <w:rFonts w:cstheme="minorHAnsi"/>
              </w:rPr>
              <w:t>Use information from parents/other professionals to plan activities/ the environment/additional support needed to help the child settle in.</w:t>
            </w:r>
          </w:p>
          <w:p w14:paraId="350F60A1" w14:textId="77777777" w:rsidR="00444C65" w:rsidRPr="00856043" w:rsidRDefault="00444C65" w:rsidP="00A13C69">
            <w:pPr>
              <w:autoSpaceDE w:val="0"/>
              <w:autoSpaceDN w:val="0"/>
              <w:adjustRightInd w:val="0"/>
              <w:rPr>
                <w:rFonts w:cstheme="minorHAnsi"/>
              </w:rPr>
            </w:pPr>
          </w:p>
          <w:p w14:paraId="7E4E4C09" w14:textId="2D1C6304" w:rsidR="00444C65" w:rsidRPr="00856043" w:rsidRDefault="00444C65" w:rsidP="00A13C69">
            <w:pPr>
              <w:autoSpaceDE w:val="0"/>
              <w:autoSpaceDN w:val="0"/>
              <w:adjustRightInd w:val="0"/>
              <w:rPr>
                <w:rFonts w:cstheme="minorHAnsi"/>
              </w:rPr>
            </w:pPr>
            <w:hyperlink r:id="rId65" w:history="1">
              <w:r w:rsidRPr="00856043">
                <w:rPr>
                  <w:rStyle w:val="Hyperlink"/>
                  <w:rFonts w:cstheme="minorHAnsi"/>
                </w:rPr>
                <w:t>Settling children, crying children by Cathy Gunning</w:t>
              </w:r>
            </w:hyperlink>
            <w:r w:rsidRPr="00856043">
              <w:rPr>
                <w:rFonts w:cstheme="minorHAnsi"/>
              </w:rPr>
              <w:t xml:space="preserve"> </w:t>
            </w:r>
          </w:p>
          <w:p w14:paraId="3FA50352" w14:textId="77777777" w:rsidR="00444C65" w:rsidRPr="00856043" w:rsidRDefault="00444C65" w:rsidP="00A13C69">
            <w:pPr>
              <w:rPr>
                <w:rFonts w:cstheme="minorHAnsi"/>
              </w:rPr>
            </w:pPr>
          </w:p>
          <w:p w14:paraId="387D34DC" w14:textId="035A4D11" w:rsidR="00444C65" w:rsidRPr="00856043" w:rsidRDefault="00444C65" w:rsidP="00A13C69">
            <w:pPr>
              <w:rPr>
                <w:rStyle w:val="Hyperlink"/>
                <w:rFonts w:cstheme="minorHAnsi"/>
              </w:rPr>
            </w:pPr>
            <w:hyperlink r:id="rId66" w:history="1">
              <w:r w:rsidRPr="00856043">
                <w:rPr>
                  <w:rStyle w:val="Hyperlink"/>
                  <w:rFonts w:cstheme="minorHAnsi"/>
                </w:rPr>
                <w:t xml:space="preserve">Transitions and settling in – A Guide for Practitioners </w:t>
              </w:r>
            </w:hyperlink>
            <w:r w:rsidRPr="00856043">
              <w:rPr>
                <w:rFonts w:cstheme="minorHAnsi"/>
              </w:rPr>
              <w:t xml:space="preserve"> </w:t>
            </w:r>
          </w:p>
          <w:p w14:paraId="519A1853" w14:textId="71541BFC" w:rsidR="00444C65" w:rsidRPr="00856043" w:rsidRDefault="00444C65" w:rsidP="00A13C69">
            <w:pPr>
              <w:rPr>
                <w:rFonts w:cstheme="minorHAnsi"/>
              </w:rPr>
            </w:pPr>
            <w:r w:rsidRPr="00856043">
              <w:rPr>
                <w:rFonts w:cstheme="minorHAnsi"/>
              </w:rPr>
              <w:t xml:space="preserve"> </w:t>
            </w:r>
          </w:p>
        </w:tc>
        <w:tc>
          <w:tcPr>
            <w:tcW w:w="1701" w:type="dxa"/>
            <w:shd w:val="clear" w:color="auto" w:fill="FFFFFF" w:themeFill="background1"/>
          </w:tcPr>
          <w:p w14:paraId="1FA4073D" w14:textId="793545C6" w:rsidR="00444C65" w:rsidRPr="00856043" w:rsidRDefault="004D3F10" w:rsidP="00A13C69">
            <w:pPr>
              <w:autoSpaceDE w:val="0"/>
              <w:autoSpaceDN w:val="0"/>
              <w:adjustRightInd w:val="0"/>
              <w:rPr>
                <w:rFonts w:cstheme="minorHAnsi"/>
                <w:sz w:val="24"/>
                <w:szCs w:val="24"/>
              </w:rPr>
            </w:pPr>
            <w:r>
              <w:rPr>
                <w:rFonts w:cstheme="minorHAnsi"/>
                <w:sz w:val="24"/>
                <w:szCs w:val="24"/>
              </w:rPr>
              <w:t>N/A</w:t>
            </w:r>
          </w:p>
        </w:tc>
        <w:tc>
          <w:tcPr>
            <w:tcW w:w="4474" w:type="dxa"/>
            <w:shd w:val="clear" w:color="auto" w:fill="FFFFFF" w:themeFill="background1"/>
          </w:tcPr>
          <w:p w14:paraId="12901E9A" w14:textId="77777777" w:rsidR="00444C65" w:rsidRDefault="00444C65" w:rsidP="00A13C69">
            <w:pPr>
              <w:autoSpaceDE w:val="0"/>
              <w:autoSpaceDN w:val="0"/>
              <w:adjustRightInd w:val="0"/>
              <w:rPr>
                <w:rStyle w:val="Hyperlink"/>
              </w:rPr>
            </w:pPr>
            <w:hyperlink r:id="rId67" w:history="1">
              <w:r w:rsidRPr="00856043">
                <w:rPr>
                  <w:rStyle w:val="Hyperlink"/>
                </w:rPr>
                <w:t>Birthto5Matters-download.pdf</w:t>
              </w:r>
            </w:hyperlink>
          </w:p>
          <w:p w14:paraId="2224B7B6" w14:textId="77777777" w:rsidR="00A47284" w:rsidRDefault="00A47284" w:rsidP="00A13C69">
            <w:pPr>
              <w:autoSpaceDE w:val="0"/>
              <w:autoSpaceDN w:val="0"/>
              <w:adjustRightInd w:val="0"/>
              <w:rPr>
                <w:rStyle w:val="Hyperlink"/>
              </w:rPr>
            </w:pPr>
          </w:p>
          <w:p w14:paraId="75A87ACF" w14:textId="77777777" w:rsidR="00A47284" w:rsidRPr="00856043" w:rsidRDefault="00A47284" w:rsidP="00A47284">
            <w:pPr>
              <w:pStyle w:val="ListParagraph"/>
              <w:ind w:left="0"/>
              <w:rPr>
                <w:rStyle w:val="ui-provider"/>
                <w:rFonts w:cstheme="minorHAnsi"/>
              </w:rPr>
            </w:pPr>
            <w:hyperlink r:id="rId68" w:history="1">
              <w:r w:rsidRPr="00856043">
                <w:rPr>
                  <w:rStyle w:val="Hyperlink"/>
                  <w:rFonts w:cstheme="minorHAnsi"/>
                </w:rPr>
                <w:t>Development Matters – Non-Statutory Curriculum Guidance</w:t>
              </w:r>
            </w:hyperlink>
            <w:r w:rsidRPr="00856043">
              <w:rPr>
                <w:rStyle w:val="ui-provider"/>
                <w:rFonts w:cstheme="minorHAnsi"/>
              </w:rPr>
              <w:t xml:space="preserve"> </w:t>
            </w:r>
          </w:p>
          <w:p w14:paraId="72B675E4" w14:textId="1CFF3EF8" w:rsidR="00A47284" w:rsidRPr="00856043" w:rsidRDefault="00A47284" w:rsidP="00A13C69">
            <w:pPr>
              <w:autoSpaceDE w:val="0"/>
              <w:autoSpaceDN w:val="0"/>
              <w:adjustRightInd w:val="0"/>
              <w:rPr>
                <w:rFonts w:ascii="Arial" w:eastAsia="Arial" w:hAnsi="Arial" w:cs="Arial"/>
                <w:sz w:val="24"/>
                <w:szCs w:val="24"/>
              </w:rPr>
            </w:pPr>
          </w:p>
        </w:tc>
      </w:tr>
      <w:tr w:rsidR="00CE4D9C" w:rsidRPr="00856043" w14:paraId="48B6395E" w14:textId="77777777" w:rsidTr="008B0B78">
        <w:trPr>
          <w:cantSplit/>
          <w:trHeight w:val="1134"/>
        </w:trPr>
        <w:tc>
          <w:tcPr>
            <w:tcW w:w="1276" w:type="dxa"/>
            <w:textDirection w:val="btLr"/>
            <w:vAlign w:val="center"/>
          </w:tcPr>
          <w:p w14:paraId="63A4C6F6" w14:textId="0E0937A3" w:rsidR="00444C65" w:rsidRPr="00856043" w:rsidRDefault="00EE0DF3" w:rsidP="00EE0DF3">
            <w:pPr>
              <w:ind w:left="113" w:right="113"/>
              <w:jc w:val="center"/>
              <w:rPr>
                <w:rFonts w:cstheme="minorHAnsi"/>
                <w:b/>
                <w:bCs/>
              </w:rPr>
            </w:pPr>
            <w:r w:rsidRPr="00856043">
              <w:rPr>
                <w:rFonts w:cstheme="minorHAnsi"/>
                <w:b/>
                <w:bCs/>
              </w:rPr>
              <w:t>Meet</w:t>
            </w:r>
            <w:r w:rsidR="00253BFF" w:rsidRPr="00856043">
              <w:rPr>
                <w:rFonts w:cstheme="minorHAnsi"/>
                <w:b/>
                <w:bCs/>
              </w:rPr>
              <w:t xml:space="preserve"> in Advance</w:t>
            </w:r>
            <w:r w:rsidR="007D0046">
              <w:rPr>
                <w:rFonts w:cstheme="minorHAnsi"/>
                <w:b/>
                <w:bCs/>
              </w:rPr>
              <w:t xml:space="preserve">: </w:t>
            </w:r>
            <w:r w:rsidR="00C65C5D" w:rsidRPr="00C65C5D">
              <w:rPr>
                <w:b/>
                <w:bCs/>
                <w:sz w:val="16"/>
                <w:szCs w:val="16"/>
              </w:rPr>
              <w:t>Personal Social Emotional development</w:t>
            </w:r>
          </w:p>
        </w:tc>
        <w:tc>
          <w:tcPr>
            <w:tcW w:w="4111" w:type="dxa"/>
          </w:tcPr>
          <w:p w14:paraId="1AFFDF0A" w14:textId="77777777" w:rsidR="00444C65" w:rsidRDefault="00444C65" w:rsidP="00A13C69">
            <w:pPr>
              <w:rPr>
                <w:rFonts w:cstheme="minorHAnsi"/>
              </w:rPr>
            </w:pPr>
            <w:r w:rsidRPr="00856043">
              <w:rPr>
                <w:rFonts w:cstheme="minorHAnsi"/>
              </w:rPr>
              <w:t>There are planned opportunities for the child and parent/caregiver to meet practitioners and explore the environment before they start.</w:t>
            </w:r>
          </w:p>
          <w:p w14:paraId="15CE7114" w14:textId="77777777" w:rsidR="00C65C5D" w:rsidRDefault="00C65C5D" w:rsidP="00A13C69">
            <w:pPr>
              <w:rPr>
                <w:rFonts w:cstheme="minorHAnsi"/>
              </w:rPr>
            </w:pPr>
          </w:p>
          <w:p w14:paraId="1EB52C34" w14:textId="77777777" w:rsidR="00C65C5D" w:rsidRDefault="00C65C5D" w:rsidP="00A13C69">
            <w:pPr>
              <w:rPr>
                <w:rFonts w:cstheme="minorHAnsi"/>
              </w:rPr>
            </w:pPr>
          </w:p>
          <w:p w14:paraId="0927A3D5" w14:textId="0C0980F4" w:rsidR="00C65C5D" w:rsidRPr="00856043" w:rsidRDefault="00C65C5D" w:rsidP="00A13C69">
            <w:pPr>
              <w:rPr>
                <w:rFonts w:cstheme="minorHAnsi"/>
                <w:szCs w:val="20"/>
              </w:rPr>
            </w:pPr>
          </w:p>
        </w:tc>
        <w:tc>
          <w:tcPr>
            <w:tcW w:w="3544" w:type="dxa"/>
          </w:tcPr>
          <w:p w14:paraId="5F672BBA" w14:textId="77777777" w:rsidR="00444C65" w:rsidRPr="00856043" w:rsidRDefault="00444C65" w:rsidP="00A13C69">
            <w:pPr>
              <w:autoSpaceDE w:val="0"/>
              <w:autoSpaceDN w:val="0"/>
              <w:adjustRightInd w:val="0"/>
              <w:rPr>
                <w:rFonts w:cstheme="minorHAnsi"/>
              </w:rPr>
            </w:pPr>
            <w:r w:rsidRPr="00856043">
              <w:rPr>
                <w:rFonts w:cstheme="minorHAnsi"/>
              </w:rPr>
              <w:t xml:space="preserve">For example, home visits, stay and play sessions and/or taster sessions. </w:t>
            </w:r>
          </w:p>
          <w:p w14:paraId="48EBD93A" w14:textId="19901706" w:rsidR="00444C65" w:rsidRPr="00856043" w:rsidRDefault="00444C65" w:rsidP="000B3BD4">
            <w:pPr>
              <w:autoSpaceDE w:val="0"/>
              <w:autoSpaceDN w:val="0"/>
              <w:adjustRightInd w:val="0"/>
              <w:rPr>
                <w:rFonts w:cstheme="minorHAnsi"/>
              </w:rPr>
            </w:pPr>
            <w:hyperlink r:id="rId69" w:history="1">
              <w:r w:rsidRPr="00856043">
                <w:rPr>
                  <w:rStyle w:val="Hyperlink"/>
                  <w:rFonts w:cstheme="minorHAnsi"/>
                </w:rPr>
                <w:t xml:space="preserve">Transitions and settling in – A Guide for Practitioners </w:t>
              </w:r>
            </w:hyperlink>
            <w:r w:rsidRPr="00856043">
              <w:rPr>
                <w:rFonts w:cstheme="minorHAnsi"/>
              </w:rPr>
              <w:t xml:space="preserve"> </w:t>
            </w:r>
          </w:p>
        </w:tc>
        <w:tc>
          <w:tcPr>
            <w:tcW w:w="1701" w:type="dxa"/>
          </w:tcPr>
          <w:p w14:paraId="1AF96DEC" w14:textId="1CEDF6F7" w:rsidR="00444C65" w:rsidRPr="00856043" w:rsidRDefault="004D3F10" w:rsidP="00A13C69">
            <w:pPr>
              <w:autoSpaceDE w:val="0"/>
              <w:autoSpaceDN w:val="0"/>
              <w:adjustRightInd w:val="0"/>
              <w:rPr>
                <w:rFonts w:cstheme="minorHAnsi"/>
                <w:sz w:val="24"/>
                <w:szCs w:val="20"/>
              </w:rPr>
            </w:pPr>
            <w:r>
              <w:rPr>
                <w:rFonts w:cstheme="minorHAnsi"/>
                <w:sz w:val="24"/>
                <w:szCs w:val="20"/>
              </w:rPr>
              <w:t>N/A</w:t>
            </w:r>
          </w:p>
        </w:tc>
        <w:tc>
          <w:tcPr>
            <w:tcW w:w="4474" w:type="dxa"/>
          </w:tcPr>
          <w:p w14:paraId="6DFAC721" w14:textId="77777777" w:rsidR="00444C65" w:rsidRPr="00856043" w:rsidRDefault="00444C65" w:rsidP="00A13C69">
            <w:pPr>
              <w:autoSpaceDE w:val="0"/>
              <w:autoSpaceDN w:val="0"/>
              <w:adjustRightInd w:val="0"/>
              <w:rPr>
                <w:rFonts w:cstheme="minorHAnsi"/>
                <w:sz w:val="24"/>
                <w:szCs w:val="20"/>
              </w:rPr>
            </w:pPr>
          </w:p>
        </w:tc>
      </w:tr>
      <w:tr w:rsidR="00CE4D9C" w:rsidRPr="00856043" w14:paraId="0B25DE5A" w14:textId="77777777" w:rsidTr="008B0B78">
        <w:trPr>
          <w:cantSplit/>
          <w:trHeight w:val="1134"/>
        </w:trPr>
        <w:tc>
          <w:tcPr>
            <w:tcW w:w="1276" w:type="dxa"/>
            <w:textDirection w:val="btLr"/>
            <w:vAlign w:val="center"/>
          </w:tcPr>
          <w:p w14:paraId="62AFDDA3" w14:textId="77777777" w:rsidR="00444C65" w:rsidRDefault="00EE0DF3" w:rsidP="00EE0DF3">
            <w:pPr>
              <w:ind w:left="113" w:right="113"/>
              <w:jc w:val="center"/>
              <w:rPr>
                <w:b/>
                <w:bCs/>
              </w:rPr>
            </w:pPr>
            <w:r w:rsidRPr="00856043">
              <w:rPr>
                <w:b/>
                <w:bCs/>
              </w:rPr>
              <w:t>EAL</w:t>
            </w:r>
            <w:r w:rsidR="00896143">
              <w:rPr>
                <w:b/>
                <w:bCs/>
              </w:rPr>
              <w:t xml:space="preserve">: </w:t>
            </w:r>
          </w:p>
          <w:p w14:paraId="7DD26645" w14:textId="4DE756EE" w:rsidR="00C65C5D" w:rsidRPr="004F4FB2" w:rsidRDefault="004F4FB2" w:rsidP="004F4FB2">
            <w:pPr>
              <w:ind w:left="113" w:right="113"/>
              <w:jc w:val="center"/>
              <w:rPr>
                <w:b/>
                <w:bCs/>
                <w:sz w:val="16"/>
                <w:szCs w:val="16"/>
              </w:rPr>
            </w:pPr>
            <w:r>
              <w:rPr>
                <w:b/>
                <w:bCs/>
                <w:sz w:val="16"/>
                <w:szCs w:val="16"/>
              </w:rPr>
              <w:t>C</w:t>
            </w:r>
            <w:r w:rsidRPr="00E81FEF">
              <w:rPr>
                <w:b/>
                <w:bCs/>
                <w:sz w:val="16"/>
                <w:szCs w:val="16"/>
              </w:rPr>
              <w:t>ommunication</w:t>
            </w:r>
            <w:r w:rsidR="00E81FEF" w:rsidRPr="00E81FEF">
              <w:rPr>
                <w:b/>
                <w:bCs/>
                <w:sz w:val="16"/>
                <w:szCs w:val="16"/>
              </w:rPr>
              <w:t xml:space="preserve"> </w:t>
            </w:r>
            <w:r>
              <w:rPr>
                <w:b/>
                <w:bCs/>
                <w:sz w:val="16"/>
                <w:szCs w:val="16"/>
              </w:rPr>
              <w:t>and Language</w:t>
            </w:r>
          </w:p>
        </w:tc>
        <w:tc>
          <w:tcPr>
            <w:tcW w:w="4111" w:type="dxa"/>
          </w:tcPr>
          <w:p w14:paraId="077065E8" w14:textId="77777777" w:rsidR="00444C65" w:rsidRDefault="00444C65" w:rsidP="00A13C69">
            <w:r w:rsidRPr="00856043">
              <w:t>Understanding that every child’s family is also unique. It is important for practitioners to get to know every child and their families. To value and understand them. Children and families who have English as an additional language are fully supported.</w:t>
            </w:r>
          </w:p>
          <w:p w14:paraId="1C9FACED" w14:textId="4371BFA8" w:rsidR="00841308" w:rsidRPr="00856043" w:rsidRDefault="00841308" w:rsidP="00A13C69">
            <w:pPr>
              <w:rPr>
                <w:highlight w:val="red"/>
              </w:rPr>
            </w:pPr>
          </w:p>
        </w:tc>
        <w:tc>
          <w:tcPr>
            <w:tcW w:w="3544" w:type="dxa"/>
          </w:tcPr>
          <w:p w14:paraId="545012E2" w14:textId="589EB9AC" w:rsidR="00444C65" w:rsidRPr="00856043" w:rsidRDefault="00444C65" w:rsidP="000B3BD4">
            <w:pPr>
              <w:autoSpaceDE w:val="0"/>
              <w:autoSpaceDN w:val="0"/>
              <w:adjustRightInd w:val="0"/>
              <w:rPr>
                <w:rFonts w:cstheme="minorHAnsi"/>
              </w:rPr>
            </w:pPr>
            <w:hyperlink r:id="rId70" w:history="1">
              <w:r w:rsidRPr="00856043">
                <w:rPr>
                  <w:rStyle w:val="Hyperlink"/>
                  <w:rFonts w:cstheme="minorHAnsi"/>
                </w:rPr>
                <w:t>Get help to improve your practice – English as an Additional Language</w:t>
              </w:r>
            </w:hyperlink>
            <w:r w:rsidRPr="00856043">
              <w:rPr>
                <w:rFonts w:cstheme="minorHAnsi"/>
              </w:rPr>
              <w:t xml:space="preserve"> </w:t>
            </w:r>
          </w:p>
        </w:tc>
        <w:tc>
          <w:tcPr>
            <w:tcW w:w="1701" w:type="dxa"/>
          </w:tcPr>
          <w:p w14:paraId="0766660F" w14:textId="166ECFA7" w:rsidR="00444C65" w:rsidRPr="00856043" w:rsidRDefault="00A05A45" w:rsidP="00A13C69">
            <w:pPr>
              <w:autoSpaceDE w:val="0"/>
              <w:autoSpaceDN w:val="0"/>
              <w:adjustRightInd w:val="0"/>
              <w:rPr>
                <w:rFonts w:cstheme="minorHAnsi"/>
              </w:rPr>
            </w:pPr>
            <w:r>
              <w:rPr>
                <w:rFonts w:cstheme="minorHAnsi"/>
              </w:rPr>
              <w:t>N/A</w:t>
            </w:r>
          </w:p>
          <w:p w14:paraId="1EF14324" w14:textId="0B126516" w:rsidR="00444C65" w:rsidRPr="00856043" w:rsidRDefault="00444C65" w:rsidP="00A13C69">
            <w:pPr>
              <w:autoSpaceDE w:val="0"/>
              <w:autoSpaceDN w:val="0"/>
              <w:adjustRightInd w:val="0"/>
              <w:rPr>
                <w:rFonts w:cstheme="minorHAnsi"/>
              </w:rPr>
            </w:pPr>
          </w:p>
        </w:tc>
        <w:tc>
          <w:tcPr>
            <w:tcW w:w="4474" w:type="dxa"/>
          </w:tcPr>
          <w:p w14:paraId="28A98A28" w14:textId="77777777" w:rsidR="00444C65" w:rsidRPr="00856043" w:rsidRDefault="00444C65" w:rsidP="00A13C69">
            <w:pPr>
              <w:autoSpaceDE w:val="0"/>
              <w:autoSpaceDN w:val="0"/>
              <w:adjustRightInd w:val="0"/>
              <w:rPr>
                <w:rFonts w:cstheme="minorHAnsi"/>
              </w:rPr>
            </w:pPr>
          </w:p>
        </w:tc>
      </w:tr>
      <w:tr w:rsidR="00CE4D9C" w:rsidRPr="00856043" w14:paraId="707CA9C8" w14:textId="77777777" w:rsidTr="008B0B78">
        <w:trPr>
          <w:cantSplit/>
          <w:trHeight w:val="1134"/>
        </w:trPr>
        <w:tc>
          <w:tcPr>
            <w:tcW w:w="1276" w:type="dxa"/>
            <w:textDirection w:val="btLr"/>
            <w:vAlign w:val="center"/>
          </w:tcPr>
          <w:p w14:paraId="5EC519C9" w14:textId="77777777" w:rsidR="00C65C5D" w:rsidRDefault="00253BFF" w:rsidP="00253BFF">
            <w:pPr>
              <w:ind w:left="113" w:right="113"/>
              <w:jc w:val="center"/>
              <w:rPr>
                <w:b/>
                <w:bCs/>
              </w:rPr>
            </w:pPr>
            <w:r w:rsidRPr="00856043">
              <w:rPr>
                <w:b/>
                <w:bCs/>
              </w:rPr>
              <w:t>Risk Factors</w:t>
            </w:r>
            <w:r w:rsidR="00C65C5D">
              <w:rPr>
                <w:b/>
                <w:bCs/>
              </w:rPr>
              <w:t>:</w:t>
            </w:r>
          </w:p>
          <w:p w14:paraId="2360755D" w14:textId="7FD771D7" w:rsidR="00444C65" w:rsidRPr="00856043" w:rsidRDefault="00C65C5D" w:rsidP="00253BFF">
            <w:pPr>
              <w:ind w:left="113" w:right="113"/>
              <w:jc w:val="center"/>
              <w:rPr>
                <w:b/>
                <w:bCs/>
              </w:rPr>
            </w:pPr>
            <w:r>
              <w:rPr>
                <w:b/>
                <w:bCs/>
              </w:rPr>
              <w:t xml:space="preserve"> </w:t>
            </w:r>
            <w:r w:rsidRPr="00C65C5D">
              <w:rPr>
                <w:b/>
                <w:bCs/>
                <w:sz w:val="16"/>
                <w:szCs w:val="16"/>
              </w:rPr>
              <w:t xml:space="preserve">Personal Social Emotional </w:t>
            </w:r>
            <w:r w:rsidR="004F4FB2">
              <w:rPr>
                <w:b/>
                <w:bCs/>
                <w:sz w:val="16"/>
                <w:szCs w:val="16"/>
              </w:rPr>
              <w:t>D</w:t>
            </w:r>
            <w:r w:rsidRPr="00C65C5D">
              <w:rPr>
                <w:b/>
                <w:bCs/>
                <w:sz w:val="16"/>
                <w:szCs w:val="16"/>
              </w:rPr>
              <w:t>evelopment</w:t>
            </w:r>
          </w:p>
        </w:tc>
        <w:tc>
          <w:tcPr>
            <w:tcW w:w="4111" w:type="dxa"/>
          </w:tcPr>
          <w:p w14:paraId="1C917A31" w14:textId="15E804E8" w:rsidR="00444C65" w:rsidRPr="00856043" w:rsidRDefault="00444C65" w:rsidP="00A13C69">
            <w:r w:rsidRPr="00856043">
              <w:t xml:space="preserve">Practitioners are aware of the risk factors that impact individual children’s learning and development, </w:t>
            </w:r>
            <w:r w:rsidR="00253BFF" w:rsidRPr="00856043">
              <w:t>i</w:t>
            </w:r>
            <w:r w:rsidRPr="00856043">
              <w:t>ncluding knowledge around ACES and disadvantaged groups. All staff are aware of their statutory duty with regards to safeguarding children.</w:t>
            </w:r>
          </w:p>
          <w:p w14:paraId="2D80915B" w14:textId="77777777" w:rsidR="00444C65" w:rsidRPr="00856043" w:rsidRDefault="00444C65" w:rsidP="00A13C69">
            <w:pPr>
              <w:rPr>
                <w:rFonts w:cstheme="minorHAnsi"/>
              </w:rPr>
            </w:pPr>
          </w:p>
        </w:tc>
        <w:tc>
          <w:tcPr>
            <w:tcW w:w="3544" w:type="dxa"/>
          </w:tcPr>
          <w:p w14:paraId="6A41DFE1" w14:textId="1B5F8A74" w:rsidR="00444C65" w:rsidRPr="00856043" w:rsidRDefault="00444C65" w:rsidP="2AD1B0E0">
            <w:hyperlink r:id="rId71" w:history="1">
              <w:r w:rsidRPr="00856043">
                <w:rPr>
                  <w:rStyle w:val="Hyperlink"/>
                </w:rPr>
                <w:t>https://www.teachearlyyears.com/a-unique-child/view/how-to-support-children-with-aces-in-early-years-settings</w:t>
              </w:r>
            </w:hyperlink>
          </w:p>
          <w:p w14:paraId="5052CA94" w14:textId="77777777" w:rsidR="00444C65" w:rsidRPr="00856043" w:rsidRDefault="00444C65" w:rsidP="2AD1B0E0"/>
          <w:p w14:paraId="79984061" w14:textId="25B03E34" w:rsidR="00444C65" w:rsidRPr="00856043" w:rsidRDefault="00444C65" w:rsidP="2AD1B0E0">
            <w:hyperlink r:id="rId72" w:history="1">
              <w:r w:rsidRPr="00856043">
                <w:rPr>
                  <w:rStyle w:val="Hyperlink"/>
                </w:rPr>
                <w:t>Childhood trauma: Adverse childhood experiences | Early Years Educator</w:t>
              </w:r>
            </w:hyperlink>
          </w:p>
          <w:p w14:paraId="69A872AE" w14:textId="284331B1" w:rsidR="00444C65" w:rsidRPr="00856043" w:rsidRDefault="00444C65" w:rsidP="2AD1B0E0">
            <w:r w:rsidRPr="00856043">
              <w:t>Refer to settings own Safeguarding policy for implementing safeguarding procedures and pathways to report concerns.</w:t>
            </w:r>
          </w:p>
          <w:p w14:paraId="198EC3F3" w14:textId="77777777" w:rsidR="00444C65" w:rsidRPr="00856043" w:rsidRDefault="00444C65" w:rsidP="000B3BD4">
            <w:pPr>
              <w:autoSpaceDE w:val="0"/>
              <w:autoSpaceDN w:val="0"/>
              <w:adjustRightInd w:val="0"/>
              <w:rPr>
                <w:rFonts w:cstheme="minorHAnsi"/>
              </w:rPr>
            </w:pPr>
          </w:p>
        </w:tc>
        <w:tc>
          <w:tcPr>
            <w:tcW w:w="1701" w:type="dxa"/>
          </w:tcPr>
          <w:p w14:paraId="5C4A9200" w14:textId="09F1C278" w:rsidR="00444C65" w:rsidRPr="00856043" w:rsidRDefault="00444C65" w:rsidP="00A13C69">
            <w:pPr>
              <w:autoSpaceDE w:val="0"/>
              <w:autoSpaceDN w:val="0"/>
              <w:adjustRightInd w:val="0"/>
              <w:rPr>
                <w:rFonts w:cstheme="minorHAnsi"/>
              </w:rPr>
            </w:pPr>
            <w:r w:rsidRPr="00856043">
              <w:rPr>
                <w:rFonts w:cstheme="minorHAnsi"/>
                <w:b/>
                <w:bCs/>
              </w:rPr>
              <w:t>SEMH</w:t>
            </w:r>
            <w:r w:rsidRPr="00856043">
              <w:rPr>
                <w:rFonts w:cstheme="minorHAnsi"/>
              </w:rPr>
              <w:t xml:space="preserve">: Some examples include, being withdrawn, difficulty forming relationships with staff/peers, and are overly emotional. </w:t>
            </w:r>
          </w:p>
          <w:p w14:paraId="14FFF1C2" w14:textId="5AA73935" w:rsidR="00444C65" w:rsidRPr="00856043" w:rsidRDefault="00444C65" w:rsidP="00A13C69">
            <w:pPr>
              <w:autoSpaceDE w:val="0"/>
              <w:autoSpaceDN w:val="0"/>
              <w:adjustRightInd w:val="0"/>
              <w:rPr>
                <w:rFonts w:cstheme="minorHAnsi"/>
              </w:rPr>
            </w:pPr>
          </w:p>
        </w:tc>
        <w:tc>
          <w:tcPr>
            <w:tcW w:w="4474" w:type="dxa"/>
          </w:tcPr>
          <w:p w14:paraId="1B036319" w14:textId="129D93E7" w:rsidR="00444C65" w:rsidRPr="00856043" w:rsidRDefault="00444C65" w:rsidP="00A13C69">
            <w:pPr>
              <w:autoSpaceDE w:val="0"/>
              <w:autoSpaceDN w:val="0"/>
              <w:adjustRightInd w:val="0"/>
            </w:pPr>
            <w:r w:rsidRPr="00856043">
              <w:t xml:space="preserve">Speak to the Early Years Inclusion Team about potential staff Attachment training and sessions held by the Early year’s inclusion team Educational Psychologists. </w:t>
            </w:r>
          </w:p>
          <w:p w14:paraId="6CF9BF61" w14:textId="77777777" w:rsidR="00444C65" w:rsidRPr="00856043" w:rsidRDefault="00444C65" w:rsidP="00A13C69">
            <w:pPr>
              <w:autoSpaceDE w:val="0"/>
              <w:autoSpaceDN w:val="0"/>
              <w:adjustRightInd w:val="0"/>
            </w:pPr>
          </w:p>
          <w:p w14:paraId="6422FAD8" w14:textId="69E3109D" w:rsidR="00444C65" w:rsidRPr="00856043" w:rsidRDefault="00444C65" w:rsidP="00A13C69">
            <w:pPr>
              <w:autoSpaceDE w:val="0"/>
              <w:autoSpaceDN w:val="0"/>
              <w:adjustRightInd w:val="0"/>
              <w:rPr>
                <w:rStyle w:val="Hyperlink"/>
                <w:rFonts w:cstheme="minorHAnsi"/>
              </w:rPr>
            </w:pPr>
            <w:hyperlink r:id="rId73" w:history="1">
              <w:r w:rsidRPr="00856043">
                <w:rPr>
                  <w:rStyle w:val="Hyperlink"/>
                  <w:rFonts w:cstheme="minorHAnsi"/>
                </w:rPr>
                <w:t>Family support Service</w:t>
              </w:r>
            </w:hyperlink>
          </w:p>
          <w:p w14:paraId="2232C520" w14:textId="77777777" w:rsidR="00444C65" w:rsidRPr="00856043" w:rsidRDefault="00444C65" w:rsidP="00A13C69">
            <w:pPr>
              <w:autoSpaceDE w:val="0"/>
              <w:autoSpaceDN w:val="0"/>
              <w:adjustRightInd w:val="0"/>
              <w:rPr>
                <w:rFonts w:cstheme="minorHAnsi"/>
              </w:rPr>
            </w:pPr>
          </w:p>
          <w:p w14:paraId="39EA66F5" w14:textId="4F8C95BE" w:rsidR="00444C65" w:rsidRPr="00856043" w:rsidRDefault="00444C65" w:rsidP="00A13C69">
            <w:pPr>
              <w:autoSpaceDE w:val="0"/>
              <w:autoSpaceDN w:val="0"/>
              <w:adjustRightInd w:val="0"/>
              <w:rPr>
                <w:highlight w:val="red"/>
              </w:rPr>
            </w:pPr>
            <w:hyperlink r:id="rId74" w:history="1">
              <w:r w:rsidRPr="00856043">
                <w:rPr>
                  <w:rStyle w:val="Hyperlink"/>
                  <w:color w:val="0000FF"/>
                </w:rPr>
                <w:t>Resources (beaconhouse.org.uk)</w:t>
              </w:r>
            </w:hyperlink>
          </w:p>
        </w:tc>
      </w:tr>
      <w:tr w:rsidR="00CE4D9C" w:rsidRPr="00856043" w14:paraId="62BF5344" w14:textId="77777777" w:rsidTr="008B0B78">
        <w:trPr>
          <w:cantSplit/>
          <w:trHeight w:val="1134"/>
        </w:trPr>
        <w:tc>
          <w:tcPr>
            <w:tcW w:w="1276" w:type="dxa"/>
            <w:textDirection w:val="btLr"/>
            <w:vAlign w:val="center"/>
          </w:tcPr>
          <w:p w14:paraId="66F45D5B" w14:textId="77777777" w:rsidR="00444C65" w:rsidRDefault="00253BFF" w:rsidP="00253BFF">
            <w:pPr>
              <w:ind w:left="113" w:right="113"/>
              <w:jc w:val="center"/>
              <w:rPr>
                <w:b/>
                <w:bCs/>
              </w:rPr>
            </w:pPr>
            <w:r w:rsidRPr="00856043">
              <w:rPr>
                <w:b/>
                <w:bCs/>
              </w:rPr>
              <w:t>Other Professional Involvement</w:t>
            </w:r>
            <w:r w:rsidR="0058051F">
              <w:rPr>
                <w:b/>
                <w:bCs/>
              </w:rPr>
              <w:t xml:space="preserve">: </w:t>
            </w:r>
          </w:p>
          <w:p w14:paraId="3379E8D4" w14:textId="1607FC70" w:rsidR="0058051F" w:rsidRPr="00856043" w:rsidRDefault="003006AF" w:rsidP="00253BFF">
            <w:pPr>
              <w:ind w:left="113" w:right="113"/>
              <w:jc w:val="center"/>
              <w:rPr>
                <w:b/>
                <w:bCs/>
              </w:rPr>
            </w:pPr>
            <w:r w:rsidRPr="003006AF">
              <w:rPr>
                <w:b/>
                <w:bCs/>
                <w:sz w:val="16"/>
                <w:szCs w:val="16"/>
              </w:rPr>
              <w:t>Physical development</w:t>
            </w:r>
          </w:p>
        </w:tc>
        <w:tc>
          <w:tcPr>
            <w:tcW w:w="4111" w:type="dxa"/>
          </w:tcPr>
          <w:p w14:paraId="5936B74A" w14:textId="46833AF7" w:rsidR="00444C65" w:rsidRPr="00856043" w:rsidRDefault="00444C65" w:rsidP="2AD1B0E0">
            <w:r w:rsidRPr="00856043">
              <w:t>Where a child attends more than one setting, or already has a number of professionals involved, a clear communication channel is established to ensure all the children’s needs are understood.</w:t>
            </w:r>
          </w:p>
          <w:p w14:paraId="48432081" w14:textId="77777777" w:rsidR="00444C65" w:rsidRPr="00856043" w:rsidRDefault="00444C65" w:rsidP="00A13C69">
            <w:pPr>
              <w:rPr>
                <w:rFonts w:cstheme="minorHAnsi"/>
              </w:rPr>
            </w:pPr>
          </w:p>
        </w:tc>
        <w:tc>
          <w:tcPr>
            <w:tcW w:w="3544" w:type="dxa"/>
          </w:tcPr>
          <w:p w14:paraId="23228354" w14:textId="77777777" w:rsidR="00444C65" w:rsidRPr="00856043" w:rsidRDefault="00444C65" w:rsidP="00A13C69">
            <w:pPr>
              <w:autoSpaceDE w:val="0"/>
              <w:autoSpaceDN w:val="0"/>
              <w:adjustRightInd w:val="0"/>
              <w:rPr>
                <w:rFonts w:cstheme="minorHAnsi"/>
              </w:rPr>
            </w:pPr>
            <w:r w:rsidRPr="00856043">
              <w:rPr>
                <w:rFonts w:cstheme="minorHAnsi"/>
              </w:rPr>
              <w:t xml:space="preserve">Use information from parents/other professionals to plan activities/the environment/additional support needed to help the child settle in. </w:t>
            </w:r>
          </w:p>
          <w:p w14:paraId="68B898C9" w14:textId="77777777" w:rsidR="00444C65" w:rsidRPr="00856043" w:rsidRDefault="00444C65" w:rsidP="00A13C69">
            <w:pPr>
              <w:rPr>
                <w:rFonts w:cstheme="minorHAnsi"/>
              </w:rPr>
            </w:pPr>
          </w:p>
        </w:tc>
        <w:tc>
          <w:tcPr>
            <w:tcW w:w="1701" w:type="dxa"/>
          </w:tcPr>
          <w:p w14:paraId="0CCA3535" w14:textId="2500513F" w:rsidR="00444C65" w:rsidRPr="00856043" w:rsidRDefault="00444C65" w:rsidP="00A13C69">
            <w:pPr>
              <w:autoSpaceDE w:val="0"/>
              <w:autoSpaceDN w:val="0"/>
              <w:adjustRightInd w:val="0"/>
            </w:pPr>
            <w:r w:rsidRPr="00856043">
              <w:rPr>
                <w:b/>
                <w:bCs/>
                <w:sz w:val="24"/>
                <w:szCs w:val="24"/>
              </w:rPr>
              <w:t>S/PN</w:t>
            </w:r>
            <w:r w:rsidRPr="00856043">
              <w:rPr>
                <w:sz w:val="24"/>
                <w:szCs w:val="24"/>
              </w:rPr>
              <w:t xml:space="preserve">: </w:t>
            </w:r>
            <w:r w:rsidRPr="00856043">
              <w:t>Visual and hearing impairments, medical needs and physical disabilities.</w:t>
            </w:r>
          </w:p>
        </w:tc>
        <w:tc>
          <w:tcPr>
            <w:tcW w:w="4474" w:type="dxa"/>
          </w:tcPr>
          <w:p w14:paraId="3BEE2341" w14:textId="77777777" w:rsidR="00444C65" w:rsidRPr="00856043" w:rsidRDefault="00444C65" w:rsidP="00A13C69">
            <w:pPr>
              <w:autoSpaceDE w:val="0"/>
              <w:autoSpaceDN w:val="0"/>
              <w:adjustRightInd w:val="0"/>
              <w:rPr>
                <w:rFonts w:cstheme="minorHAnsi"/>
              </w:rPr>
            </w:pPr>
            <w:r w:rsidRPr="00856043">
              <w:rPr>
                <w:rFonts w:cstheme="minorHAnsi"/>
              </w:rPr>
              <w:t xml:space="preserve">Hold initial meetings with all professionals involved and parents/careers to ensure that all relevant information is gathered and shared with relevant members of staff, with parents/careers consent. </w:t>
            </w:r>
          </w:p>
          <w:p w14:paraId="2DB6EE01" w14:textId="77777777" w:rsidR="00444C65" w:rsidRPr="00856043" w:rsidRDefault="00444C65" w:rsidP="00A13C69">
            <w:pPr>
              <w:autoSpaceDE w:val="0"/>
              <w:autoSpaceDN w:val="0"/>
              <w:adjustRightInd w:val="0"/>
              <w:rPr>
                <w:rFonts w:cstheme="minorHAnsi"/>
              </w:rPr>
            </w:pPr>
            <w:r w:rsidRPr="00856043">
              <w:rPr>
                <w:rFonts w:cstheme="minorHAnsi"/>
              </w:rPr>
              <w:t xml:space="preserve">Speak with the early year’s inclusion and specialist teacher team for more support and advice as required. </w:t>
            </w:r>
          </w:p>
          <w:p w14:paraId="4467F218" w14:textId="5D269F37" w:rsidR="00A8664B" w:rsidRPr="00856043" w:rsidRDefault="00A8664B" w:rsidP="00A13C69">
            <w:pPr>
              <w:autoSpaceDE w:val="0"/>
              <w:autoSpaceDN w:val="0"/>
              <w:adjustRightInd w:val="0"/>
              <w:rPr>
                <w:rFonts w:cstheme="minorHAnsi"/>
                <w:sz w:val="12"/>
                <w:szCs w:val="12"/>
              </w:rPr>
            </w:pPr>
          </w:p>
        </w:tc>
      </w:tr>
      <w:tr w:rsidR="00CE4D9C" w:rsidRPr="00856043" w14:paraId="41712004" w14:textId="77777777" w:rsidTr="008B0B78">
        <w:trPr>
          <w:cantSplit/>
          <w:trHeight w:val="1134"/>
        </w:trPr>
        <w:tc>
          <w:tcPr>
            <w:tcW w:w="1276" w:type="dxa"/>
            <w:textDirection w:val="btLr"/>
            <w:vAlign w:val="center"/>
          </w:tcPr>
          <w:p w14:paraId="31BF0026" w14:textId="77777777" w:rsidR="00444C65" w:rsidRDefault="00253BFF" w:rsidP="00B776FA">
            <w:pPr>
              <w:ind w:left="113" w:right="113"/>
              <w:jc w:val="center"/>
              <w:rPr>
                <w:b/>
                <w:bCs/>
              </w:rPr>
            </w:pPr>
            <w:r w:rsidRPr="00856043">
              <w:rPr>
                <w:b/>
                <w:bCs/>
              </w:rPr>
              <w:t>Challenging Behaviour</w:t>
            </w:r>
            <w:r w:rsidR="003006AF">
              <w:rPr>
                <w:b/>
                <w:bCs/>
              </w:rPr>
              <w:t xml:space="preserve">: </w:t>
            </w:r>
          </w:p>
          <w:p w14:paraId="199D365A" w14:textId="77F97DC4" w:rsidR="003006AF" w:rsidRPr="00856043" w:rsidRDefault="003006AF" w:rsidP="00B776FA">
            <w:pPr>
              <w:ind w:left="113" w:right="113"/>
              <w:jc w:val="center"/>
              <w:rPr>
                <w:b/>
                <w:bCs/>
              </w:rPr>
            </w:pPr>
            <w:r w:rsidRPr="00C65C5D">
              <w:rPr>
                <w:b/>
                <w:bCs/>
                <w:sz w:val="16"/>
                <w:szCs w:val="16"/>
              </w:rPr>
              <w:t xml:space="preserve">Personal Social Emotional </w:t>
            </w:r>
            <w:r>
              <w:rPr>
                <w:b/>
                <w:bCs/>
                <w:sz w:val="16"/>
                <w:szCs w:val="16"/>
              </w:rPr>
              <w:t>D</w:t>
            </w:r>
            <w:r w:rsidRPr="00C65C5D">
              <w:rPr>
                <w:b/>
                <w:bCs/>
                <w:sz w:val="16"/>
                <w:szCs w:val="16"/>
              </w:rPr>
              <w:t>evelopment</w:t>
            </w:r>
          </w:p>
        </w:tc>
        <w:tc>
          <w:tcPr>
            <w:tcW w:w="4111" w:type="dxa"/>
          </w:tcPr>
          <w:p w14:paraId="7E14E123" w14:textId="66E5D159" w:rsidR="00444C65" w:rsidRPr="00856043" w:rsidRDefault="00444C65" w:rsidP="006B39CC">
            <w:r w:rsidRPr="00856043">
              <w:t>Practitioners understand that the behaviour individual children display is based upon how a child communicates.  When a child is distressed, withdrawn or finding it difficult to engage positively in learning, practitioners can carry out in depth assessments to clarify their concerns and discuss the child’s difficulties with their parents/caregivers, involving other professionals as necessary.</w:t>
            </w:r>
          </w:p>
          <w:p w14:paraId="14FF81B6" w14:textId="77777777" w:rsidR="00444C65" w:rsidRPr="00856043" w:rsidRDefault="00444C65" w:rsidP="006B39CC">
            <w:pPr>
              <w:rPr>
                <w:rFonts w:cstheme="minorHAnsi"/>
                <w:szCs w:val="20"/>
              </w:rPr>
            </w:pPr>
          </w:p>
        </w:tc>
        <w:tc>
          <w:tcPr>
            <w:tcW w:w="3544" w:type="dxa"/>
          </w:tcPr>
          <w:p w14:paraId="291FE940" w14:textId="3EC99C1A" w:rsidR="00444C65" w:rsidRPr="00856043" w:rsidRDefault="00444C65" w:rsidP="006B39CC">
            <w:pPr>
              <w:autoSpaceDE w:val="0"/>
              <w:autoSpaceDN w:val="0"/>
              <w:adjustRightInd w:val="0"/>
              <w:rPr>
                <w:rFonts w:cstheme="minorHAnsi"/>
                <w:sz w:val="24"/>
                <w:szCs w:val="24"/>
              </w:rPr>
            </w:pPr>
            <w:hyperlink r:id="rId75" w:history="1">
              <w:r w:rsidRPr="00856043">
                <w:rPr>
                  <w:rStyle w:val="Hyperlink"/>
                  <w:rFonts w:cstheme="minorHAnsi"/>
                </w:rPr>
                <w:t>Anna Freud/Pacey – Managing Challenging Behaviour in the Early Years</w:t>
              </w:r>
            </w:hyperlink>
            <w:r w:rsidRPr="00856043">
              <w:rPr>
                <w:rFonts w:cstheme="minorHAnsi"/>
              </w:rPr>
              <w:t xml:space="preserve"> </w:t>
            </w:r>
          </w:p>
        </w:tc>
        <w:tc>
          <w:tcPr>
            <w:tcW w:w="1701" w:type="dxa"/>
          </w:tcPr>
          <w:p w14:paraId="484416B0" w14:textId="540D5463" w:rsidR="00444C65" w:rsidRPr="00856043" w:rsidRDefault="00444C65" w:rsidP="006B39CC">
            <w:pPr>
              <w:pStyle w:val="Default"/>
              <w:rPr>
                <w:rFonts w:asciiTheme="minorHAnsi" w:hAnsiTheme="minorHAnsi" w:cstheme="minorHAnsi"/>
                <w:szCs w:val="22"/>
              </w:rPr>
            </w:pPr>
            <w:r w:rsidRPr="002F7FFE">
              <w:rPr>
                <w:rFonts w:asciiTheme="minorHAnsi" w:hAnsiTheme="minorHAnsi" w:cstheme="minorHAnsi"/>
                <w:b/>
                <w:bCs/>
                <w:szCs w:val="22"/>
              </w:rPr>
              <w:t>SEMH:</w:t>
            </w:r>
            <w:r w:rsidRPr="00856043">
              <w:rPr>
                <w:rFonts w:asciiTheme="minorHAnsi" w:hAnsiTheme="minorHAnsi" w:cstheme="minorHAnsi"/>
                <w:szCs w:val="22"/>
              </w:rPr>
              <w:t xml:space="preserve"> Anxiety in busy unpredictable environments </w:t>
            </w:r>
          </w:p>
          <w:p w14:paraId="772740FD" w14:textId="77777777" w:rsidR="00444C65" w:rsidRPr="00856043" w:rsidRDefault="00444C65" w:rsidP="006B39CC">
            <w:pPr>
              <w:pStyle w:val="Default"/>
              <w:rPr>
                <w:rFonts w:asciiTheme="minorHAnsi" w:hAnsiTheme="minorHAnsi" w:cstheme="minorHAnsi"/>
                <w:szCs w:val="22"/>
              </w:rPr>
            </w:pPr>
          </w:p>
          <w:p w14:paraId="42DBBA03" w14:textId="3A0E14BE" w:rsidR="00444C65" w:rsidRPr="00856043" w:rsidRDefault="00444C65" w:rsidP="006B39CC">
            <w:pPr>
              <w:pStyle w:val="Default"/>
              <w:rPr>
                <w:rFonts w:asciiTheme="minorHAnsi" w:hAnsiTheme="minorHAnsi" w:cstheme="minorHAnsi"/>
                <w:szCs w:val="22"/>
              </w:rPr>
            </w:pPr>
          </w:p>
          <w:p w14:paraId="32469867" w14:textId="4AD1A4CE" w:rsidR="00253BFF" w:rsidRPr="00856043" w:rsidRDefault="00253BFF" w:rsidP="006B39CC">
            <w:pPr>
              <w:pStyle w:val="Default"/>
              <w:rPr>
                <w:rFonts w:asciiTheme="minorHAnsi" w:hAnsiTheme="minorHAnsi" w:cstheme="minorHAnsi"/>
                <w:szCs w:val="22"/>
              </w:rPr>
            </w:pPr>
          </w:p>
          <w:p w14:paraId="67AC51FE" w14:textId="58D27156" w:rsidR="00B776FA" w:rsidRPr="00856043" w:rsidRDefault="00B776FA" w:rsidP="006B39CC">
            <w:pPr>
              <w:pStyle w:val="Default"/>
              <w:rPr>
                <w:rFonts w:asciiTheme="minorHAnsi" w:hAnsiTheme="minorHAnsi" w:cstheme="minorHAnsi"/>
                <w:szCs w:val="22"/>
              </w:rPr>
            </w:pPr>
          </w:p>
          <w:p w14:paraId="1C52D7F2" w14:textId="31332160" w:rsidR="00B776FA" w:rsidRPr="00856043" w:rsidRDefault="00B776FA" w:rsidP="006B39CC">
            <w:pPr>
              <w:pStyle w:val="Default"/>
              <w:rPr>
                <w:rFonts w:asciiTheme="minorHAnsi" w:hAnsiTheme="minorHAnsi" w:cstheme="minorHAnsi"/>
                <w:szCs w:val="22"/>
              </w:rPr>
            </w:pPr>
          </w:p>
          <w:p w14:paraId="11943E23" w14:textId="77777777" w:rsidR="00B776FA" w:rsidRPr="00856043" w:rsidRDefault="00B776FA" w:rsidP="006B39CC">
            <w:pPr>
              <w:pStyle w:val="Default"/>
              <w:rPr>
                <w:rFonts w:asciiTheme="minorHAnsi" w:hAnsiTheme="minorHAnsi" w:cstheme="minorHAnsi"/>
                <w:szCs w:val="22"/>
              </w:rPr>
            </w:pPr>
          </w:p>
          <w:p w14:paraId="7EC94353" w14:textId="77777777" w:rsidR="00253BFF" w:rsidRPr="00856043" w:rsidRDefault="00253BFF" w:rsidP="006B39CC">
            <w:pPr>
              <w:pStyle w:val="Default"/>
              <w:rPr>
                <w:rFonts w:asciiTheme="minorHAnsi" w:hAnsiTheme="minorHAnsi" w:cstheme="minorHAnsi"/>
                <w:szCs w:val="22"/>
              </w:rPr>
            </w:pPr>
          </w:p>
          <w:p w14:paraId="027BD69E" w14:textId="77777777" w:rsidR="00444C65" w:rsidRPr="00856043" w:rsidRDefault="00444C65" w:rsidP="006B39CC">
            <w:pPr>
              <w:pStyle w:val="Default"/>
              <w:rPr>
                <w:rFonts w:asciiTheme="minorHAnsi" w:hAnsiTheme="minorHAnsi" w:cstheme="minorHAnsi"/>
                <w:szCs w:val="22"/>
              </w:rPr>
            </w:pPr>
            <w:r w:rsidRPr="00856043">
              <w:rPr>
                <w:rFonts w:asciiTheme="minorHAnsi" w:hAnsiTheme="minorHAnsi" w:cstheme="minorHAnsi"/>
                <w:szCs w:val="22"/>
              </w:rPr>
              <w:t xml:space="preserve">Displaying behaviour that challenges. </w:t>
            </w:r>
          </w:p>
          <w:p w14:paraId="63E5107C" w14:textId="77777777" w:rsidR="00444C65" w:rsidRPr="00856043" w:rsidRDefault="00444C65" w:rsidP="006B39CC">
            <w:pPr>
              <w:autoSpaceDE w:val="0"/>
              <w:autoSpaceDN w:val="0"/>
              <w:adjustRightInd w:val="0"/>
              <w:rPr>
                <w:rFonts w:cstheme="minorHAnsi"/>
              </w:rPr>
            </w:pPr>
          </w:p>
          <w:p w14:paraId="5C8D3704" w14:textId="77D6E775" w:rsidR="00253BFF" w:rsidRPr="00856043" w:rsidRDefault="00253BFF" w:rsidP="006B39CC">
            <w:pPr>
              <w:pStyle w:val="Default"/>
              <w:rPr>
                <w:rFonts w:asciiTheme="minorHAnsi" w:hAnsiTheme="minorHAnsi" w:cstheme="minorHAnsi"/>
                <w:szCs w:val="22"/>
              </w:rPr>
            </w:pPr>
          </w:p>
          <w:p w14:paraId="0A7A780E" w14:textId="77777777" w:rsidR="00A8664B" w:rsidRPr="00856043" w:rsidRDefault="00A8664B" w:rsidP="006B39CC">
            <w:pPr>
              <w:pStyle w:val="Default"/>
              <w:rPr>
                <w:rFonts w:asciiTheme="minorHAnsi" w:hAnsiTheme="minorHAnsi" w:cstheme="minorHAnsi"/>
                <w:szCs w:val="22"/>
              </w:rPr>
            </w:pPr>
          </w:p>
          <w:p w14:paraId="66F6131D" w14:textId="0B3D8F96" w:rsidR="00253BFF" w:rsidRPr="00856043" w:rsidRDefault="00253BFF" w:rsidP="006B39CC">
            <w:pPr>
              <w:pStyle w:val="Default"/>
              <w:rPr>
                <w:rFonts w:asciiTheme="minorHAnsi" w:hAnsiTheme="minorHAnsi" w:cstheme="minorHAnsi"/>
                <w:szCs w:val="22"/>
              </w:rPr>
            </w:pPr>
          </w:p>
          <w:p w14:paraId="7DEFC63A" w14:textId="5F01B0DF" w:rsidR="00B776FA" w:rsidRPr="00856043" w:rsidRDefault="00B776FA" w:rsidP="006B39CC">
            <w:pPr>
              <w:pStyle w:val="Default"/>
              <w:rPr>
                <w:rFonts w:asciiTheme="minorHAnsi" w:hAnsiTheme="minorHAnsi" w:cstheme="minorHAnsi"/>
                <w:szCs w:val="22"/>
              </w:rPr>
            </w:pPr>
          </w:p>
          <w:p w14:paraId="4C21E16B" w14:textId="77777777" w:rsidR="00B776FA" w:rsidRDefault="00B776FA" w:rsidP="006B39CC">
            <w:pPr>
              <w:pStyle w:val="Default"/>
              <w:rPr>
                <w:rFonts w:asciiTheme="minorHAnsi" w:hAnsiTheme="minorHAnsi" w:cstheme="minorHAnsi"/>
                <w:szCs w:val="22"/>
              </w:rPr>
            </w:pPr>
          </w:p>
          <w:p w14:paraId="28FD0EEB" w14:textId="77777777" w:rsidR="00841308" w:rsidRDefault="00841308" w:rsidP="006B39CC">
            <w:pPr>
              <w:pStyle w:val="Default"/>
              <w:rPr>
                <w:rFonts w:asciiTheme="minorHAnsi" w:hAnsiTheme="minorHAnsi" w:cstheme="minorHAnsi"/>
                <w:szCs w:val="22"/>
              </w:rPr>
            </w:pPr>
          </w:p>
          <w:p w14:paraId="2DD1BDD9" w14:textId="77777777" w:rsidR="004D0737" w:rsidRPr="00856043" w:rsidRDefault="004D0737" w:rsidP="006B39CC">
            <w:pPr>
              <w:pStyle w:val="Default"/>
              <w:rPr>
                <w:rFonts w:asciiTheme="minorHAnsi" w:hAnsiTheme="minorHAnsi" w:cstheme="minorHAnsi"/>
                <w:szCs w:val="22"/>
              </w:rPr>
            </w:pPr>
          </w:p>
          <w:p w14:paraId="74AA7113" w14:textId="77777777" w:rsidR="00444C65" w:rsidRPr="00856043" w:rsidRDefault="00444C65" w:rsidP="006B39CC">
            <w:pPr>
              <w:pStyle w:val="Default"/>
              <w:rPr>
                <w:rFonts w:asciiTheme="minorHAnsi" w:hAnsiTheme="minorHAnsi" w:cstheme="minorHAnsi"/>
                <w:szCs w:val="22"/>
              </w:rPr>
            </w:pPr>
          </w:p>
          <w:p w14:paraId="65B661E1" w14:textId="3F10880D" w:rsidR="00444C65" w:rsidRPr="00856043" w:rsidRDefault="00444C65" w:rsidP="006B39CC">
            <w:pPr>
              <w:pStyle w:val="Default"/>
              <w:rPr>
                <w:rFonts w:asciiTheme="minorHAnsi" w:hAnsiTheme="minorHAnsi" w:cstheme="minorHAnsi"/>
                <w:szCs w:val="22"/>
              </w:rPr>
            </w:pPr>
            <w:r w:rsidRPr="00856043">
              <w:rPr>
                <w:rFonts w:asciiTheme="minorHAnsi" w:hAnsiTheme="minorHAnsi" w:cstheme="minorHAnsi"/>
                <w:szCs w:val="22"/>
              </w:rPr>
              <w:t>Desire to follow own agenda</w:t>
            </w:r>
            <w:r w:rsidR="002F7FFE">
              <w:rPr>
                <w:rFonts w:asciiTheme="minorHAnsi" w:hAnsiTheme="minorHAnsi" w:cstheme="minorHAnsi"/>
                <w:szCs w:val="22"/>
              </w:rPr>
              <w:t>.</w:t>
            </w:r>
          </w:p>
          <w:p w14:paraId="405E7326" w14:textId="77777777" w:rsidR="00444C65" w:rsidRPr="00856043" w:rsidRDefault="00444C65" w:rsidP="006B39CC">
            <w:pPr>
              <w:autoSpaceDE w:val="0"/>
              <w:autoSpaceDN w:val="0"/>
              <w:adjustRightInd w:val="0"/>
              <w:rPr>
                <w:rFonts w:cstheme="minorHAnsi"/>
              </w:rPr>
            </w:pPr>
          </w:p>
          <w:p w14:paraId="44F205D6" w14:textId="77777777" w:rsidR="00444C65" w:rsidRPr="00856043" w:rsidRDefault="00444C65" w:rsidP="006B39CC">
            <w:pPr>
              <w:autoSpaceDE w:val="0"/>
              <w:autoSpaceDN w:val="0"/>
              <w:adjustRightInd w:val="0"/>
              <w:rPr>
                <w:rFonts w:cstheme="minorHAnsi"/>
              </w:rPr>
            </w:pPr>
          </w:p>
          <w:p w14:paraId="2F611091" w14:textId="77777777" w:rsidR="00444C65" w:rsidRPr="00856043" w:rsidRDefault="00444C65" w:rsidP="006B39CC">
            <w:pPr>
              <w:autoSpaceDE w:val="0"/>
              <w:autoSpaceDN w:val="0"/>
              <w:adjustRightInd w:val="0"/>
              <w:rPr>
                <w:rFonts w:cstheme="minorHAnsi"/>
              </w:rPr>
            </w:pPr>
          </w:p>
          <w:p w14:paraId="601082C7" w14:textId="77777777" w:rsidR="00444C65" w:rsidRPr="00856043" w:rsidRDefault="00444C65" w:rsidP="006B39CC">
            <w:pPr>
              <w:autoSpaceDE w:val="0"/>
              <w:autoSpaceDN w:val="0"/>
              <w:adjustRightInd w:val="0"/>
              <w:rPr>
                <w:rFonts w:cstheme="minorHAnsi"/>
              </w:rPr>
            </w:pPr>
          </w:p>
          <w:p w14:paraId="13A6FA2B" w14:textId="6AA94F6C" w:rsidR="00444C65" w:rsidRPr="00856043" w:rsidRDefault="00444C65" w:rsidP="006B39CC">
            <w:pPr>
              <w:autoSpaceDE w:val="0"/>
              <w:autoSpaceDN w:val="0"/>
              <w:adjustRightInd w:val="0"/>
              <w:rPr>
                <w:rFonts w:cstheme="minorHAnsi"/>
              </w:rPr>
            </w:pPr>
          </w:p>
          <w:p w14:paraId="7C58CE6D" w14:textId="77777777" w:rsidR="00444C65" w:rsidRPr="00856043" w:rsidRDefault="00444C65" w:rsidP="006B39CC">
            <w:pPr>
              <w:autoSpaceDE w:val="0"/>
              <w:autoSpaceDN w:val="0"/>
              <w:adjustRightInd w:val="0"/>
              <w:rPr>
                <w:rFonts w:cstheme="minorHAnsi"/>
              </w:rPr>
            </w:pPr>
          </w:p>
          <w:p w14:paraId="7FC727EC" w14:textId="77777777" w:rsidR="00444C65" w:rsidRPr="00856043" w:rsidRDefault="00444C65" w:rsidP="006B39CC">
            <w:pPr>
              <w:autoSpaceDE w:val="0"/>
              <w:autoSpaceDN w:val="0"/>
              <w:adjustRightInd w:val="0"/>
              <w:rPr>
                <w:rFonts w:cstheme="minorHAnsi"/>
              </w:rPr>
            </w:pPr>
          </w:p>
          <w:p w14:paraId="01B6BCB3" w14:textId="2160452C" w:rsidR="00444C65" w:rsidRPr="00856043" w:rsidRDefault="00444C65" w:rsidP="006B39CC">
            <w:pPr>
              <w:autoSpaceDE w:val="0"/>
              <w:autoSpaceDN w:val="0"/>
              <w:adjustRightInd w:val="0"/>
              <w:rPr>
                <w:rFonts w:cstheme="minorHAnsi"/>
              </w:rPr>
            </w:pPr>
          </w:p>
          <w:p w14:paraId="054A63CF" w14:textId="11E39FDE" w:rsidR="00253BFF" w:rsidRPr="00856043" w:rsidRDefault="00253BFF" w:rsidP="006B39CC">
            <w:pPr>
              <w:autoSpaceDE w:val="0"/>
              <w:autoSpaceDN w:val="0"/>
              <w:adjustRightInd w:val="0"/>
              <w:rPr>
                <w:rFonts w:cstheme="minorHAnsi"/>
              </w:rPr>
            </w:pPr>
          </w:p>
          <w:p w14:paraId="6478CCCE" w14:textId="0955EDC8" w:rsidR="00253BFF" w:rsidRPr="00856043" w:rsidRDefault="00253BFF" w:rsidP="006B39CC">
            <w:pPr>
              <w:autoSpaceDE w:val="0"/>
              <w:autoSpaceDN w:val="0"/>
              <w:adjustRightInd w:val="0"/>
              <w:rPr>
                <w:rFonts w:cstheme="minorHAnsi"/>
              </w:rPr>
            </w:pPr>
          </w:p>
          <w:p w14:paraId="0A48D6F2" w14:textId="4F490024" w:rsidR="00444C65" w:rsidRPr="00856043" w:rsidRDefault="00444C65" w:rsidP="006B39CC">
            <w:pPr>
              <w:autoSpaceDE w:val="0"/>
              <w:autoSpaceDN w:val="0"/>
              <w:adjustRightInd w:val="0"/>
              <w:rPr>
                <w:rFonts w:cstheme="minorHAnsi"/>
              </w:rPr>
            </w:pPr>
          </w:p>
          <w:p w14:paraId="5EF60B94" w14:textId="5EEB32E7" w:rsidR="004D6FB2" w:rsidRPr="00856043" w:rsidRDefault="004D6FB2" w:rsidP="006B39CC">
            <w:pPr>
              <w:autoSpaceDE w:val="0"/>
              <w:autoSpaceDN w:val="0"/>
              <w:adjustRightInd w:val="0"/>
              <w:rPr>
                <w:rFonts w:cstheme="minorHAnsi"/>
              </w:rPr>
            </w:pPr>
          </w:p>
          <w:p w14:paraId="000CA43C" w14:textId="77777777" w:rsidR="00B776FA" w:rsidRDefault="00B776FA" w:rsidP="006B39CC">
            <w:pPr>
              <w:autoSpaceDE w:val="0"/>
              <w:autoSpaceDN w:val="0"/>
              <w:adjustRightInd w:val="0"/>
              <w:rPr>
                <w:rFonts w:cstheme="minorHAnsi"/>
                <w:sz w:val="12"/>
                <w:szCs w:val="12"/>
              </w:rPr>
            </w:pPr>
          </w:p>
          <w:p w14:paraId="09FD57FB" w14:textId="77777777" w:rsidR="004D0737" w:rsidRDefault="004D0737" w:rsidP="006B39CC">
            <w:pPr>
              <w:autoSpaceDE w:val="0"/>
              <w:autoSpaceDN w:val="0"/>
              <w:adjustRightInd w:val="0"/>
              <w:rPr>
                <w:rFonts w:cstheme="minorHAnsi"/>
                <w:sz w:val="12"/>
                <w:szCs w:val="12"/>
              </w:rPr>
            </w:pPr>
          </w:p>
          <w:p w14:paraId="40125150" w14:textId="77777777" w:rsidR="004D0737" w:rsidRDefault="004D0737" w:rsidP="006B39CC">
            <w:pPr>
              <w:autoSpaceDE w:val="0"/>
              <w:autoSpaceDN w:val="0"/>
              <w:adjustRightInd w:val="0"/>
              <w:rPr>
                <w:rFonts w:cstheme="minorHAnsi"/>
                <w:sz w:val="12"/>
                <w:szCs w:val="12"/>
              </w:rPr>
            </w:pPr>
          </w:p>
          <w:p w14:paraId="68864B4D" w14:textId="77777777" w:rsidR="004D0737" w:rsidRDefault="004D0737" w:rsidP="006B39CC">
            <w:pPr>
              <w:autoSpaceDE w:val="0"/>
              <w:autoSpaceDN w:val="0"/>
              <w:adjustRightInd w:val="0"/>
              <w:rPr>
                <w:rFonts w:cstheme="minorHAnsi"/>
                <w:sz w:val="12"/>
                <w:szCs w:val="12"/>
              </w:rPr>
            </w:pPr>
          </w:p>
          <w:p w14:paraId="3F6421E5" w14:textId="77777777" w:rsidR="004D0737" w:rsidRDefault="004D0737" w:rsidP="006B39CC">
            <w:pPr>
              <w:autoSpaceDE w:val="0"/>
              <w:autoSpaceDN w:val="0"/>
              <w:adjustRightInd w:val="0"/>
              <w:rPr>
                <w:rFonts w:cstheme="minorHAnsi"/>
                <w:sz w:val="12"/>
                <w:szCs w:val="12"/>
              </w:rPr>
            </w:pPr>
          </w:p>
          <w:p w14:paraId="4E11B21F" w14:textId="77777777" w:rsidR="004D0737" w:rsidRPr="00856043" w:rsidRDefault="004D0737" w:rsidP="006B39CC">
            <w:pPr>
              <w:autoSpaceDE w:val="0"/>
              <w:autoSpaceDN w:val="0"/>
              <w:adjustRightInd w:val="0"/>
              <w:rPr>
                <w:rFonts w:cstheme="minorHAnsi"/>
                <w:sz w:val="12"/>
                <w:szCs w:val="12"/>
              </w:rPr>
            </w:pPr>
          </w:p>
          <w:p w14:paraId="6E557F79" w14:textId="77777777" w:rsidR="00444C65" w:rsidRPr="00856043" w:rsidRDefault="00444C65" w:rsidP="006B39CC">
            <w:pPr>
              <w:autoSpaceDE w:val="0"/>
              <w:autoSpaceDN w:val="0"/>
              <w:adjustRightInd w:val="0"/>
              <w:rPr>
                <w:rFonts w:cstheme="minorHAnsi"/>
              </w:rPr>
            </w:pPr>
          </w:p>
          <w:p w14:paraId="20D5D6BF" w14:textId="113B0CA1" w:rsidR="00444C65" w:rsidRPr="00856043" w:rsidRDefault="00444C65" w:rsidP="006B39CC">
            <w:pPr>
              <w:autoSpaceDE w:val="0"/>
              <w:autoSpaceDN w:val="0"/>
              <w:adjustRightInd w:val="0"/>
              <w:rPr>
                <w:rFonts w:cstheme="minorHAnsi"/>
              </w:rPr>
            </w:pPr>
            <w:r w:rsidRPr="002F7FFE">
              <w:rPr>
                <w:rFonts w:cstheme="minorHAnsi"/>
                <w:b/>
                <w:bCs/>
              </w:rPr>
              <w:t>SLCN</w:t>
            </w:r>
            <w:r w:rsidRPr="00856043">
              <w:rPr>
                <w:rFonts w:cstheme="minorHAnsi"/>
              </w:rPr>
              <w:t xml:space="preserve">: Finds it hard to express and communicate wants and needs to key adults.  </w:t>
            </w:r>
          </w:p>
        </w:tc>
        <w:tc>
          <w:tcPr>
            <w:tcW w:w="4474" w:type="dxa"/>
          </w:tcPr>
          <w:p w14:paraId="7144D1F3"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Preparation for change of activity, environment or routine </w:t>
            </w:r>
          </w:p>
          <w:p w14:paraId="7AA7383B"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Small group / 1 to 1 tasks and activities </w:t>
            </w:r>
          </w:p>
          <w:p w14:paraId="6C8C9978"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Calm learning environment </w:t>
            </w:r>
          </w:p>
          <w:p w14:paraId="3F1A710D"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Clear communication of expectations </w:t>
            </w:r>
          </w:p>
          <w:p w14:paraId="6805125C"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Visual timetable </w:t>
            </w:r>
          </w:p>
          <w:p w14:paraId="30D82B5A"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Use of social stories </w:t>
            </w:r>
          </w:p>
          <w:p w14:paraId="30A58BD0" w14:textId="23A813FB"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Bidi"/>
                <w:color w:val="000000" w:themeColor="text1"/>
              </w:rPr>
              <w:t>Transition groups e.g., getting ready for nursery or getting ready for school - see Transition form</w:t>
            </w:r>
            <w:r w:rsidR="00253BFF" w:rsidRPr="00856043">
              <w:rPr>
                <w:rFonts w:asciiTheme="minorHAnsi" w:hAnsiTheme="minorHAnsi" w:cstheme="minorBidi"/>
                <w:color w:val="000000" w:themeColor="text1"/>
              </w:rPr>
              <w:t>s in appendix.</w:t>
            </w:r>
          </w:p>
          <w:p w14:paraId="021350C4" w14:textId="77777777" w:rsidR="004D6FB2" w:rsidRPr="00856043" w:rsidRDefault="004D6FB2" w:rsidP="006B39CC">
            <w:pPr>
              <w:pStyle w:val="Default"/>
              <w:rPr>
                <w:rFonts w:asciiTheme="minorHAnsi" w:hAnsiTheme="minorHAnsi" w:cstheme="minorHAnsi"/>
                <w:szCs w:val="22"/>
              </w:rPr>
            </w:pPr>
          </w:p>
          <w:p w14:paraId="545E1359"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HAnsi"/>
                <w:szCs w:val="22"/>
              </w:rPr>
              <w:t xml:space="preserve">Consistent message but flexible approach </w:t>
            </w:r>
          </w:p>
          <w:p w14:paraId="56796C53" w14:textId="77777777" w:rsidR="00253BFF"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Bidi"/>
                <w:color w:val="auto"/>
              </w:rPr>
              <w:t xml:space="preserve">Reasonable adjustments are </w:t>
            </w:r>
            <w:r w:rsidRPr="00856043">
              <w:rPr>
                <w:rFonts w:asciiTheme="minorHAnsi" w:hAnsiTheme="minorHAnsi" w:cstheme="minorBidi"/>
              </w:rPr>
              <w:t xml:space="preserve">made and consistently delivered. </w:t>
            </w:r>
          </w:p>
          <w:p w14:paraId="3F355B79" w14:textId="2D981954" w:rsidR="00444C65" w:rsidRPr="00856043" w:rsidRDefault="00444C65" w:rsidP="006B39CC">
            <w:pPr>
              <w:pStyle w:val="Default"/>
              <w:numPr>
                <w:ilvl w:val="0"/>
                <w:numId w:val="27"/>
              </w:numPr>
              <w:rPr>
                <w:rFonts w:asciiTheme="minorHAnsi" w:hAnsiTheme="minorHAnsi" w:cstheme="minorHAnsi"/>
                <w:szCs w:val="22"/>
              </w:rPr>
            </w:pPr>
            <w:r w:rsidRPr="00856043">
              <w:rPr>
                <w:rFonts w:asciiTheme="minorHAnsi" w:hAnsiTheme="minorHAnsi" w:cstheme="minorBidi"/>
              </w:rPr>
              <w:t>Explore and try to understand the basis for the behaviour and recognise that behaviour is a method of communication (e.g., use of</w:t>
            </w:r>
            <w:r w:rsidR="002F7FFE">
              <w:rPr>
                <w:rFonts w:asciiTheme="minorHAnsi" w:hAnsiTheme="minorHAnsi" w:cstheme="minorBidi"/>
                <w:color w:val="auto"/>
              </w:rPr>
              <w:t xml:space="preserve"> </w:t>
            </w:r>
            <w:r w:rsidRPr="00856043">
              <w:rPr>
                <w:rFonts w:asciiTheme="minorHAnsi" w:hAnsiTheme="minorHAnsi" w:cstheme="minorBidi"/>
                <w:color w:val="auto"/>
              </w:rPr>
              <w:t xml:space="preserve">ABC </w:t>
            </w:r>
            <w:r w:rsidRPr="00856043">
              <w:rPr>
                <w:rFonts w:asciiTheme="minorHAnsi" w:hAnsiTheme="minorHAnsi" w:cstheme="minorBidi"/>
              </w:rPr>
              <w:t xml:space="preserve">to explore the purpose of the behaviour and what the child is trying to communicate) </w:t>
            </w:r>
          </w:p>
          <w:p w14:paraId="15BE0EF1" w14:textId="77777777" w:rsidR="00444C65" w:rsidRPr="00856043" w:rsidRDefault="00444C65" w:rsidP="006B39CC">
            <w:pPr>
              <w:pStyle w:val="Default"/>
              <w:rPr>
                <w:rFonts w:asciiTheme="minorHAnsi" w:hAnsiTheme="minorHAnsi" w:cstheme="minorHAnsi"/>
                <w:szCs w:val="22"/>
              </w:rPr>
            </w:pPr>
          </w:p>
          <w:p w14:paraId="26A6595B" w14:textId="30BA3533"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Bidi"/>
              </w:rPr>
              <w:t>Consideration of the timetable and supported transitions</w:t>
            </w:r>
          </w:p>
          <w:p w14:paraId="24FFBFB1"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Explore the sensory needs of the child </w:t>
            </w:r>
          </w:p>
          <w:p w14:paraId="1D3461A3"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Explore communication needs of the child </w:t>
            </w:r>
          </w:p>
          <w:p w14:paraId="7F6AC088"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Help the child to co/self-regulate </w:t>
            </w:r>
          </w:p>
          <w:p w14:paraId="5BB5325D"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Have a safe space for children to co/self-regulate </w:t>
            </w:r>
          </w:p>
          <w:p w14:paraId="166DF02E"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Risk assessment and individualised safety plans implemented </w:t>
            </w:r>
          </w:p>
          <w:p w14:paraId="2450581E" w14:textId="77777777" w:rsidR="00253BFF"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HAnsi"/>
                <w:szCs w:val="22"/>
              </w:rPr>
              <w:t xml:space="preserve">Communication with home/family e.g., what is going on at home, other agencies’ involvement? </w:t>
            </w:r>
          </w:p>
          <w:p w14:paraId="0B6A9ED9" w14:textId="02EB9F71" w:rsidR="00444C65" w:rsidRPr="00856043" w:rsidRDefault="00444C65" w:rsidP="006B39CC">
            <w:pPr>
              <w:pStyle w:val="Default"/>
              <w:numPr>
                <w:ilvl w:val="0"/>
                <w:numId w:val="27"/>
              </w:numPr>
              <w:rPr>
                <w:rFonts w:asciiTheme="minorHAnsi" w:hAnsiTheme="minorHAnsi" w:cstheme="minorBidi"/>
              </w:rPr>
            </w:pPr>
            <w:r w:rsidRPr="00856043">
              <w:rPr>
                <w:rFonts w:asciiTheme="minorHAnsi" w:hAnsiTheme="minorHAnsi" w:cstheme="minorBidi"/>
              </w:rPr>
              <w:t xml:space="preserve">Regular review of </w:t>
            </w:r>
            <w:r w:rsidRPr="00856043">
              <w:rPr>
                <w:rFonts w:asciiTheme="minorHAnsi" w:hAnsiTheme="minorHAnsi" w:cstheme="minorBidi"/>
                <w:b/>
                <w:u w:val="single"/>
              </w:rPr>
              <w:t xml:space="preserve">Assess, Plan, Do, Review </w:t>
            </w:r>
            <w:r w:rsidRPr="00856043">
              <w:rPr>
                <w:rFonts w:asciiTheme="minorHAnsi" w:hAnsiTheme="minorHAnsi" w:cstheme="minorBidi"/>
                <w:b/>
                <w:bCs/>
                <w:u w:val="single"/>
              </w:rPr>
              <w:t xml:space="preserve"> (</w:t>
            </w:r>
            <w:r w:rsidRPr="00856043">
              <w:rPr>
                <w:rFonts w:asciiTheme="minorHAnsi" w:hAnsiTheme="minorHAnsi" w:cstheme="minorBidi"/>
                <w:b/>
                <w:bCs/>
              </w:rPr>
              <w:t>see page 7)</w:t>
            </w:r>
          </w:p>
          <w:p w14:paraId="588ACC52" w14:textId="34D40831" w:rsidR="00444C65" w:rsidRPr="00856043" w:rsidRDefault="00444C65" w:rsidP="006B39CC">
            <w:pPr>
              <w:autoSpaceDE w:val="0"/>
              <w:autoSpaceDN w:val="0"/>
              <w:adjustRightInd w:val="0"/>
              <w:rPr>
                <w:rFonts w:cstheme="minorHAnsi"/>
              </w:rPr>
            </w:pPr>
          </w:p>
          <w:p w14:paraId="30745A1A" w14:textId="6CAC6103" w:rsidR="00444C65" w:rsidRPr="00856043" w:rsidRDefault="00444C65" w:rsidP="006B39CC">
            <w:pPr>
              <w:pStyle w:val="ListParagraph"/>
              <w:numPr>
                <w:ilvl w:val="0"/>
                <w:numId w:val="27"/>
              </w:numPr>
              <w:autoSpaceDE w:val="0"/>
              <w:autoSpaceDN w:val="0"/>
              <w:adjustRightInd w:val="0"/>
            </w:pPr>
            <w:r w:rsidRPr="00856043">
              <w:rPr>
                <w:rFonts w:cstheme="minorHAnsi"/>
              </w:rPr>
              <w:t>Consider using s</w:t>
            </w:r>
            <w:r w:rsidRPr="00856043">
              <w:t xml:space="preserve">igns, starting with 2/3 commonly used signs and building this up with time. </w:t>
            </w:r>
          </w:p>
          <w:p w14:paraId="63ABC2DF" w14:textId="7B80812C" w:rsidR="00444C65" w:rsidRPr="00856043" w:rsidRDefault="00444C65" w:rsidP="006B39CC">
            <w:pPr>
              <w:pStyle w:val="ListParagraph"/>
              <w:numPr>
                <w:ilvl w:val="0"/>
                <w:numId w:val="27"/>
              </w:numPr>
              <w:autoSpaceDE w:val="0"/>
              <w:autoSpaceDN w:val="0"/>
              <w:adjustRightInd w:val="0"/>
            </w:pPr>
            <w:r w:rsidRPr="00856043">
              <w:t xml:space="preserve">If interested, you could consider training staff in a specific program e.g., </w:t>
            </w:r>
            <w:hyperlink r:id="rId76">
              <w:r w:rsidRPr="00856043">
                <w:rPr>
                  <w:rStyle w:val="Hyperlink"/>
                </w:rPr>
                <w:t>Makaton</w:t>
              </w:r>
            </w:hyperlink>
            <w:r w:rsidRPr="00856043">
              <w:t xml:space="preserve"> </w:t>
            </w:r>
          </w:p>
          <w:p w14:paraId="16B8759A" w14:textId="77777777" w:rsidR="00444C65" w:rsidRPr="00856043" w:rsidRDefault="00444C65" w:rsidP="006B39CC">
            <w:pPr>
              <w:pStyle w:val="ListParagraph"/>
              <w:numPr>
                <w:ilvl w:val="0"/>
                <w:numId w:val="27"/>
              </w:numPr>
              <w:autoSpaceDE w:val="0"/>
              <w:autoSpaceDN w:val="0"/>
              <w:adjustRightInd w:val="0"/>
              <w:rPr>
                <w:rFonts w:cstheme="minorHAnsi"/>
              </w:rPr>
            </w:pPr>
            <w:r w:rsidRPr="00856043">
              <w:rPr>
                <w:rFonts w:cstheme="minorHAnsi"/>
              </w:rPr>
              <w:t>Using visuals – e.g., photos of snack time</w:t>
            </w:r>
          </w:p>
          <w:p w14:paraId="39A87E3F" w14:textId="77777777" w:rsidR="00253BFF" w:rsidRPr="00856043" w:rsidRDefault="00444C65" w:rsidP="006B39CC">
            <w:pPr>
              <w:pStyle w:val="ListParagraph"/>
              <w:numPr>
                <w:ilvl w:val="0"/>
                <w:numId w:val="27"/>
              </w:numPr>
            </w:pPr>
            <w:r w:rsidRPr="00856043">
              <w:t xml:space="preserve">Communication in print/pecs. </w:t>
            </w:r>
            <w:hyperlink r:id="rId77" w:history="1">
              <w:r w:rsidRPr="00856043">
                <w:rPr>
                  <w:rStyle w:val="Hyperlink"/>
                </w:rPr>
                <w:t>PECS</w:t>
              </w:r>
            </w:hyperlink>
            <w:r w:rsidRPr="00856043">
              <w:t xml:space="preserve"> is communication system which settings can choose to use. </w:t>
            </w:r>
          </w:p>
          <w:p w14:paraId="37F512F2" w14:textId="77777777" w:rsidR="00444C65" w:rsidRPr="00856043" w:rsidRDefault="00444C65" w:rsidP="006B39CC">
            <w:pPr>
              <w:pStyle w:val="ListParagraph"/>
              <w:numPr>
                <w:ilvl w:val="0"/>
                <w:numId w:val="27"/>
              </w:numPr>
            </w:pPr>
            <w:r w:rsidRPr="00856043">
              <w:t xml:space="preserve">Form an attuned relationship with the child and speaking with the parent/careers to find out common wants/needs and how this child may communicate with them. </w:t>
            </w:r>
          </w:p>
          <w:p w14:paraId="145CA6A1" w14:textId="0E5041B2" w:rsidR="00A8664B" w:rsidRPr="00856043" w:rsidRDefault="00A8664B" w:rsidP="006B39CC">
            <w:pPr>
              <w:rPr>
                <w:sz w:val="10"/>
                <w:szCs w:val="10"/>
              </w:rPr>
            </w:pPr>
          </w:p>
        </w:tc>
      </w:tr>
      <w:tr w:rsidR="00B776FA" w:rsidRPr="00856043" w14:paraId="13D6027B" w14:textId="77777777" w:rsidTr="00841308">
        <w:trPr>
          <w:cantSplit/>
          <w:trHeight w:val="6795"/>
        </w:trPr>
        <w:tc>
          <w:tcPr>
            <w:tcW w:w="1276" w:type="dxa"/>
            <w:textDirection w:val="btLr"/>
            <w:vAlign w:val="center"/>
          </w:tcPr>
          <w:p w14:paraId="2F861011" w14:textId="77777777" w:rsidR="00B776FA" w:rsidRDefault="00B776FA" w:rsidP="00B776FA">
            <w:pPr>
              <w:ind w:left="113" w:right="113"/>
              <w:jc w:val="center"/>
              <w:rPr>
                <w:rFonts w:cstheme="minorHAnsi"/>
                <w:b/>
                <w:bCs/>
              </w:rPr>
            </w:pPr>
            <w:r w:rsidRPr="00856043">
              <w:rPr>
                <w:rFonts w:cstheme="minorHAnsi"/>
                <w:b/>
                <w:bCs/>
              </w:rPr>
              <w:t>Assessment of Progress</w:t>
            </w:r>
            <w:r w:rsidR="003006AF">
              <w:rPr>
                <w:rFonts w:cstheme="minorHAnsi"/>
                <w:b/>
                <w:bCs/>
              </w:rPr>
              <w:t xml:space="preserve">: </w:t>
            </w:r>
          </w:p>
          <w:p w14:paraId="1474522E" w14:textId="0896AF15" w:rsidR="003006AF" w:rsidRPr="00856043" w:rsidRDefault="002D58AB" w:rsidP="00B776FA">
            <w:pPr>
              <w:ind w:left="113" w:right="113"/>
              <w:jc w:val="center"/>
              <w:rPr>
                <w:b/>
                <w:bCs/>
              </w:rPr>
            </w:pPr>
            <w:r>
              <w:rPr>
                <w:b/>
                <w:bCs/>
                <w:sz w:val="16"/>
                <w:szCs w:val="16"/>
              </w:rPr>
              <w:t>All three prime areas</w:t>
            </w:r>
          </w:p>
        </w:tc>
        <w:tc>
          <w:tcPr>
            <w:tcW w:w="4111" w:type="dxa"/>
          </w:tcPr>
          <w:p w14:paraId="2D926BD3" w14:textId="77777777" w:rsidR="00B776FA" w:rsidRPr="00856043" w:rsidRDefault="00B776FA" w:rsidP="006B39CC">
            <w:pPr>
              <w:rPr>
                <w:rFonts w:cstheme="minorHAnsi"/>
              </w:rPr>
            </w:pPr>
            <w:r w:rsidRPr="00856043">
              <w:rPr>
                <w:rFonts w:cstheme="minorHAnsi"/>
              </w:rPr>
              <w:t>There is an embedded cycle of assessment for all children.  Assessments take on many forms and should have a clear purpose. Assessments and observations should not take a practitioner away from interacting with children and Ofsted do not need to see physical evidence/examples of assessments or observations.</w:t>
            </w:r>
          </w:p>
          <w:p w14:paraId="4D817B83" w14:textId="7AB17499" w:rsidR="00B776FA" w:rsidRPr="00856043" w:rsidRDefault="00B776FA" w:rsidP="006B39CC"/>
        </w:tc>
        <w:tc>
          <w:tcPr>
            <w:tcW w:w="3544" w:type="dxa"/>
          </w:tcPr>
          <w:p w14:paraId="5305A2DA" w14:textId="77777777" w:rsidR="00B776FA" w:rsidRPr="00856043" w:rsidRDefault="00B776FA" w:rsidP="006B39CC">
            <w:pPr>
              <w:rPr>
                <w:rFonts w:cstheme="minorHAnsi"/>
              </w:rPr>
            </w:pPr>
            <w:r w:rsidRPr="00856043">
              <w:rPr>
                <w:rFonts w:cstheme="minorHAnsi"/>
              </w:rPr>
              <w:t xml:space="preserve">Assessment can be used to help identify if a child is at risk of falling behind and address this quicky. </w:t>
            </w:r>
            <w:hyperlink r:id="rId78" w:history="1">
              <w:r w:rsidRPr="00856043">
                <w:rPr>
                  <w:rStyle w:val="Hyperlink"/>
                  <w:rFonts w:cstheme="minorHAnsi"/>
                </w:rPr>
                <w:t>The Development Matters Document</w:t>
              </w:r>
            </w:hyperlink>
            <w:r w:rsidRPr="00856043">
              <w:rPr>
                <w:rFonts w:cstheme="minorHAnsi"/>
              </w:rPr>
              <w:t xml:space="preserve"> observation checkpoints can support with this assessment. </w:t>
            </w:r>
          </w:p>
          <w:p w14:paraId="1A4573CB" w14:textId="77777777" w:rsidR="00B776FA" w:rsidRPr="00856043" w:rsidRDefault="00B776FA" w:rsidP="006B39CC">
            <w:pPr>
              <w:rPr>
                <w:rFonts w:cstheme="minorHAnsi"/>
              </w:rPr>
            </w:pPr>
          </w:p>
          <w:p w14:paraId="7577F594" w14:textId="77777777" w:rsidR="00B776FA" w:rsidRPr="00856043" w:rsidRDefault="00B776FA" w:rsidP="006B39CC">
            <w:pPr>
              <w:rPr>
                <w:rFonts w:cstheme="minorHAnsi"/>
              </w:rPr>
            </w:pPr>
            <w:hyperlink r:id="rId79" w:history="1">
              <w:r w:rsidRPr="00856043">
                <w:rPr>
                  <w:rStyle w:val="Hyperlink"/>
                  <w:rFonts w:cstheme="minorHAnsi"/>
                </w:rPr>
                <w:t>The Early Years Developmental Journal</w:t>
              </w:r>
            </w:hyperlink>
            <w:r w:rsidRPr="00856043">
              <w:rPr>
                <w:rFonts w:cstheme="minorHAnsi"/>
              </w:rPr>
              <w:t xml:space="preserve"> can be helpful to capture progress when this occurs more slowly due to a known or emerging need. </w:t>
            </w:r>
          </w:p>
          <w:p w14:paraId="16152FDF" w14:textId="77777777" w:rsidR="00B776FA" w:rsidRPr="00856043" w:rsidRDefault="00B776FA" w:rsidP="006B39CC">
            <w:pPr>
              <w:rPr>
                <w:rFonts w:cstheme="minorHAnsi"/>
              </w:rPr>
            </w:pPr>
          </w:p>
          <w:p w14:paraId="45DA304A" w14:textId="77777777" w:rsidR="00B776FA" w:rsidRPr="00856043" w:rsidRDefault="00B776FA" w:rsidP="006B39CC">
            <w:pPr>
              <w:rPr>
                <w:rFonts w:cstheme="minorHAnsi"/>
              </w:rPr>
            </w:pPr>
            <w:hyperlink r:id="rId80" w:history="1">
              <w:r w:rsidRPr="00856043">
                <w:rPr>
                  <w:rStyle w:val="Hyperlink"/>
                  <w:rFonts w:cstheme="minorHAnsi"/>
                </w:rPr>
                <w:t>A celebratory approach to SEND Assessment in the Early Years</w:t>
              </w:r>
            </w:hyperlink>
            <w:r w:rsidRPr="00856043">
              <w:rPr>
                <w:rFonts w:cstheme="minorHAnsi"/>
              </w:rPr>
              <w:t>.</w:t>
            </w:r>
          </w:p>
          <w:p w14:paraId="5E7B5C26" w14:textId="77777777" w:rsidR="00B776FA" w:rsidRPr="00856043" w:rsidRDefault="00B776FA" w:rsidP="006B39CC">
            <w:pPr>
              <w:rPr>
                <w:rFonts w:cstheme="minorHAnsi"/>
              </w:rPr>
            </w:pPr>
          </w:p>
          <w:p w14:paraId="3D8B12C5" w14:textId="77777777" w:rsidR="00B776FA" w:rsidRPr="00856043" w:rsidRDefault="00B776FA" w:rsidP="006B39CC">
            <w:pPr>
              <w:rPr>
                <w:rFonts w:cstheme="minorHAnsi"/>
              </w:rPr>
            </w:pPr>
            <w:hyperlink r:id="rId81" w:history="1">
              <w:r w:rsidRPr="00856043">
                <w:rPr>
                  <w:rStyle w:val="Hyperlink"/>
                </w:rPr>
                <w:t>SEND and alternative provision improvement plan - GOV.UK (www.gov.uk)</w:t>
              </w:r>
            </w:hyperlink>
          </w:p>
          <w:p w14:paraId="1B5BD7CD" w14:textId="77777777" w:rsidR="00B776FA" w:rsidRPr="00856043" w:rsidRDefault="00B776FA" w:rsidP="006B39CC">
            <w:pPr>
              <w:rPr>
                <w:rFonts w:cstheme="minorHAnsi"/>
              </w:rPr>
            </w:pPr>
            <w:r w:rsidRPr="00856043">
              <w:rPr>
                <w:rFonts w:cstheme="minorHAnsi"/>
              </w:rPr>
              <w:t xml:space="preserve">Think about the child’s development, what will their next milestone be, what do they need to get there? </w:t>
            </w:r>
          </w:p>
          <w:p w14:paraId="7B6C3165" w14:textId="2D728AD9" w:rsidR="00B776FA" w:rsidRPr="00856043" w:rsidRDefault="00B776FA" w:rsidP="006B39CC">
            <w:r w:rsidRPr="00856043">
              <w:rPr>
                <w:rFonts w:cstheme="minorHAnsi"/>
              </w:rPr>
              <w:t xml:space="preserve">Take a look at </w:t>
            </w:r>
            <w:hyperlink r:id="rId82" w:history="1">
              <w:r w:rsidRPr="00856043">
                <w:rPr>
                  <w:rStyle w:val="Hyperlink"/>
                  <w:rFonts w:cstheme="minorHAnsi"/>
                </w:rPr>
                <w:t xml:space="preserve">Julian Grenier’s video around assessment. </w:t>
              </w:r>
            </w:hyperlink>
          </w:p>
        </w:tc>
        <w:tc>
          <w:tcPr>
            <w:tcW w:w="1701" w:type="dxa"/>
          </w:tcPr>
          <w:p w14:paraId="6CF41D6C" w14:textId="77777777" w:rsidR="00B776FA" w:rsidRPr="00856043" w:rsidRDefault="00B776FA" w:rsidP="006B39CC">
            <w:pPr>
              <w:rPr>
                <w:rFonts w:cstheme="minorHAnsi"/>
              </w:rPr>
            </w:pPr>
            <w:r w:rsidRPr="00E64375">
              <w:rPr>
                <w:rFonts w:cstheme="minorHAnsi"/>
                <w:b/>
                <w:bCs/>
              </w:rPr>
              <w:t>CL</w:t>
            </w:r>
            <w:r w:rsidRPr="00E64375">
              <w:rPr>
                <w:rFonts w:cstheme="minorHAnsi"/>
              </w:rPr>
              <w:t>: Despite</w:t>
            </w:r>
            <w:r w:rsidRPr="00856043">
              <w:rPr>
                <w:rFonts w:cstheme="minorHAnsi"/>
              </w:rPr>
              <w:t xml:space="preserve"> appropriate differentiation making less than expected progress over time across the curriculum and working below age related expectations</w:t>
            </w:r>
          </w:p>
          <w:p w14:paraId="6C199D16" w14:textId="77777777" w:rsidR="00B776FA" w:rsidRPr="00856043" w:rsidRDefault="00B776FA" w:rsidP="006B39CC">
            <w:pPr>
              <w:rPr>
                <w:rFonts w:cstheme="minorHAnsi"/>
              </w:rPr>
            </w:pPr>
          </w:p>
          <w:p w14:paraId="2DAC41B7" w14:textId="77777777" w:rsidR="00B776FA" w:rsidRPr="00856043" w:rsidRDefault="00B776FA" w:rsidP="006B39CC">
            <w:pPr>
              <w:rPr>
                <w:rFonts w:cstheme="minorHAnsi"/>
              </w:rPr>
            </w:pPr>
          </w:p>
          <w:p w14:paraId="4461D289" w14:textId="77777777" w:rsidR="00B776FA" w:rsidRPr="00856043" w:rsidRDefault="00B776FA" w:rsidP="006B39CC">
            <w:pPr>
              <w:rPr>
                <w:rFonts w:cstheme="minorHAnsi"/>
              </w:rPr>
            </w:pPr>
          </w:p>
          <w:p w14:paraId="77D6AF6D" w14:textId="77777777" w:rsidR="00B776FA" w:rsidRPr="00856043" w:rsidRDefault="00B776FA" w:rsidP="006B39CC">
            <w:pPr>
              <w:rPr>
                <w:rFonts w:cstheme="minorHAnsi"/>
              </w:rPr>
            </w:pPr>
          </w:p>
          <w:p w14:paraId="0214EAC1" w14:textId="77777777" w:rsidR="00B776FA" w:rsidRPr="00856043" w:rsidRDefault="00B776FA" w:rsidP="006B39CC">
            <w:pPr>
              <w:rPr>
                <w:rFonts w:cstheme="minorHAnsi"/>
              </w:rPr>
            </w:pPr>
          </w:p>
          <w:p w14:paraId="00AFE39C" w14:textId="77777777" w:rsidR="00B776FA" w:rsidRPr="00856043" w:rsidRDefault="00B776FA" w:rsidP="006B39CC">
            <w:pPr>
              <w:rPr>
                <w:rFonts w:cstheme="minorHAnsi"/>
                <w:b/>
                <w:bCs/>
                <w:highlight w:val="lightGray"/>
              </w:rPr>
            </w:pPr>
          </w:p>
        </w:tc>
        <w:tc>
          <w:tcPr>
            <w:tcW w:w="4474" w:type="dxa"/>
          </w:tcPr>
          <w:p w14:paraId="0B8DD899" w14:textId="2F9E6161"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Differentiation to ensure the development of literacy, numeracy, expressive language, communication skills, minimise behaviour and emotional dysregulation and promotion of appropriate interpersonal skills with other children or young people</w:t>
            </w:r>
            <w:r w:rsidR="00E64375">
              <w:rPr>
                <w:rFonts w:cstheme="minorHAnsi"/>
              </w:rPr>
              <w:t>.</w:t>
            </w:r>
          </w:p>
          <w:p w14:paraId="5BBB1024"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Clear and simple instructions, breaking down longer instructions and giving one at a time.</w:t>
            </w:r>
          </w:p>
          <w:p w14:paraId="32671583"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Visual timetable</w:t>
            </w:r>
          </w:p>
          <w:p w14:paraId="37B113AA"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Visual cues and prompts</w:t>
            </w:r>
          </w:p>
          <w:p w14:paraId="1F4C28C4"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Recognising and celebrating success in other areas of their life.</w:t>
            </w:r>
          </w:p>
          <w:p w14:paraId="47C4B009"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Allow learning breaks.</w:t>
            </w:r>
          </w:p>
          <w:p w14:paraId="5FA21206"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Break instructions into smaller steps and provide task planners.</w:t>
            </w:r>
          </w:p>
          <w:p w14:paraId="679A5854" w14:textId="77777777"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Repeat instructions or information and check for understanding of tasks</w:t>
            </w:r>
          </w:p>
          <w:p w14:paraId="76BB8B25" w14:textId="273B7ACA" w:rsidR="00B776FA" w:rsidRPr="00856043" w:rsidRDefault="00B776FA" w:rsidP="006B39CC">
            <w:pPr>
              <w:pStyle w:val="ListParagraph"/>
              <w:numPr>
                <w:ilvl w:val="0"/>
                <w:numId w:val="28"/>
              </w:numPr>
              <w:autoSpaceDE w:val="0"/>
              <w:autoSpaceDN w:val="0"/>
              <w:adjustRightInd w:val="0"/>
              <w:rPr>
                <w:rFonts w:cstheme="minorHAnsi"/>
              </w:rPr>
            </w:pPr>
            <w:r w:rsidRPr="00856043">
              <w:rPr>
                <w:rFonts w:cstheme="minorHAnsi"/>
              </w:rPr>
              <w:t>Provide multi-sensory learning opportunities</w:t>
            </w:r>
          </w:p>
        </w:tc>
      </w:tr>
      <w:tr w:rsidR="00CE4D9C" w:rsidRPr="00856043" w14:paraId="1C3416C6" w14:textId="77777777" w:rsidTr="008B0B78">
        <w:trPr>
          <w:cantSplit/>
          <w:trHeight w:val="1134"/>
        </w:trPr>
        <w:tc>
          <w:tcPr>
            <w:tcW w:w="1276" w:type="dxa"/>
            <w:textDirection w:val="btLr"/>
            <w:vAlign w:val="center"/>
          </w:tcPr>
          <w:p w14:paraId="4EF43DE1" w14:textId="77777777" w:rsidR="00444C65" w:rsidRDefault="00A8664B" w:rsidP="00A8664B">
            <w:pPr>
              <w:ind w:left="113" w:right="113"/>
              <w:jc w:val="center"/>
              <w:rPr>
                <w:rFonts w:cstheme="minorHAnsi"/>
                <w:b/>
                <w:bCs/>
              </w:rPr>
            </w:pPr>
            <w:r w:rsidRPr="00856043">
              <w:rPr>
                <w:rFonts w:cstheme="minorHAnsi"/>
                <w:b/>
                <w:bCs/>
              </w:rPr>
              <w:t>Next Steps</w:t>
            </w:r>
            <w:r w:rsidR="002D58AB">
              <w:rPr>
                <w:rFonts w:cstheme="minorHAnsi"/>
                <w:b/>
                <w:bCs/>
              </w:rPr>
              <w:t xml:space="preserve">: </w:t>
            </w:r>
          </w:p>
          <w:p w14:paraId="4EF07F9A" w14:textId="6F66BFBF" w:rsidR="002D58AB" w:rsidRPr="00856043" w:rsidRDefault="002D58AB" w:rsidP="00722401">
            <w:pPr>
              <w:ind w:left="113" w:right="113"/>
              <w:jc w:val="center"/>
              <w:rPr>
                <w:rFonts w:cstheme="minorHAnsi"/>
                <w:b/>
                <w:bCs/>
              </w:rPr>
            </w:pPr>
            <w:r>
              <w:rPr>
                <w:b/>
                <w:bCs/>
                <w:sz w:val="16"/>
                <w:szCs w:val="16"/>
              </w:rPr>
              <w:t>All three prime areas</w:t>
            </w:r>
          </w:p>
        </w:tc>
        <w:tc>
          <w:tcPr>
            <w:tcW w:w="4111" w:type="dxa"/>
          </w:tcPr>
          <w:p w14:paraId="0768FD44" w14:textId="77777777" w:rsidR="00444C65" w:rsidRDefault="00444C65" w:rsidP="00A13C69">
            <w:pPr>
              <w:rPr>
                <w:rFonts w:cstheme="minorHAnsi"/>
              </w:rPr>
            </w:pPr>
            <w:r w:rsidRPr="00856043">
              <w:rPr>
                <w:rFonts w:cstheme="minorHAnsi"/>
              </w:rPr>
              <w:t>Every child has clear ‘Next Steps’ that are individual to their learning and development.  These ‘Next Steps’ should be shared with the parent and supported with advice around activities and experiences.</w:t>
            </w:r>
          </w:p>
          <w:p w14:paraId="7D2CD99B" w14:textId="04767198" w:rsidR="00841308" w:rsidRPr="00856043" w:rsidRDefault="00841308" w:rsidP="00A13C69">
            <w:pPr>
              <w:rPr>
                <w:rFonts w:cstheme="minorHAnsi"/>
              </w:rPr>
            </w:pPr>
          </w:p>
        </w:tc>
        <w:tc>
          <w:tcPr>
            <w:tcW w:w="3544" w:type="dxa"/>
          </w:tcPr>
          <w:p w14:paraId="2649E904" w14:textId="77777777" w:rsidR="00444C65" w:rsidRPr="00856043" w:rsidRDefault="00444C65" w:rsidP="00A13C69">
            <w:pPr>
              <w:rPr>
                <w:rFonts w:cstheme="minorHAnsi"/>
              </w:rPr>
            </w:pPr>
            <w:r w:rsidRPr="00856043">
              <w:rPr>
                <w:rFonts w:cstheme="minorHAnsi"/>
              </w:rPr>
              <w:t xml:space="preserve">EYFS next steps examples: </w:t>
            </w:r>
          </w:p>
          <w:p w14:paraId="49E8B45E" w14:textId="18427C44" w:rsidR="00444C65" w:rsidRPr="00856043" w:rsidRDefault="00444C65" w:rsidP="00A13C69">
            <w:pPr>
              <w:rPr>
                <w:rFonts w:cstheme="minorHAnsi"/>
              </w:rPr>
            </w:pPr>
            <w:hyperlink r:id="rId83" w:history="1">
              <w:r w:rsidRPr="00856043">
                <w:rPr>
                  <w:rStyle w:val="Hyperlink"/>
                  <w:rFonts w:cstheme="minorHAnsi"/>
                </w:rPr>
                <w:t>EYFS Identifying next steps for assessment and planning</w:t>
              </w:r>
            </w:hyperlink>
          </w:p>
          <w:p w14:paraId="24DD947E" w14:textId="49A5F0B4" w:rsidR="00444C65" w:rsidRPr="00856043" w:rsidRDefault="00444C65" w:rsidP="00A13C69">
            <w:pPr>
              <w:rPr>
                <w:rFonts w:cstheme="minorHAnsi"/>
              </w:rPr>
            </w:pPr>
          </w:p>
        </w:tc>
        <w:tc>
          <w:tcPr>
            <w:tcW w:w="1701" w:type="dxa"/>
          </w:tcPr>
          <w:p w14:paraId="673E134D" w14:textId="77777777" w:rsidR="00A05A45" w:rsidRPr="00856043" w:rsidRDefault="00A05A45" w:rsidP="00A05A45">
            <w:pPr>
              <w:autoSpaceDE w:val="0"/>
              <w:autoSpaceDN w:val="0"/>
              <w:adjustRightInd w:val="0"/>
              <w:rPr>
                <w:rFonts w:cstheme="minorHAnsi"/>
              </w:rPr>
            </w:pPr>
            <w:r>
              <w:rPr>
                <w:rFonts w:cstheme="minorHAnsi"/>
              </w:rPr>
              <w:t>N/A</w:t>
            </w:r>
          </w:p>
          <w:p w14:paraId="63966682" w14:textId="0D0DD8AD" w:rsidR="00444C65" w:rsidRPr="00856043" w:rsidRDefault="00444C65" w:rsidP="00A13C69">
            <w:pPr>
              <w:rPr>
                <w:rFonts w:cstheme="minorHAnsi"/>
              </w:rPr>
            </w:pPr>
          </w:p>
        </w:tc>
        <w:tc>
          <w:tcPr>
            <w:tcW w:w="4474" w:type="dxa"/>
          </w:tcPr>
          <w:p w14:paraId="1BE78709" w14:textId="78E58F69" w:rsidR="00444C65" w:rsidRPr="00856043" w:rsidRDefault="00444C65" w:rsidP="00A13C69">
            <w:pPr>
              <w:rPr>
                <w:rFonts w:cstheme="minorHAnsi"/>
              </w:rPr>
            </w:pPr>
            <w:r w:rsidRPr="00856043">
              <w:rPr>
                <w:rFonts w:cstheme="minorHAnsi"/>
              </w:rPr>
              <w:t>The next steps should be clear and tailored to the individuals learning and development. This should involve the child’s Key person and shared with their parents/carers.</w:t>
            </w:r>
          </w:p>
        </w:tc>
      </w:tr>
      <w:tr w:rsidR="00CE4D9C" w:rsidRPr="00856043" w14:paraId="40CB1CDB" w14:textId="77777777" w:rsidTr="008B0B78">
        <w:trPr>
          <w:cantSplit/>
          <w:trHeight w:val="1134"/>
        </w:trPr>
        <w:tc>
          <w:tcPr>
            <w:tcW w:w="1276" w:type="dxa"/>
            <w:textDirection w:val="btLr"/>
            <w:vAlign w:val="center"/>
          </w:tcPr>
          <w:p w14:paraId="10731A3F" w14:textId="77777777" w:rsidR="00444C65" w:rsidRDefault="00A8664B" w:rsidP="00A8664B">
            <w:pPr>
              <w:ind w:left="113" w:right="113"/>
              <w:jc w:val="center"/>
              <w:rPr>
                <w:b/>
                <w:bCs/>
              </w:rPr>
            </w:pPr>
            <w:r w:rsidRPr="00856043">
              <w:rPr>
                <w:b/>
                <w:bCs/>
              </w:rPr>
              <w:t>2-Year Progress Check</w:t>
            </w:r>
            <w:r w:rsidR="00722401">
              <w:rPr>
                <w:b/>
                <w:bCs/>
              </w:rPr>
              <w:t xml:space="preserve">: </w:t>
            </w:r>
          </w:p>
          <w:p w14:paraId="16F6D571" w14:textId="2AC2AD4B" w:rsidR="00722401" w:rsidRPr="00856043" w:rsidRDefault="00722401" w:rsidP="00A8664B">
            <w:pPr>
              <w:ind w:left="113" w:right="113"/>
              <w:jc w:val="center"/>
              <w:rPr>
                <w:b/>
                <w:bCs/>
              </w:rPr>
            </w:pPr>
            <w:r>
              <w:rPr>
                <w:b/>
                <w:bCs/>
                <w:sz w:val="16"/>
                <w:szCs w:val="16"/>
              </w:rPr>
              <w:t>All three prime areas</w:t>
            </w:r>
          </w:p>
        </w:tc>
        <w:tc>
          <w:tcPr>
            <w:tcW w:w="4111" w:type="dxa"/>
          </w:tcPr>
          <w:p w14:paraId="66254666" w14:textId="7B5C174D" w:rsidR="00444C65" w:rsidRPr="00856043" w:rsidRDefault="00444C65" w:rsidP="2AD1B0E0">
            <w:r w:rsidRPr="00856043">
              <w:t>The Progress check at 2 must be undertaken for all children on roll aged between 2 years and 3 years. This is done in collaboration with the parent/caregiver. A written summary is provided for parents /caregivers. It is good practice to liaise with the local health visiting team regarding 2-year checks.</w:t>
            </w:r>
          </w:p>
          <w:p w14:paraId="4930D443" w14:textId="77777777" w:rsidR="00444C65" w:rsidRPr="00856043" w:rsidRDefault="00444C65" w:rsidP="00A13C69">
            <w:pPr>
              <w:rPr>
                <w:rFonts w:cstheme="minorHAnsi"/>
                <w:szCs w:val="20"/>
              </w:rPr>
            </w:pPr>
          </w:p>
        </w:tc>
        <w:tc>
          <w:tcPr>
            <w:tcW w:w="3544" w:type="dxa"/>
          </w:tcPr>
          <w:p w14:paraId="16A14D9F" w14:textId="07ECB4B6" w:rsidR="00444C65" w:rsidRPr="00856043" w:rsidRDefault="00444C65" w:rsidP="00A13C69">
            <w:pPr>
              <w:rPr>
                <w:rFonts w:cstheme="minorHAnsi"/>
              </w:rPr>
            </w:pPr>
            <w:r w:rsidRPr="00856043">
              <w:rPr>
                <w:rFonts w:cstheme="minorHAnsi"/>
              </w:rPr>
              <w:t xml:space="preserve">Explaining the </w:t>
            </w:r>
            <w:hyperlink r:id="rId84" w:history="1">
              <w:r w:rsidRPr="00856043">
                <w:rPr>
                  <w:rStyle w:val="Hyperlink"/>
                  <w:rFonts w:cstheme="minorHAnsi"/>
                </w:rPr>
                <w:t>Progress check at 2 to parents</w:t>
              </w:r>
            </w:hyperlink>
            <w:r w:rsidRPr="00856043">
              <w:rPr>
                <w:rFonts w:cstheme="minorHAnsi"/>
              </w:rPr>
              <w:t xml:space="preserve"> </w:t>
            </w:r>
          </w:p>
          <w:p w14:paraId="312E3279" w14:textId="77777777" w:rsidR="00444C65" w:rsidRPr="00856043" w:rsidRDefault="00444C65" w:rsidP="00A13C69">
            <w:pPr>
              <w:rPr>
                <w:rStyle w:val="Hyperlink"/>
                <w:rFonts w:cstheme="minorHAnsi"/>
                <w:color w:val="auto"/>
                <w:u w:val="none"/>
              </w:rPr>
            </w:pPr>
          </w:p>
          <w:p w14:paraId="545306ED" w14:textId="5D4364A6" w:rsidR="00444C65" w:rsidRPr="00856043" w:rsidRDefault="00444C65" w:rsidP="00A13C69">
            <w:pPr>
              <w:rPr>
                <w:rStyle w:val="Hyperlink"/>
                <w:rFonts w:cstheme="minorHAnsi"/>
                <w:color w:val="auto"/>
                <w:u w:val="none"/>
              </w:rPr>
            </w:pPr>
            <w:hyperlink r:id="rId85" w:history="1">
              <w:r w:rsidRPr="00856043">
                <w:rPr>
                  <w:rStyle w:val="Hyperlink"/>
                  <w:rFonts w:cstheme="minorHAnsi"/>
                </w:rPr>
                <w:t>Progress check for 2-year-olds</w:t>
              </w:r>
            </w:hyperlink>
            <w:r w:rsidRPr="00856043">
              <w:rPr>
                <w:rStyle w:val="Hyperlink"/>
                <w:rFonts w:cstheme="minorHAnsi"/>
                <w:color w:val="auto"/>
                <w:u w:val="none"/>
              </w:rPr>
              <w:t xml:space="preserve"> </w:t>
            </w:r>
          </w:p>
          <w:p w14:paraId="059E9AD7" w14:textId="45599001" w:rsidR="00444C65" w:rsidRPr="00856043" w:rsidRDefault="00444C65" w:rsidP="00A13C69">
            <w:pPr>
              <w:rPr>
                <w:rFonts w:cstheme="minorHAnsi"/>
              </w:rPr>
            </w:pPr>
          </w:p>
        </w:tc>
        <w:tc>
          <w:tcPr>
            <w:tcW w:w="1701" w:type="dxa"/>
          </w:tcPr>
          <w:p w14:paraId="61B13F1A" w14:textId="77777777" w:rsidR="00A05A45" w:rsidRPr="00856043" w:rsidRDefault="00A05A45" w:rsidP="00A05A45">
            <w:pPr>
              <w:autoSpaceDE w:val="0"/>
              <w:autoSpaceDN w:val="0"/>
              <w:adjustRightInd w:val="0"/>
              <w:rPr>
                <w:rFonts w:cstheme="minorHAnsi"/>
              </w:rPr>
            </w:pPr>
            <w:r>
              <w:rPr>
                <w:rFonts w:cstheme="minorHAnsi"/>
              </w:rPr>
              <w:t>N/A</w:t>
            </w:r>
          </w:p>
          <w:p w14:paraId="30A6CF32" w14:textId="4ED1CCF9" w:rsidR="00444C65" w:rsidRPr="00856043" w:rsidRDefault="00444C65" w:rsidP="00A13C69">
            <w:pPr>
              <w:rPr>
                <w:rFonts w:cstheme="minorHAnsi"/>
                <w:b/>
                <w:bCs/>
              </w:rPr>
            </w:pPr>
          </w:p>
        </w:tc>
        <w:tc>
          <w:tcPr>
            <w:tcW w:w="4474" w:type="dxa"/>
          </w:tcPr>
          <w:p w14:paraId="0A6787A3" w14:textId="77777777" w:rsidR="00444C65" w:rsidRPr="00856043" w:rsidRDefault="00444C65" w:rsidP="00A13C69">
            <w:pPr>
              <w:rPr>
                <w:rFonts w:cstheme="minorHAnsi"/>
              </w:rPr>
            </w:pPr>
          </w:p>
        </w:tc>
      </w:tr>
      <w:tr w:rsidR="00CE4D9C" w:rsidRPr="00856043" w14:paraId="070F438F" w14:textId="77777777" w:rsidTr="008B0B78">
        <w:trPr>
          <w:cantSplit/>
          <w:trHeight w:val="1134"/>
        </w:trPr>
        <w:tc>
          <w:tcPr>
            <w:tcW w:w="1276" w:type="dxa"/>
            <w:textDirection w:val="btLr"/>
            <w:vAlign w:val="center"/>
          </w:tcPr>
          <w:p w14:paraId="7211EA89" w14:textId="77777777" w:rsidR="00444C65" w:rsidRDefault="00A8664B" w:rsidP="00A8664B">
            <w:pPr>
              <w:ind w:left="113" w:right="113"/>
              <w:jc w:val="center"/>
              <w:rPr>
                <w:rFonts w:cstheme="minorHAnsi"/>
                <w:b/>
                <w:bCs/>
              </w:rPr>
            </w:pPr>
            <w:r w:rsidRPr="00856043">
              <w:rPr>
                <w:rFonts w:cstheme="minorHAnsi"/>
                <w:b/>
                <w:bCs/>
              </w:rPr>
              <w:t>Graduated Approach</w:t>
            </w:r>
            <w:r w:rsidR="00722401">
              <w:rPr>
                <w:rFonts w:cstheme="minorHAnsi"/>
                <w:b/>
                <w:bCs/>
              </w:rPr>
              <w:t xml:space="preserve">: </w:t>
            </w:r>
          </w:p>
          <w:p w14:paraId="0CB3B90A" w14:textId="345F6E8D" w:rsidR="00722401" w:rsidRPr="00856043" w:rsidRDefault="00722401" w:rsidP="00A8664B">
            <w:pPr>
              <w:ind w:left="113" w:right="113"/>
              <w:jc w:val="center"/>
              <w:rPr>
                <w:rFonts w:cstheme="minorHAnsi"/>
                <w:b/>
                <w:bCs/>
              </w:rPr>
            </w:pPr>
            <w:r>
              <w:rPr>
                <w:b/>
                <w:bCs/>
                <w:sz w:val="16"/>
                <w:szCs w:val="16"/>
              </w:rPr>
              <w:t>All three prime areas</w:t>
            </w:r>
          </w:p>
        </w:tc>
        <w:tc>
          <w:tcPr>
            <w:tcW w:w="4111" w:type="dxa"/>
          </w:tcPr>
          <w:p w14:paraId="23E66B18" w14:textId="16671C41" w:rsidR="00444C65" w:rsidRPr="00856043" w:rsidRDefault="00444C65" w:rsidP="00A13C69">
            <w:pPr>
              <w:rPr>
                <w:rFonts w:cstheme="minorHAnsi"/>
              </w:rPr>
            </w:pPr>
            <w:r w:rsidRPr="00856043">
              <w:rPr>
                <w:rFonts w:cstheme="minorHAnsi"/>
              </w:rPr>
              <w:t>Where assessment indicates a concern about a child’s development this must be shared with the parent/caregiver and adaptive (differentiated) support should be put in place to address the child’s need, this is when the ‘Graduated Approach’ would begin.</w:t>
            </w:r>
          </w:p>
          <w:p w14:paraId="7834A17E" w14:textId="77777777" w:rsidR="00444C65" w:rsidRPr="00856043" w:rsidRDefault="00444C65" w:rsidP="00A13C69">
            <w:pPr>
              <w:rPr>
                <w:rFonts w:cstheme="minorHAnsi"/>
                <w:szCs w:val="20"/>
              </w:rPr>
            </w:pPr>
          </w:p>
        </w:tc>
        <w:tc>
          <w:tcPr>
            <w:tcW w:w="3544" w:type="dxa"/>
          </w:tcPr>
          <w:p w14:paraId="0110A239" w14:textId="078C5414" w:rsidR="00444C65" w:rsidRPr="00856043" w:rsidRDefault="00444C65" w:rsidP="00A13C69">
            <w:pPr>
              <w:rPr>
                <w:rFonts w:cstheme="minorHAnsi"/>
              </w:rPr>
            </w:pPr>
            <w:r w:rsidRPr="00856043">
              <w:rPr>
                <w:rFonts w:cstheme="minorHAnsi"/>
              </w:rPr>
              <w:t xml:space="preserve">Explaining the </w:t>
            </w:r>
            <w:hyperlink r:id="rId86" w:history="1">
              <w:r w:rsidRPr="00856043">
                <w:rPr>
                  <w:rStyle w:val="Hyperlink"/>
                  <w:rFonts w:cstheme="minorHAnsi"/>
                </w:rPr>
                <w:t>graduated approach to parents/carers</w:t>
              </w:r>
            </w:hyperlink>
            <w:r w:rsidRPr="00856043">
              <w:rPr>
                <w:rFonts w:cstheme="minorHAnsi"/>
              </w:rPr>
              <w:t xml:space="preserve"> </w:t>
            </w:r>
          </w:p>
          <w:p w14:paraId="02848F91" w14:textId="77777777" w:rsidR="00444C65" w:rsidRPr="00856043" w:rsidRDefault="00444C65" w:rsidP="00CF2E44">
            <w:pPr>
              <w:rPr>
                <w:rFonts w:cstheme="minorHAnsi"/>
              </w:rPr>
            </w:pPr>
          </w:p>
          <w:p w14:paraId="0B009E4B" w14:textId="111992D7" w:rsidR="00444C65" w:rsidRPr="00856043" w:rsidRDefault="00444C65" w:rsidP="00CF2E44">
            <w:r w:rsidRPr="00856043">
              <w:t xml:space="preserve">Please refer back to page on Graduated Response for a visual representation of the Assess, Plan, do and Review cycle. </w:t>
            </w:r>
          </w:p>
        </w:tc>
        <w:tc>
          <w:tcPr>
            <w:tcW w:w="1701" w:type="dxa"/>
          </w:tcPr>
          <w:p w14:paraId="0194E7A0" w14:textId="77777777" w:rsidR="00A05A45" w:rsidRPr="00856043" w:rsidRDefault="00A05A45" w:rsidP="00A05A45">
            <w:pPr>
              <w:autoSpaceDE w:val="0"/>
              <w:autoSpaceDN w:val="0"/>
              <w:adjustRightInd w:val="0"/>
              <w:rPr>
                <w:rFonts w:cstheme="minorHAnsi"/>
              </w:rPr>
            </w:pPr>
            <w:r>
              <w:rPr>
                <w:rFonts w:cstheme="minorHAnsi"/>
              </w:rPr>
              <w:t>N/A</w:t>
            </w:r>
          </w:p>
          <w:p w14:paraId="31C56423" w14:textId="7F37250A" w:rsidR="00444C65" w:rsidRPr="00856043" w:rsidRDefault="00444C65" w:rsidP="00A13C69">
            <w:pPr>
              <w:rPr>
                <w:rFonts w:cstheme="minorHAnsi"/>
              </w:rPr>
            </w:pPr>
          </w:p>
        </w:tc>
        <w:tc>
          <w:tcPr>
            <w:tcW w:w="4474" w:type="dxa"/>
          </w:tcPr>
          <w:p w14:paraId="158097B3" w14:textId="519EE660" w:rsidR="00444C65" w:rsidRPr="00856043" w:rsidRDefault="00444C65" w:rsidP="00A13C69">
            <w:r w:rsidRPr="00856043">
              <w:t xml:space="preserve">For support about how to share development concerns with parents, </w:t>
            </w:r>
            <w:hyperlink r:id="rId87" w:history="1">
              <w:r w:rsidRPr="00856043">
                <w:rPr>
                  <w:rStyle w:val="Hyperlink"/>
                </w:rPr>
                <w:t>Barnardo’s</w:t>
              </w:r>
            </w:hyperlink>
            <w:r w:rsidRPr="00856043">
              <w:t xml:space="preserve"> have a useful document to support this. </w:t>
            </w:r>
          </w:p>
          <w:p w14:paraId="51DF9761" w14:textId="77777777" w:rsidR="00444C65" w:rsidRPr="00856043" w:rsidRDefault="00444C65" w:rsidP="00A13C69"/>
          <w:p w14:paraId="7C9F51BA" w14:textId="0EF4E6CE" w:rsidR="00444C65" w:rsidRPr="00856043" w:rsidRDefault="00444C65" w:rsidP="00A13C69">
            <w:pPr>
              <w:rPr>
                <w:rFonts w:cstheme="minorHAnsi"/>
              </w:rPr>
            </w:pPr>
          </w:p>
        </w:tc>
      </w:tr>
      <w:tr w:rsidR="00CE4D9C" w:rsidRPr="00856043" w14:paraId="5930B4FD" w14:textId="77777777" w:rsidTr="008B0B78">
        <w:trPr>
          <w:cantSplit/>
          <w:trHeight w:val="1134"/>
        </w:trPr>
        <w:tc>
          <w:tcPr>
            <w:tcW w:w="1276" w:type="dxa"/>
            <w:textDirection w:val="btLr"/>
            <w:vAlign w:val="center"/>
          </w:tcPr>
          <w:p w14:paraId="6FCF8921" w14:textId="77777777" w:rsidR="00444C65" w:rsidRDefault="004D6FB2" w:rsidP="004D6FB2">
            <w:pPr>
              <w:ind w:left="113" w:right="113"/>
              <w:jc w:val="center"/>
              <w:rPr>
                <w:b/>
                <w:bCs/>
              </w:rPr>
            </w:pPr>
            <w:r w:rsidRPr="00856043">
              <w:rPr>
                <w:b/>
                <w:bCs/>
              </w:rPr>
              <w:t>Consent for Sharing</w:t>
            </w:r>
            <w:r w:rsidR="00722401">
              <w:rPr>
                <w:b/>
                <w:bCs/>
              </w:rPr>
              <w:t xml:space="preserve">: </w:t>
            </w:r>
          </w:p>
          <w:p w14:paraId="3D962826" w14:textId="07CCBC24" w:rsidR="00722401" w:rsidRPr="00856043" w:rsidRDefault="00722401" w:rsidP="004D6FB2">
            <w:pPr>
              <w:ind w:left="113" w:right="113"/>
              <w:jc w:val="center"/>
              <w:rPr>
                <w:b/>
                <w:bCs/>
              </w:rPr>
            </w:pPr>
            <w:r>
              <w:rPr>
                <w:b/>
                <w:bCs/>
                <w:sz w:val="16"/>
                <w:szCs w:val="16"/>
              </w:rPr>
              <w:t>All three prime areas</w:t>
            </w:r>
          </w:p>
        </w:tc>
        <w:tc>
          <w:tcPr>
            <w:tcW w:w="4111" w:type="dxa"/>
          </w:tcPr>
          <w:p w14:paraId="426160F8" w14:textId="65CE7CC9" w:rsidR="00444C65" w:rsidRPr="00856043" w:rsidRDefault="00444C65" w:rsidP="00A13C69">
            <w:r w:rsidRPr="00856043">
              <w:t>Written consent is to be obtained from parents so information can be shared with professionals as necessary.</w:t>
            </w:r>
          </w:p>
          <w:p w14:paraId="566B21C8" w14:textId="77777777" w:rsidR="00444C65" w:rsidRPr="00856043" w:rsidRDefault="00444C65" w:rsidP="00A13C69">
            <w:pPr>
              <w:rPr>
                <w:rFonts w:cstheme="minorHAnsi"/>
                <w:szCs w:val="20"/>
              </w:rPr>
            </w:pPr>
          </w:p>
        </w:tc>
        <w:tc>
          <w:tcPr>
            <w:tcW w:w="3544" w:type="dxa"/>
          </w:tcPr>
          <w:p w14:paraId="66FBE2AD" w14:textId="37D55D98" w:rsidR="00444C65" w:rsidRPr="00856043" w:rsidRDefault="00444C65" w:rsidP="00CE1219">
            <w:pPr>
              <w:rPr>
                <w:rFonts w:cstheme="minorHAnsi"/>
              </w:rPr>
            </w:pPr>
            <w:r w:rsidRPr="00856043">
              <w:rPr>
                <w:rFonts w:cstheme="minorHAnsi"/>
              </w:rPr>
              <w:t xml:space="preserve">Consent forms should be signed by parents/carers to share information or for external professional involvement. </w:t>
            </w:r>
          </w:p>
        </w:tc>
        <w:tc>
          <w:tcPr>
            <w:tcW w:w="1701" w:type="dxa"/>
          </w:tcPr>
          <w:p w14:paraId="68211C23" w14:textId="77777777" w:rsidR="00A05A45" w:rsidRPr="00856043" w:rsidRDefault="00A05A45" w:rsidP="00A05A45">
            <w:pPr>
              <w:autoSpaceDE w:val="0"/>
              <w:autoSpaceDN w:val="0"/>
              <w:adjustRightInd w:val="0"/>
              <w:rPr>
                <w:rFonts w:cstheme="minorHAnsi"/>
              </w:rPr>
            </w:pPr>
            <w:r>
              <w:rPr>
                <w:rFonts w:cstheme="minorHAnsi"/>
              </w:rPr>
              <w:t>N/A</w:t>
            </w:r>
          </w:p>
          <w:p w14:paraId="6833EBB3" w14:textId="5A0E0D4D" w:rsidR="00444C65" w:rsidRPr="00856043" w:rsidRDefault="00444C65" w:rsidP="00A13C69">
            <w:pPr>
              <w:rPr>
                <w:rFonts w:cstheme="minorHAnsi"/>
              </w:rPr>
            </w:pPr>
          </w:p>
        </w:tc>
        <w:tc>
          <w:tcPr>
            <w:tcW w:w="4474" w:type="dxa"/>
          </w:tcPr>
          <w:p w14:paraId="21FDDF4D" w14:textId="77777777" w:rsidR="00444C65" w:rsidRDefault="00444C65" w:rsidP="00A13C69">
            <w:pPr>
              <w:rPr>
                <w:rFonts w:cstheme="minorHAnsi"/>
              </w:rPr>
            </w:pPr>
            <w:r w:rsidRPr="00856043">
              <w:rPr>
                <w:rFonts w:cstheme="minorHAnsi"/>
              </w:rPr>
              <w:t xml:space="preserve">When required, the appropriate consent for involvement forms should be signed by parents/carers. It is important that parents/carers understand what the form is for and the purpose of external professional involvement. </w:t>
            </w:r>
          </w:p>
          <w:p w14:paraId="2AE61E9A" w14:textId="395134DE" w:rsidR="005329B3" w:rsidRPr="00856043" w:rsidRDefault="005329B3" w:rsidP="00A13C69">
            <w:pPr>
              <w:rPr>
                <w:rFonts w:cstheme="minorHAnsi"/>
              </w:rPr>
            </w:pPr>
          </w:p>
        </w:tc>
      </w:tr>
      <w:tr w:rsidR="00CE4D9C" w:rsidRPr="00856043" w14:paraId="132D9EEE" w14:textId="77777777" w:rsidTr="008B0B78">
        <w:trPr>
          <w:cantSplit/>
          <w:trHeight w:val="1134"/>
        </w:trPr>
        <w:tc>
          <w:tcPr>
            <w:tcW w:w="1276" w:type="dxa"/>
            <w:textDirection w:val="btLr"/>
            <w:vAlign w:val="center"/>
          </w:tcPr>
          <w:p w14:paraId="2B8E6B43" w14:textId="77777777" w:rsidR="00444C65" w:rsidRDefault="00A8664B" w:rsidP="004D6FB2">
            <w:pPr>
              <w:ind w:left="113" w:right="113"/>
              <w:jc w:val="center"/>
              <w:rPr>
                <w:rFonts w:cstheme="minorHAnsi"/>
                <w:b/>
                <w:bCs/>
              </w:rPr>
            </w:pPr>
            <w:r w:rsidRPr="00856043">
              <w:rPr>
                <w:rFonts w:cstheme="minorHAnsi"/>
                <w:b/>
                <w:bCs/>
              </w:rPr>
              <w:t>Assess, Plan, Do, Review</w:t>
            </w:r>
            <w:r w:rsidR="00722401">
              <w:rPr>
                <w:rFonts w:cstheme="minorHAnsi"/>
                <w:b/>
                <w:bCs/>
              </w:rPr>
              <w:t xml:space="preserve">: </w:t>
            </w:r>
          </w:p>
          <w:p w14:paraId="41E59C1C" w14:textId="11B5A0B7" w:rsidR="00722401" w:rsidRPr="00856043" w:rsidRDefault="00722401" w:rsidP="004D6FB2">
            <w:pPr>
              <w:ind w:left="113" w:right="113"/>
              <w:jc w:val="center"/>
              <w:rPr>
                <w:rFonts w:cstheme="minorHAnsi"/>
                <w:b/>
                <w:bCs/>
              </w:rPr>
            </w:pPr>
            <w:r>
              <w:rPr>
                <w:b/>
                <w:bCs/>
                <w:sz w:val="16"/>
                <w:szCs w:val="16"/>
              </w:rPr>
              <w:t>All three prime areas</w:t>
            </w:r>
          </w:p>
        </w:tc>
        <w:tc>
          <w:tcPr>
            <w:tcW w:w="4111" w:type="dxa"/>
          </w:tcPr>
          <w:p w14:paraId="422B2E9B" w14:textId="448F20AE" w:rsidR="00444C65" w:rsidRPr="00856043" w:rsidRDefault="00444C65" w:rsidP="00A13C69">
            <w:pPr>
              <w:rPr>
                <w:rFonts w:cstheme="minorHAnsi"/>
              </w:rPr>
            </w:pPr>
            <w:r w:rsidRPr="00856043">
              <w:rPr>
                <w:rFonts w:cstheme="minorHAnsi"/>
              </w:rPr>
              <w:t xml:space="preserve">A 6-12 weekly cycle of Assess, Plan, Do, Review is used to ensure that children with Support Plans are making progress. </w:t>
            </w:r>
          </w:p>
          <w:p w14:paraId="4E7139A1" w14:textId="77777777" w:rsidR="00444C65" w:rsidRPr="00856043" w:rsidRDefault="00444C65" w:rsidP="00A13C69">
            <w:pPr>
              <w:rPr>
                <w:rFonts w:cstheme="minorHAnsi"/>
              </w:rPr>
            </w:pPr>
          </w:p>
        </w:tc>
        <w:tc>
          <w:tcPr>
            <w:tcW w:w="3544" w:type="dxa"/>
          </w:tcPr>
          <w:p w14:paraId="0A88378B" w14:textId="52F010D5" w:rsidR="00444C65" w:rsidRPr="00856043" w:rsidRDefault="00444C65" w:rsidP="00A13C69">
            <w:pPr>
              <w:rPr>
                <w:rFonts w:cstheme="minorHAnsi"/>
              </w:rPr>
            </w:pPr>
            <w:r w:rsidRPr="00856043">
              <w:rPr>
                <w:rFonts w:cstheme="minorHAnsi"/>
              </w:rPr>
              <w:t xml:space="preserve">Please refer back to the assess, plan, do, review section of this document. </w:t>
            </w:r>
            <w:r w:rsidRPr="00856043">
              <w:rPr>
                <w:rFonts w:cstheme="minorHAnsi"/>
                <w:color w:val="FF0000"/>
              </w:rPr>
              <w:t xml:space="preserve"> </w:t>
            </w:r>
          </w:p>
        </w:tc>
        <w:tc>
          <w:tcPr>
            <w:tcW w:w="1701" w:type="dxa"/>
          </w:tcPr>
          <w:p w14:paraId="6CF4F05A" w14:textId="77777777" w:rsidR="00A05A45" w:rsidRPr="00856043" w:rsidRDefault="00A05A45" w:rsidP="00A05A45">
            <w:pPr>
              <w:autoSpaceDE w:val="0"/>
              <w:autoSpaceDN w:val="0"/>
              <w:adjustRightInd w:val="0"/>
              <w:rPr>
                <w:rFonts w:cstheme="minorHAnsi"/>
              </w:rPr>
            </w:pPr>
            <w:r>
              <w:rPr>
                <w:rFonts w:cstheme="minorHAnsi"/>
              </w:rPr>
              <w:t>N/A</w:t>
            </w:r>
          </w:p>
          <w:p w14:paraId="26C78765" w14:textId="7D84DBE6" w:rsidR="00444C65" w:rsidRPr="00856043" w:rsidRDefault="00444C65" w:rsidP="00A13C69">
            <w:pPr>
              <w:rPr>
                <w:rFonts w:cstheme="minorHAnsi"/>
              </w:rPr>
            </w:pPr>
          </w:p>
        </w:tc>
        <w:tc>
          <w:tcPr>
            <w:tcW w:w="4474" w:type="dxa"/>
          </w:tcPr>
          <w:p w14:paraId="37CB5C8D" w14:textId="77777777" w:rsidR="00444C65" w:rsidRPr="00856043" w:rsidRDefault="00444C65" w:rsidP="00A13C69">
            <w:pPr>
              <w:rPr>
                <w:rFonts w:cstheme="minorHAnsi"/>
              </w:rPr>
            </w:pPr>
            <w:r w:rsidRPr="00856043">
              <w:rPr>
                <w:rFonts w:cstheme="minorHAnsi"/>
              </w:rPr>
              <w:t xml:space="preserve">Target monitoring evaluation may be a useful tool to monitor the progress made by individual children. When reviewed, if progress has been made then the target could be changed or the next step. If progress has not been made, it would be a good time to consider what could be done differently to support the child making progress. </w:t>
            </w:r>
          </w:p>
          <w:p w14:paraId="4FA1F47F" w14:textId="573F707D" w:rsidR="00444C65" w:rsidRPr="00856043" w:rsidRDefault="00444C65" w:rsidP="00A13C69">
            <w:pPr>
              <w:rPr>
                <w:rFonts w:cstheme="minorHAnsi"/>
              </w:rPr>
            </w:pPr>
          </w:p>
        </w:tc>
      </w:tr>
      <w:tr w:rsidR="00CE4D9C" w:rsidRPr="00856043" w14:paraId="3FA14B35" w14:textId="77777777" w:rsidTr="008B0B78">
        <w:trPr>
          <w:cantSplit/>
          <w:trHeight w:val="1134"/>
        </w:trPr>
        <w:tc>
          <w:tcPr>
            <w:tcW w:w="1276" w:type="dxa"/>
            <w:textDirection w:val="btLr"/>
            <w:vAlign w:val="center"/>
          </w:tcPr>
          <w:p w14:paraId="5C866C13" w14:textId="26C0A6DC" w:rsidR="00444C65" w:rsidRDefault="004D6FB2" w:rsidP="004D6FB2">
            <w:pPr>
              <w:ind w:left="113" w:right="113"/>
              <w:jc w:val="center"/>
              <w:rPr>
                <w:rFonts w:cstheme="minorHAnsi"/>
                <w:b/>
                <w:bCs/>
              </w:rPr>
            </w:pPr>
            <w:r w:rsidRPr="00856043">
              <w:rPr>
                <w:rFonts w:cstheme="minorHAnsi"/>
                <w:b/>
                <w:bCs/>
              </w:rPr>
              <w:t>Childre</w:t>
            </w:r>
            <w:r w:rsidR="00722401">
              <w:rPr>
                <w:rFonts w:cstheme="minorHAnsi"/>
                <w:b/>
                <w:bCs/>
              </w:rPr>
              <w:t>ns c</w:t>
            </w:r>
            <w:r w:rsidRPr="00856043">
              <w:rPr>
                <w:rFonts w:cstheme="minorHAnsi"/>
                <w:b/>
                <w:bCs/>
              </w:rPr>
              <w:t>ommunication</w:t>
            </w:r>
            <w:r w:rsidR="00722401">
              <w:rPr>
                <w:rFonts w:cstheme="minorHAnsi"/>
                <w:b/>
                <w:bCs/>
              </w:rPr>
              <w:t xml:space="preserve">: </w:t>
            </w:r>
          </w:p>
          <w:p w14:paraId="1F2F091B" w14:textId="582C1A6D" w:rsidR="00722401" w:rsidRPr="00856043" w:rsidRDefault="00722401" w:rsidP="004D6FB2">
            <w:pPr>
              <w:ind w:left="113" w:right="113"/>
              <w:jc w:val="center"/>
              <w:rPr>
                <w:rFonts w:cstheme="minorHAnsi"/>
                <w:b/>
                <w:bCs/>
              </w:rPr>
            </w:pPr>
            <w:r>
              <w:rPr>
                <w:b/>
                <w:bCs/>
                <w:sz w:val="16"/>
                <w:szCs w:val="16"/>
              </w:rPr>
              <w:t>C</w:t>
            </w:r>
            <w:r w:rsidRPr="00E81FEF">
              <w:rPr>
                <w:b/>
                <w:bCs/>
                <w:sz w:val="16"/>
                <w:szCs w:val="16"/>
              </w:rPr>
              <w:t xml:space="preserve">ommunication </w:t>
            </w:r>
            <w:r>
              <w:rPr>
                <w:b/>
                <w:bCs/>
                <w:sz w:val="16"/>
                <w:szCs w:val="16"/>
              </w:rPr>
              <w:t>and Language</w:t>
            </w:r>
          </w:p>
        </w:tc>
        <w:tc>
          <w:tcPr>
            <w:tcW w:w="4111" w:type="dxa"/>
          </w:tcPr>
          <w:p w14:paraId="499A0DC1" w14:textId="20A2C367" w:rsidR="00444C65" w:rsidRPr="00856043" w:rsidRDefault="00444C65" w:rsidP="00A13C69">
            <w:pPr>
              <w:rPr>
                <w:rFonts w:cstheme="minorHAnsi"/>
                <w:szCs w:val="20"/>
              </w:rPr>
            </w:pPr>
            <w:r w:rsidRPr="00856043">
              <w:rPr>
                <w:rFonts w:cstheme="minorHAnsi"/>
              </w:rPr>
              <w:t>Listening to the voices of individual children is embedded in practice.  Children’s views are sought particularly around their own strengths and difficulties.  This is used as part of the child’s assessment and enables practitioners to provide an interesting and challenging curriculum.</w:t>
            </w:r>
          </w:p>
        </w:tc>
        <w:tc>
          <w:tcPr>
            <w:tcW w:w="3544" w:type="dxa"/>
          </w:tcPr>
          <w:p w14:paraId="613927FF" w14:textId="3F9AD14E" w:rsidR="00444C65" w:rsidRPr="00856043" w:rsidRDefault="00444C65" w:rsidP="00A13C69">
            <w:pPr>
              <w:rPr>
                <w:rFonts w:cstheme="minorHAnsi"/>
              </w:rPr>
            </w:pPr>
            <w:hyperlink r:id="rId88" w:history="1">
              <w:r w:rsidRPr="00856043">
                <w:rPr>
                  <w:rStyle w:val="Hyperlink"/>
                  <w:rFonts w:cstheme="minorHAnsi"/>
                </w:rPr>
                <w:t>Listening to Children’s perspectives</w:t>
              </w:r>
            </w:hyperlink>
            <w:r w:rsidRPr="00856043">
              <w:rPr>
                <w:rFonts w:cstheme="minorHAnsi"/>
              </w:rPr>
              <w:t xml:space="preserve"> </w:t>
            </w:r>
          </w:p>
          <w:p w14:paraId="36AD0FD5" w14:textId="77777777" w:rsidR="00444C65" w:rsidRPr="00856043" w:rsidRDefault="00444C65" w:rsidP="00A13C69">
            <w:pPr>
              <w:rPr>
                <w:rFonts w:cstheme="minorHAnsi"/>
              </w:rPr>
            </w:pPr>
          </w:p>
          <w:p w14:paraId="28452556" w14:textId="18672AC0" w:rsidR="00444C65" w:rsidRPr="00856043" w:rsidRDefault="00444C65" w:rsidP="00A13C69">
            <w:r w:rsidRPr="00856043">
              <w:t>How</w:t>
            </w:r>
            <w:r w:rsidRPr="00856043">
              <w:rPr>
                <w:color w:val="FFFFFF" w:themeColor="background1"/>
              </w:rPr>
              <w:t xml:space="preserve"> </w:t>
            </w:r>
            <w:r w:rsidRPr="00856043">
              <w:t>children may communicate and ways we can listen. E.g., observations, choices and direct questions:</w:t>
            </w:r>
          </w:p>
          <w:p w14:paraId="70A3BE2A" w14:textId="7CA5CFD1" w:rsidR="00444C65" w:rsidRPr="00856043" w:rsidRDefault="00444C65" w:rsidP="00A13C69">
            <w:r w:rsidRPr="00856043">
              <w:t xml:space="preserve">Listening and understanding – </w:t>
            </w:r>
            <w:hyperlink r:id="rId89" w:anchor="suggested-activities" w:history="1">
              <w:r w:rsidRPr="00856043">
                <w:rPr>
                  <w:rStyle w:val="Hyperlink"/>
                </w:rPr>
                <w:t>help for early years providers</w:t>
              </w:r>
            </w:hyperlink>
            <w:r w:rsidRPr="00856043">
              <w:t xml:space="preserve">. </w:t>
            </w:r>
          </w:p>
          <w:p w14:paraId="0903B00B" w14:textId="77777777" w:rsidR="00444C65" w:rsidRPr="00856043" w:rsidRDefault="00444C65" w:rsidP="00A13C69">
            <w:pPr>
              <w:rPr>
                <w:rFonts w:cstheme="minorHAnsi"/>
              </w:rPr>
            </w:pPr>
          </w:p>
          <w:p w14:paraId="1EFCBD50" w14:textId="51B839B6" w:rsidR="00444C65" w:rsidRPr="00856043" w:rsidRDefault="00444C65" w:rsidP="00A13C69">
            <w:pPr>
              <w:rPr>
                <w:rFonts w:cstheme="minorHAnsi"/>
              </w:rPr>
            </w:pPr>
            <w:hyperlink r:id="rId90" w:history="1">
              <w:r w:rsidRPr="00856043">
                <w:rPr>
                  <w:rStyle w:val="Hyperlink"/>
                  <w:rFonts w:cstheme="minorHAnsi"/>
                </w:rPr>
                <w:t>Let’s listen</w:t>
              </w:r>
            </w:hyperlink>
          </w:p>
        </w:tc>
        <w:tc>
          <w:tcPr>
            <w:tcW w:w="1701" w:type="dxa"/>
          </w:tcPr>
          <w:p w14:paraId="60F77556" w14:textId="3317D7B4" w:rsidR="00444C65" w:rsidRPr="00856043" w:rsidRDefault="00444C65" w:rsidP="00A13C69">
            <w:pPr>
              <w:pStyle w:val="Default"/>
              <w:rPr>
                <w:rFonts w:asciiTheme="minorHAnsi" w:hAnsiTheme="minorHAnsi" w:cstheme="minorHAnsi"/>
                <w:szCs w:val="23"/>
              </w:rPr>
            </w:pPr>
            <w:r w:rsidRPr="00C262E5">
              <w:rPr>
                <w:rFonts w:asciiTheme="minorHAnsi" w:hAnsiTheme="minorHAnsi" w:cstheme="minorHAnsi"/>
                <w:b/>
                <w:bCs/>
              </w:rPr>
              <w:t>SLCN</w:t>
            </w:r>
            <w:r w:rsidRPr="00856043">
              <w:rPr>
                <w:rFonts w:asciiTheme="minorHAnsi" w:hAnsiTheme="minorHAnsi" w:cstheme="minorHAnsi"/>
                <w:b/>
                <w:bCs/>
              </w:rPr>
              <w:t xml:space="preserve">: </w:t>
            </w:r>
            <w:r w:rsidRPr="00856043">
              <w:rPr>
                <w:rFonts w:asciiTheme="minorHAnsi" w:hAnsiTheme="minorHAnsi" w:cstheme="minorHAnsi"/>
                <w:szCs w:val="23"/>
              </w:rPr>
              <w:t xml:space="preserve">Difficulties saying what they want and being understood </w:t>
            </w:r>
          </w:p>
          <w:p w14:paraId="105D44D4" w14:textId="77777777" w:rsidR="00444C65" w:rsidRPr="00856043" w:rsidRDefault="00444C65" w:rsidP="00A13C69">
            <w:pPr>
              <w:rPr>
                <w:rFonts w:cstheme="minorHAnsi"/>
                <w:b/>
                <w:bCs/>
              </w:rPr>
            </w:pPr>
          </w:p>
        </w:tc>
        <w:tc>
          <w:tcPr>
            <w:tcW w:w="4474" w:type="dxa"/>
          </w:tcPr>
          <w:p w14:paraId="41C69EE4"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Modelling language </w:t>
            </w:r>
          </w:p>
          <w:p w14:paraId="54F9E6E4"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Repeating back what they have said so that they hear a clear model </w:t>
            </w:r>
          </w:p>
          <w:p w14:paraId="1CAD6271" w14:textId="77777777" w:rsidR="004D6FB2" w:rsidRPr="00856043" w:rsidRDefault="00444C65" w:rsidP="78497F0E">
            <w:pPr>
              <w:pStyle w:val="Default"/>
              <w:numPr>
                <w:ilvl w:val="0"/>
                <w:numId w:val="29"/>
              </w:numPr>
              <w:rPr>
                <w:rFonts w:asciiTheme="minorHAnsi" w:hAnsiTheme="minorHAnsi" w:cstheme="minorHAnsi"/>
                <w:szCs w:val="23"/>
              </w:rPr>
            </w:pPr>
            <w:r w:rsidRPr="00856043">
              <w:rPr>
                <w:rFonts w:asciiTheme="minorHAnsi" w:hAnsiTheme="minorHAnsi" w:cstheme="minorHAnsi"/>
              </w:rPr>
              <w:t xml:space="preserve">Small group or individual language sessions </w:t>
            </w:r>
          </w:p>
          <w:p w14:paraId="10F07392" w14:textId="77777777" w:rsidR="004D6FB2" w:rsidRPr="00856043" w:rsidRDefault="004D6FB2" w:rsidP="00806708">
            <w:pPr>
              <w:pStyle w:val="Default"/>
              <w:numPr>
                <w:ilvl w:val="0"/>
                <w:numId w:val="29"/>
              </w:numPr>
              <w:rPr>
                <w:rFonts w:asciiTheme="minorHAnsi" w:hAnsiTheme="minorHAnsi" w:cstheme="minorHAnsi"/>
                <w:szCs w:val="23"/>
              </w:rPr>
            </w:pPr>
            <w:hyperlink r:id="rId91" w:history="1">
              <w:r w:rsidRPr="00856043">
                <w:rPr>
                  <w:rStyle w:val="Hyperlink"/>
                  <w:rFonts w:asciiTheme="minorHAnsi" w:eastAsia="Calibri" w:hAnsiTheme="minorHAnsi" w:cstheme="minorHAnsi"/>
                  <w:szCs w:val="22"/>
                </w:rPr>
                <w:t>https://lbhfinspirehub.com/</w:t>
              </w:r>
            </w:hyperlink>
          </w:p>
          <w:p w14:paraId="53CCC5BB" w14:textId="77777777" w:rsidR="004D6FB2" w:rsidRPr="00856043" w:rsidRDefault="00444C65">
            <w:pPr>
              <w:pStyle w:val="Default"/>
              <w:numPr>
                <w:ilvl w:val="0"/>
                <w:numId w:val="29"/>
              </w:numPr>
              <w:rPr>
                <w:rFonts w:asciiTheme="minorHAnsi" w:hAnsiTheme="minorHAnsi" w:cstheme="minorHAnsi"/>
                <w:szCs w:val="23"/>
              </w:rPr>
            </w:pPr>
            <w:r w:rsidRPr="00856043">
              <w:rPr>
                <w:rFonts w:asciiTheme="minorHAnsi" w:hAnsiTheme="minorHAnsi" w:cstheme="minorHAnsi"/>
              </w:rPr>
              <w:t>Language programme devised by a SALT</w:t>
            </w:r>
          </w:p>
          <w:p w14:paraId="575619F4"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Allow time for child to process and respond, count to 5 before prompting, repeating or further questioning. </w:t>
            </w:r>
          </w:p>
          <w:p w14:paraId="6D3CA651"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Slowing down your responses to encourage them to do the same. </w:t>
            </w:r>
          </w:p>
          <w:p w14:paraId="5EC211AE"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Use of a variety of language rich activities e.g., rhymes, songs, poems, pretend play. </w:t>
            </w:r>
          </w:p>
          <w:p w14:paraId="5B4762DB" w14:textId="77777777" w:rsidR="004D6FB2" w:rsidRPr="00856043" w:rsidRDefault="00444C65" w:rsidP="00806708">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All attempts to speak/communicate are supported. </w:t>
            </w:r>
          </w:p>
          <w:p w14:paraId="43B37171" w14:textId="77777777" w:rsidR="004D6FB2" w:rsidRPr="00856043" w:rsidRDefault="00444C65" w:rsidP="005E3DF2">
            <w:pPr>
              <w:pStyle w:val="Default"/>
              <w:numPr>
                <w:ilvl w:val="0"/>
                <w:numId w:val="29"/>
              </w:numPr>
              <w:rPr>
                <w:rFonts w:asciiTheme="minorHAnsi" w:hAnsiTheme="minorHAnsi" w:cstheme="minorHAnsi"/>
                <w:szCs w:val="23"/>
              </w:rPr>
            </w:pPr>
            <w:r w:rsidRPr="00856043">
              <w:rPr>
                <w:rFonts w:asciiTheme="minorHAnsi" w:hAnsiTheme="minorHAnsi" w:cstheme="minorHAnsi"/>
              </w:rPr>
              <w:t xml:space="preserve">Providing an additional method of communicating e.g., symbol communication (symbols), use of ICT e.g., through </w:t>
            </w:r>
            <w:hyperlink r:id="rId92" w:history="1">
              <w:r w:rsidRPr="00856043">
                <w:rPr>
                  <w:rStyle w:val="Hyperlink"/>
                  <w:rFonts w:asciiTheme="minorHAnsi" w:hAnsiTheme="minorHAnsi" w:cstheme="minorHAnsi"/>
                </w:rPr>
                <w:t>Talking Mats</w:t>
              </w:r>
            </w:hyperlink>
            <w:r w:rsidRPr="00856043">
              <w:rPr>
                <w:rFonts w:asciiTheme="minorHAnsi" w:hAnsiTheme="minorHAnsi" w:cstheme="minorHAnsi"/>
              </w:rPr>
              <w:t xml:space="preserve"> </w:t>
            </w:r>
          </w:p>
          <w:p w14:paraId="79B5699B" w14:textId="7972C9C5" w:rsidR="00444C65" w:rsidRPr="00856043" w:rsidRDefault="00444C65" w:rsidP="005E3DF2">
            <w:pPr>
              <w:pStyle w:val="Default"/>
              <w:numPr>
                <w:ilvl w:val="0"/>
                <w:numId w:val="29"/>
              </w:numPr>
              <w:rPr>
                <w:rFonts w:asciiTheme="minorHAnsi" w:hAnsiTheme="minorHAnsi" w:cstheme="minorHAnsi"/>
                <w:szCs w:val="23"/>
              </w:rPr>
            </w:pPr>
            <w:r w:rsidRPr="00856043">
              <w:rPr>
                <w:rFonts w:asciiTheme="minorHAnsi" w:hAnsiTheme="minorHAnsi" w:cstheme="minorHAnsi"/>
                <w:szCs w:val="23"/>
              </w:rPr>
              <w:t xml:space="preserve">Reduce pressure to speak and provide alternative means of contribution such as pictures and gestures. </w:t>
            </w:r>
          </w:p>
        </w:tc>
      </w:tr>
    </w:tbl>
    <w:p w14:paraId="42F105CF" w14:textId="77777777" w:rsidR="00017B68" w:rsidRPr="00856043" w:rsidRDefault="00A2586F" w:rsidP="00017B68">
      <w:pPr>
        <w:rPr>
          <w:rStyle w:val="Heading2Char"/>
          <w:color w:val="FFFFFF" w:themeColor="background1"/>
        </w:rPr>
      </w:pPr>
      <w:bookmarkStart w:id="8" w:name="_Toc164181496"/>
      <w:bookmarkStart w:id="9" w:name="_Toc164181633"/>
      <w:bookmarkStart w:id="10" w:name="_Toc164181792"/>
      <w:r w:rsidRPr="00856043">
        <w:rPr>
          <w:rStyle w:val="Heading2Char"/>
          <w:color w:val="FFFFFF" w:themeColor="background1"/>
        </w:rPr>
        <w:t>)</w:t>
      </w:r>
      <w:bookmarkEnd w:id="8"/>
      <w:bookmarkEnd w:id="9"/>
      <w:bookmarkEnd w:id="10"/>
    </w:p>
    <w:p w14:paraId="230AB322" w14:textId="111C3505" w:rsidR="00017B68" w:rsidRPr="00856043" w:rsidRDefault="00017B68" w:rsidP="00017B68">
      <w:pPr>
        <w:pStyle w:val="Heading2"/>
        <w:rPr>
          <w:sz w:val="2"/>
          <w:szCs w:val="2"/>
        </w:rPr>
      </w:pPr>
      <w:r w:rsidRPr="00856043">
        <w:br w:type="column"/>
      </w:r>
      <w:bookmarkStart w:id="11" w:name="_Toc164181793"/>
      <w:r w:rsidR="001A3F70" w:rsidRPr="00856043">
        <w:rPr>
          <w:rFonts w:cstheme="minorHAnsi"/>
          <w:noProof/>
          <w:szCs w:val="36"/>
        </w:rPr>
        <w:drawing>
          <wp:anchor distT="0" distB="0" distL="114300" distR="114300" simplePos="0" relativeHeight="251658269" behindDoc="1" locked="0" layoutInCell="1" allowOverlap="1" wp14:anchorId="18A71ADF" wp14:editId="58DE73D4">
            <wp:simplePos x="0" y="0"/>
            <wp:positionH relativeFrom="page">
              <wp:align>left</wp:align>
            </wp:positionH>
            <wp:positionV relativeFrom="paragraph">
              <wp:posOffset>0</wp:posOffset>
            </wp:positionV>
            <wp:extent cx="9503886" cy="6725920"/>
            <wp:effectExtent l="0" t="0" r="2540" b="0"/>
            <wp:wrapTight wrapText="bothSides">
              <wp:wrapPolygon edited="0">
                <wp:start x="0" y="0"/>
                <wp:lineTo x="0" y="21535"/>
                <wp:lineTo x="21562" y="21535"/>
                <wp:lineTo x="21562" y="0"/>
                <wp:lineTo x="0" y="0"/>
              </wp:wrapPolygon>
            </wp:wrapTight>
            <wp:docPr id="1" name="Picture 1" descr="A diagram of a child's guid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hild's guidance&#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9503886" cy="6725920"/>
                    </a:xfrm>
                    <a:prstGeom prst="rect">
                      <a:avLst/>
                    </a:prstGeom>
                  </pic:spPr>
                </pic:pic>
              </a:graphicData>
            </a:graphic>
            <wp14:sizeRelH relativeFrom="margin">
              <wp14:pctWidth>0</wp14:pctWidth>
            </wp14:sizeRelH>
            <wp14:sizeRelV relativeFrom="margin">
              <wp14:pctHeight>0</wp14:pctHeight>
            </wp14:sizeRelV>
          </wp:anchor>
        </w:drawing>
      </w:r>
      <w:r w:rsidRPr="00856043">
        <w:rPr>
          <w:sz w:val="12"/>
          <w:szCs w:val="16"/>
        </w:rPr>
        <w:t>The Unique Child Summary Page (Print for Display)</w:t>
      </w:r>
      <w:r w:rsidRPr="00856043">
        <w:rPr>
          <w:rFonts w:cstheme="minorHAnsi"/>
          <w:szCs w:val="36"/>
        </w:rPr>
        <w:t xml:space="preserve"> </w:t>
      </w:r>
      <w:bookmarkEnd w:id="11"/>
      <w:r w:rsidRPr="00856043">
        <w:rPr>
          <w:sz w:val="2"/>
          <w:szCs w:val="2"/>
        </w:rPr>
        <w:br w:type="column"/>
      </w:r>
    </w:p>
    <w:tbl>
      <w:tblPr>
        <w:tblStyle w:val="TableGrid"/>
        <w:tblW w:w="14879" w:type="dxa"/>
        <w:shd w:val="clear" w:color="auto" w:fill="D99594" w:themeFill="accent2" w:themeFillTint="99"/>
        <w:tblLook w:val="04A0" w:firstRow="1" w:lastRow="0" w:firstColumn="1" w:lastColumn="0" w:noHBand="0" w:noVBand="1"/>
      </w:tblPr>
      <w:tblGrid>
        <w:gridCol w:w="14879"/>
      </w:tblGrid>
      <w:tr w:rsidR="00A90B1E" w:rsidRPr="00856043" w14:paraId="4796517C" w14:textId="77777777" w:rsidTr="00A2586F">
        <w:tc>
          <w:tcPr>
            <w:tcW w:w="14879" w:type="dxa"/>
            <w:shd w:val="clear" w:color="auto" w:fill="D99594" w:themeFill="accent2" w:themeFillTint="99"/>
            <w:vAlign w:val="center"/>
          </w:tcPr>
          <w:p w14:paraId="5E03864D" w14:textId="01BC9FC7" w:rsidR="00A2586F" w:rsidRPr="00856043" w:rsidRDefault="00A2586F" w:rsidP="00A2586F">
            <w:pPr>
              <w:pStyle w:val="Heading2"/>
              <w:jc w:val="center"/>
              <w:rPr>
                <w:sz w:val="48"/>
                <w:szCs w:val="52"/>
              </w:rPr>
            </w:pPr>
            <w:bookmarkStart w:id="12" w:name="_Toc164181794"/>
            <w:r w:rsidRPr="00856043">
              <w:rPr>
                <w:sz w:val="48"/>
                <w:szCs w:val="52"/>
              </w:rPr>
              <w:t>Positive Relationships</w:t>
            </w:r>
            <w:bookmarkEnd w:id="12"/>
          </w:p>
          <w:p w14:paraId="64951D6A" w14:textId="2A3900E7" w:rsidR="00A2586F" w:rsidRPr="00856043" w:rsidRDefault="00A2586F" w:rsidP="00A2586F"/>
        </w:tc>
      </w:tr>
    </w:tbl>
    <w:p w14:paraId="6CC0E40D" w14:textId="77777777" w:rsidR="00A90B1E" w:rsidRPr="00856043" w:rsidRDefault="00A90B1E" w:rsidP="00A90B1E">
      <w:pPr>
        <w:autoSpaceDE w:val="0"/>
        <w:autoSpaceDN w:val="0"/>
        <w:adjustRightInd w:val="0"/>
        <w:spacing w:after="0" w:line="240" w:lineRule="auto"/>
        <w:rPr>
          <w:rFonts w:cstheme="minorHAnsi"/>
          <w:b/>
        </w:rPr>
      </w:pPr>
    </w:p>
    <w:p w14:paraId="6121006C" w14:textId="3B1F62D9" w:rsidR="000553BA" w:rsidRPr="00856043" w:rsidRDefault="11548186" w:rsidP="1B9F293E">
      <w:pPr>
        <w:autoSpaceDE w:val="0"/>
        <w:autoSpaceDN w:val="0"/>
        <w:adjustRightInd w:val="0"/>
        <w:spacing w:after="0" w:line="240" w:lineRule="auto"/>
      </w:pPr>
      <w:r w:rsidRPr="00856043">
        <w:t>‘</w:t>
      </w:r>
      <w:r w:rsidR="00A90B1E" w:rsidRPr="00856043">
        <w:t xml:space="preserve">Children learn to be strong and independent through positive relationships’ therefore, it is important to </w:t>
      </w:r>
      <w:r w:rsidR="008376A3" w:rsidRPr="00856043">
        <w:t>build</w:t>
      </w:r>
      <w:r w:rsidR="00A90B1E" w:rsidRPr="00856043">
        <w:t xml:space="preserve"> positive relationships with children, parents/caregivers, colleagues, key partners and the community. This ensures you are offering high quality early years provision.  Relationships can be complicated; families are unique, and some parents/caregivers face specific challenges which in turn may create barriers to engagement/developing trusting relationships.  It is important to get to know individual families and understand their unique circumstances, exploring different and creative ways to build a co-operative partnership.</w:t>
      </w:r>
    </w:p>
    <w:p w14:paraId="3EF9B70A" w14:textId="1AA90491" w:rsidR="00A90B1E" w:rsidRPr="00856043" w:rsidRDefault="00A90B1E" w:rsidP="00A90B1E">
      <w:pPr>
        <w:autoSpaceDE w:val="0"/>
        <w:autoSpaceDN w:val="0"/>
        <w:adjustRightInd w:val="0"/>
        <w:spacing w:after="0" w:line="240" w:lineRule="auto"/>
        <w:rPr>
          <w:rFonts w:cstheme="minorHAnsi"/>
        </w:rPr>
      </w:pPr>
      <w:r w:rsidRPr="00856043">
        <w:rPr>
          <w:rFonts w:cstheme="minorHAnsi"/>
        </w:rPr>
        <w:t xml:space="preserve"> </w:t>
      </w:r>
    </w:p>
    <w:tbl>
      <w:tblPr>
        <w:tblStyle w:val="TableGrid"/>
        <w:tblW w:w="14879" w:type="dxa"/>
        <w:tblLayout w:type="fixed"/>
        <w:tblLook w:val="04A0" w:firstRow="1" w:lastRow="0" w:firstColumn="1" w:lastColumn="0" w:noHBand="0" w:noVBand="1"/>
      </w:tblPr>
      <w:tblGrid>
        <w:gridCol w:w="1271"/>
        <w:gridCol w:w="4111"/>
        <w:gridCol w:w="3544"/>
        <w:gridCol w:w="1701"/>
        <w:gridCol w:w="4252"/>
      </w:tblGrid>
      <w:tr w:rsidR="0090084C" w:rsidRPr="00856043" w14:paraId="003EDC35" w14:textId="77777777" w:rsidTr="008658AE">
        <w:tc>
          <w:tcPr>
            <w:tcW w:w="1271" w:type="dxa"/>
            <w:shd w:val="clear" w:color="auto" w:fill="D99594" w:themeFill="accent2" w:themeFillTint="99"/>
            <w:vAlign w:val="center"/>
          </w:tcPr>
          <w:p w14:paraId="21260A23" w14:textId="5C347E6F" w:rsidR="0090084C" w:rsidRPr="008658AE" w:rsidRDefault="0090084C" w:rsidP="0090084C">
            <w:pPr>
              <w:jc w:val="center"/>
            </w:pPr>
            <w:r w:rsidRPr="00856043">
              <w:rPr>
                <w:rFonts w:cstheme="minorHAnsi"/>
                <w:b/>
                <w:bCs/>
              </w:rPr>
              <w:t>Heading</w:t>
            </w:r>
            <w:r>
              <w:rPr>
                <w:rFonts w:cstheme="minorHAnsi"/>
                <w:b/>
                <w:bCs/>
              </w:rPr>
              <w:t xml:space="preserve"> and Link to Prime Areas</w:t>
            </w:r>
          </w:p>
        </w:tc>
        <w:tc>
          <w:tcPr>
            <w:tcW w:w="4111" w:type="dxa"/>
            <w:shd w:val="clear" w:color="auto" w:fill="D99594" w:themeFill="accent2" w:themeFillTint="99"/>
            <w:vAlign w:val="center"/>
          </w:tcPr>
          <w:p w14:paraId="7F202366" w14:textId="77777777" w:rsidR="0090084C" w:rsidRDefault="0090084C" w:rsidP="0090084C">
            <w:pPr>
              <w:jc w:val="center"/>
              <w:rPr>
                <w:rFonts w:cstheme="minorHAnsi"/>
                <w:b/>
                <w:bCs/>
              </w:rPr>
            </w:pPr>
            <w:r>
              <w:rPr>
                <w:rFonts w:cstheme="minorHAnsi"/>
                <w:b/>
                <w:bCs/>
              </w:rPr>
              <w:t xml:space="preserve">Description of Expected </w:t>
            </w:r>
          </w:p>
          <w:p w14:paraId="0EFAF758" w14:textId="77777777" w:rsidR="0090084C" w:rsidRPr="00856043" w:rsidRDefault="0090084C" w:rsidP="0090084C">
            <w:pPr>
              <w:jc w:val="center"/>
              <w:rPr>
                <w:rFonts w:cstheme="minorHAnsi"/>
                <w:b/>
                <w:bCs/>
              </w:rPr>
            </w:pPr>
            <w:r w:rsidRPr="00856043">
              <w:rPr>
                <w:rFonts w:cstheme="minorHAnsi"/>
                <w:b/>
                <w:bCs/>
              </w:rPr>
              <w:t>Ordinarily Available Provision</w:t>
            </w:r>
            <w:r>
              <w:rPr>
                <w:rFonts w:cstheme="minorHAnsi"/>
                <w:b/>
                <w:bCs/>
              </w:rPr>
              <w:t xml:space="preserve"> (OAP)</w:t>
            </w:r>
          </w:p>
          <w:p w14:paraId="4CEFA50A" w14:textId="77777777" w:rsidR="0090084C" w:rsidRPr="00C715D5" w:rsidRDefault="0090084C" w:rsidP="0090084C">
            <w:pPr>
              <w:jc w:val="center"/>
              <w:rPr>
                <w:rFonts w:cstheme="minorHAnsi"/>
                <w:b/>
                <w:sz w:val="16"/>
                <w:szCs w:val="16"/>
              </w:rPr>
            </w:pPr>
          </w:p>
          <w:p w14:paraId="209B41B5" w14:textId="77777777" w:rsidR="0090084C" w:rsidRPr="00634B61" w:rsidRDefault="0090084C" w:rsidP="0090084C">
            <w:pPr>
              <w:jc w:val="center"/>
              <w:rPr>
                <w:rFonts w:cstheme="minorHAnsi"/>
                <w:i/>
                <w:iCs/>
                <w:sz w:val="18"/>
                <w:szCs w:val="18"/>
                <w:highlight w:val="yellow"/>
              </w:rPr>
            </w:pPr>
            <w:r w:rsidRPr="00634B61">
              <w:rPr>
                <w:rFonts w:cstheme="minorHAnsi"/>
                <w:i/>
                <w:sz w:val="18"/>
                <w:szCs w:val="18"/>
                <w:highlight w:val="yellow"/>
              </w:rPr>
              <w:t xml:space="preserve">This column applies to </w:t>
            </w:r>
            <w:r w:rsidRPr="00634B61">
              <w:rPr>
                <w:rFonts w:cstheme="minorHAnsi"/>
                <w:i/>
                <w:sz w:val="18"/>
                <w:szCs w:val="18"/>
                <w:highlight w:val="yellow"/>
                <w:u w:val="single"/>
              </w:rPr>
              <w:t>ALL</w:t>
            </w:r>
            <w:r w:rsidRPr="00634B61">
              <w:rPr>
                <w:rFonts w:cstheme="minorHAnsi"/>
                <w:i/>
                <w:sz w:val="18"/>
                <w:szCs w:val="18"/>
                <w:highlight w:val="yellow"/>
              </w:rPr>
              <w:t xml:space="preserve"> children </w:t>
            </w:r>
          </w:p>
          <w:p w14:paraId="6F7D1AE2" w14:textId="7F3484C2" w:rsidR="0090084C" w:rsidRPr="00856043" w:rsidRDefault="0090084C" w:rsidP="0090084C">
            <w:pPr>
              <w:jc w:val="center"/>
              <w:rPr>
                <w:rFonts w:cstheme="minorHAnsi"/>
                <w:b/>
                <w:bCs/>
              </w:rPr>
            </w:pPr>
            <w:r w:rsidRPr="00634B61">
              <w:rPr>
                <w:rFonts w:cstheme="minorHAnsi"/>
                <w:i/>
                <w:sz w:val="18"/>
                <w:szCs w:val="18"/>
                <w:highlight w:val="yellow"/>
              </w:rPr>
              <w:t>in the setting</w:t>
            </w:r>
          </w:p>
        </w:tc>
        <w:tc>
          <w:tcPr>
            <w:tcW w:w="3544" w:type="dxa"/>
            <w:shd w:val="clear" w:color="auto" w:fill="D99594" w:themeFill="accent2" w:themeFillTint="99"/>
            <w:vAlign w:val="center"/>
          </w:tcPr>
          <w:p w14:paraId="2D7D42BE" w14:textId="573E903D" w:rsidR="0090084C" w:rsidRPr="00856043" w:rsidRDefault="0090084C" w:rsidP="0090084C">
            <w:pPr>
              <w:jc w:val="center"/>
              <w:rPr>
                <w:rFonts w:cstheme="minorHAnsi"/>
                <w:b/>
                <w:bCs/>
              </w:rPr>
            </w:pPr>
            <w:r w:rsidRPr="00856043">
              <w:rPr>
                <w:rFonts w:cstheme="minorHAnsi"/>
                <w:b/>
                <w:bCs/>
              </w:rPr>
              <w:t xml:space="preserve">Strategies and Examples to </w:t>
            </w:r>
            <w:r>
              <w:rPr>
                <w:rFonts w:cstheme="minorHAnsi"/>
                <w:b/>
                <w:bCs/>
              </w:rPr>
              <w:t>S</w:t>
            </w:r>
            <w:r w:rsidRPr="00856043">
              <w:rPr>
                <w:rFonts w:cstheme="minorHAnsi"/>
                <w:b/>
                <w:bCs/>
              </w:rPr>
              <w:t xml:space="preserve">upport </w:t>
            </w:r>
            <w:r>
              <w:rPr>
                <w:rFonts w:cstheme="minorHAnsi"/>
                <w:b/>
                <w:bCs/>
              </w:rPr>
              <w:t>Implementing the Expected OAP</w:t>
            </w:r>
          </w:p>
        </w:tc>
        <w:tc>
          <w:tcPr>
            <w:tcW w:w="1701" w:type="dxa"/>
            <w:shd w:val="clear" w:color="auto" w:fill="D99594" w:themeFill="accent2" w:themeFillTint="99"/>
            <w:vAlign w:val="center"/>
          </w:tcPr>
          <w:p w14:paraId="58522EF8" w14:textId="77777777" w:rsidR="0090084C" w:rsidRDefault="0090084C" w:rsidP="0090084C">
            <w:pPr>
              <w:jc w:val="center"/>
              <w:rPr>
                <w:b/>
              </w:rPr>
            </w:pPr>
            <w:r>
              <w:rPr>
                <w:b/>
              </w:rPr>
              <w:t>L</w:t>
            </w:r>
            <w:r w:rsidRPr="00856043">
              <w:rPr>
                <w:b/>
              </w:rPr>
              <w:t>inks to</w:t>
            </w:r>
            <w:r>
              <w:rPr>
                <w:b/>
              </w:rPr>
              <w:t xml:space="preserve"> A</w:t>
            </w:r>
            <w:r w:rsidRPr="00856043">
              <w:rPr>
                <w:b/>
              </w:rPr>
              <w:t>rea</w:t>
            </w:r>
            <w:r>
              <w:rPr>
                <w:b/>
              </w:rPr>
              <w:t xml:space="preserve">(s) </w:t>
            </w:r>
            <w:r w:rsidRPr="00856043">
              <w:rPr>
                <w:b/>
              </w:rPr>
              <w:t xml:space="preserve">of </w:t>
            </w:r>
            <w:r>
              <w:rPr>
                <w:b/>
              </w:rPr>
              <w:t>N</w:t>
            </w:r>
            <w:r w:rsidRPr="00856043">
              <w:rPr>
                <w:b/>
              </w:rPr>
              <w:t>eed</w:t>
            </w:r>
            <w:r>
              <w:rPr>
                <w:b/>
              </w:rPr>
              <w:t xml:space="preserve"> </w:t>
            </w:r>
          </w:p>
          <w:p w14:paraId="63E0CBFD" w14:textId="77777777" w:rsidR="0090084C" w:rsidRPr="004D3F10" w:rsidRDefault="0090084C" w:rsidP="0090084C">
            <w:pPr>
              <w:jc w:val="center"/>
              <w:rPr>
                <w:bCs/>
                <w:i/>
                <w:iCs/>
                <w:sz w:val="10"/>
                <w:szCs w:val="10"/>
              </w:rPr>
            </w:pPr>
          </w:p>
          <w:p w14:paraId="39764991" w14:textId="41FE9854" w:rsidR="0090084C" w:rsidRPr="00856043" w:rsidRDefault="0090084C" w:rsidP="0090084C">
            <w:pPr>
              <w:jc w:val="center"/>
              <w:rPr>
                <w:rFonts w:cstheme="minorHAnsi"/>
                <w:b/>
                <w:bCs/>
              </w:rPr>
            </w:pPr>
            <w:r w:rsidRPr="004D3F10">
              <w:rPr>
                <w:bCs/>
                <w:i/>
                <w:iCs/>
                <w:sz w:val="18"/>
                <w:szCs w:val="18"/>
              </w:rPr>
              <w:t>(</w:t>
            </w:r>
            <w:r>
              <w:rPr>
                <w:bCs/>
                <w:i/>
                <w:iCs/>
                <w:sz w:val="18"/>
                <w:szCs w:val="18"/>
              </w:rPr>
              <w:t>where</w:t>
            </w:r>
            <w:r w:rsidRPr="004D3F10">
              <w:rPr>
                <w:bCs/>
                <w:i/>
                <w:iCs/>
                <w:sz w:val="18"/>
                <w:szCs w:val="18"/>
              </w:rPr>
              <w:t xml:space="preserve"> applicable)</w:t>
            </w:r>
          </w:p>
        </w:tc>
        <w:tc>
          <w:tcPr>
            <w:tcW w:w="4252" w:type="dxa"/>
            <w:shd w:val="clear" w:color="auto" w:fill="D99594" w:themeFill="accent2" w:themeFillTint="99"/>
            <w:vAlign w:val="center"/>
          </w:tcPr>
          <w:p w14:paraId="09F111A7" w14:textId="69A81622" w:rsidR="0090084C" w:rsidRPr="00856043" w:rsidRDefault="0090084C" w:rsidP="0090084C">
            <w:pPr>
              <w:jc w:val="center"/>
              <w:rPr>
                <w:rFonts w:cstheme="minorHAnsi"/>
                <w:b/>
                <w:bCs/>
              </w:rPr>
            </w:pPr>
            <w:r>
              <w:rPr>
                <w:rFonts w:cstheme="minorHAnsi"/>
                <w:b/>
                <w:bCs/>
              </w:rPr>
              <w:t>Additional S</w:t>
            </w:r>
            <w:r w:rsidRPr="00856043">
              <w:rPr>
                <w:rFonts w:cstheme="minorHAnsi"/>
                <w:b/>
                <w:bCs/>
              </w:rPr>
              <w:t xml:space="preserve">trategies to </w:t>
            </w:r>
            <w:r>
              <w:rPr>
                <w:rFonts w:cstheme="minorHAnsi"/>
                <w:b/>
                <w:bCs/>
              </w:rPr>
              <w:t>S</w:t>
            </w:r>
            <w:r w:rsidRPr="00856043">
              <w:rPr>
                <w:rFonts w:cstheme="minorHAnsi"/>
                <w:b/>
                <w:bCs/>
              </w:rPr>
              <w:t xml:space="preserve">upport </w:t>
            </w:r>
            <w:r>
              <w:rPr>
                <w:rFonts w:cstheme="minorHAnsi"/>
                <w:b/>
                <w:bCs/>
              </w:rPr>
              <w:t>Specific A</w:t>
            </w:r>
            <w:r w:rsidRPr="00856043">
              <w:rPr>
                <w:rFonts w:cstheme="minorHAnsi"/>
                <w:b/>
                <w:bCs/>
              </w:rPr>
              <w:t>rea</w:t>
            </w:r>
            <w:r>
              <w:rPr>
                <w:rFonts w:cstheme="minorHAnsi"/>
                <w:b/>
                <w:bCs/>
              </w:rPr>
              <w:t>(s)</w:t>
            </w:r>
            <w:r w:rsidRPr="00856043">
              <w:rPr>
                <w:rFonts w:cstheme="minorHAnsi"/>
                <w:b/>
                <w:bCs/>
              </w:rPr>
              <w:t xml:space="preserve"> of </w:t>
            </w:r>
            <w:r>
              <w:rPr>
                <w:rFonts w:cstheme="minorHAnsi"/>
                <w:b/>
                <w:bCs/>
              </w:rPr>
              <w:t>N</w:t>
            </w:r>
            <w:r w:rsidRPr="00856043">
              <w:rPr>
                <w:rFonts w:cstheme="minorHAnsi"/>
                <w:b/>
                <w:bCs/>
              </w:rPr>
              <w:t>eed</w:t>
            </w:r>
          </w:p>
        </w:tc>
      </w:tr>
      <w:tr w:rsidR="00235270" w:rsidRPr="00856043" w14:paraId="3E969421" w14:textId="77777777" w:rsidTr="008658AE">
        <w:trPr>
          <w:cantSplit/>
          <w:trHeight w:val="1643"/>
        </w:trPr>
        <w:tc>
          <w:tcPr>
            <w:tcW w:w="1271" w:type="dxa"/>
            <w:textDirection w:val="btLr"/>
            <w:vAlign w:val="center"/>
          </w:tcPr>
          <w:p w14:paraId="0C27E906" w14:textId="77777777" w:rsidR="00235270" w:rsidRDefault="00235270" w:rsidP="00235270">
            <w:pPr>
              <w:ind w:left="113" w:right="113"/>
              <w:jc w:val="center"/>
              <w:rPr>
                <w:rFonts w:cstheme="minorHAnsi"/>
                <w:b/>
                <w:bCs/>
              </w:rPr>
            </w:pPr>
            <w:r w:rsidRPr="00856043">
              <w:rPr>
                <w:rFonts w:cstheme="minorHAnsi"/>
                <w:b/>
                <w:bCs/>
              </w:rPr>
              <w:t>Parent Partnership: Assessment</w:t>
            </w:r>
            <w:r w:rsidR="008658AE">
              <w:rPr>
                <w:rFonts w:cstheme="minorHAnsi"/>
                <w:b/>
                <w:bCs/>
              </w:rPr>
              <w:t xml:space="preserve">: </w:t>
            </w:r>
          </w:p>
          <w:p w14:paraId="31E9723E" w14:textId="1418986D" w:rsidR="008658AE" w:rsidRPr="00856043" w:rsidRDefault="008658AE" w:rsidP="00235270">
            <w:pPr>
              <w:ind w:left="113" w:right="113"/>
              <w:jc w:val="center"/>
              <w:rPr>
                <w:rFonts w:cstheme="minorHAnsi"/>
                <w:b/>
                <w:bCs/>
              </w:rPr>
            </w:pPr>
            <w:r>
              <w:rPr>
                <w:b/>
                <w:bCs/>
                <w:sz w:val="16"/>
                <w:szCs w:val="16"/>
              </w:rPr>
              <w:t>All three prime areas</w:t>
            </w:r>
          </w:p>
        </w:tc>
        <w:tc>
          <w:tcPr>
            <w:tcW w:w="4111" w:type="dxa"/>
            <w:shd w:val="clear" w:color="auto" w:fill="auto"/>
          </w:tcPr>
          <w:p w14:paraId="4150F5E4" w14:textId="4B5FB682" w:rsidR="00235270" w:rsidRPr="00856043" w:rsidRDefault="00235270" w:rsidP="000553BA">
            <w:pPr>
              <w:rPr>
                <w:rFonts w:cstheme="minorHAnsi"/>
              </w:rPr>
            </w:pPr>
            <w:r w:rsidRPr="00856043">
              <w:rPr>
                <w:rFonts w:cstheme="minorHAnsi"/>
              </w:rPr>
              <w:t xml:space="preserve">A strong partnership with all parents is fostered. Parents/caregivers knowledge about their child is central to initial and ongoing assessments about their child. </w:t>
            </w:r>
          </w:p>
        </w:tc>
        <w:tc>
          <w:tcPr>
            <w:tcW w:w="3544" w:type="dxa"/>
            <w:shd w:val="clear" w:color="auto" w:fill="auto"/>
          </w:tcPr>
          <w:p w14:paraId="58D1EB31" w14:textId="19478109" w:rsidR="00235270" w:rsidRPr="00856043" w:rsidRDefault="00235270" w:rsidP="000553BA">
            <w:pPr>
              <w:rPr>
                <w:rFonts w:cstheme="minorHAnsi"/>
              </w:rPr>
            </w:pPr>
            <w:r w:rsidRPr="00856043">
              <w:rPr>
                <w:rFonts w:cstheme="minorHAnsi"/>
              </w:rPr>
              <w:t xml:space="preserve">Information from the </w:t>
            </w:r>
            <w:hyperlink r:id="rId94" w:history="1">
              <w:r w:rsidRPr="00856043">
                <w:rPr>
                  <w:rStyle w:val="Hyperlink"/>
                  <w:rFonts w:cstheme="minorHAnsi"/>
                </w:rPr>
                <w:t>DfE EYFS Support pages</w:t>
              </w:r>
            </w:hyperlink>
            <w:r w:rsidRPr="00856043">
              <w:rPr>
                <w:rFonts w:cstheme="minorHAnsi"/>
              </w:rPr>
              <w:t xml:space="preserve"> </w:t>
            </w:r>
          </w:p>
          <w:p w14:paraId="3C88ABED" w14:textId="77777777" w:rsidR="00235270" w:rsidRPr="00856043" w:rsidRDefault="00235270" w:rsidP="000553BA">
            <w:pPr>
              <w:rPr>
                <w:rFonts w:cstheme="minorHAnsi"/>
              </w:rPr>
            </w:pPr>
          </w:p>
        </w:tc>
        <w:tc>
          <w:tcPr>
            <w:tcW w:w="1701" w:type="dxa"/>
            <w:shd w:val="clear" w:color="auto" w:fill="FFFFFF" w:themeFill="background1"/>
          </w:tcPr>
          <w:p w14:paraId="6238833B" w14:textId="008CA54F" w:rsidR="00235270" w:rsidRPr="00856043" w:rsidRDefault="00827394" w:rsidP="000553BA">
            <w:pPr>
              <w:autoSpaceDE w:val="0"/>
              <w:autoSpaceDN w:val="0"/>
              <w:adjustRightInd w:val="0"/>
              <w:rPr>
                <w:rFonts w:cstheme="minorHAnsi"/>
                <w:sz w:val="24"/>
                <w:szCs w:val="24"/>
              </w:rPr>
            </w:pPr>
            <w:r>
              <w:rPr>
                <w:sz w:val="24"/>
                <w:szCs w:val="24"/>
              </w:rPr>
              <w:t>N/A</w:t>
            </w:r>
          </w:p>
        </w:tc>
        <w:tc>
          <w:tcPr>
            <w:tcW w:w="4252" w:type="dxa"/>
            <w:shd w:val="clear" w:color="auto" w:fill="FFFFFF" w:themeFill="background1"/>
          </w:tcPr>
          <w:p w14:paraId="2D0F49FF" w14:textId="77777777" w:rsidR="00235270" w:rsidRPr="00856043" w:rsidRDefault="00235270" w:rsidP="000553BA">
            <w:pPr>
              <w:autoSpaceDE w:val="0"/>
              <w:autoSpaceDN w:val="0"/>
              <w:adjustRightInd w:val="0"/>
              <w:rPr>
                <w:rFonts w:cstheme="minorHAnsi"/>
                <w:sz w:val="24"/>
                <w:szCs w:val="24"/>
              </w:rPr>
            </w:pPr>
          </w:p>
        </w:tc>
      </w:tr>
      <w:tr w:rsidR="00235270" w:rsidRPr="00856043" w14:paraId="3AFE8966" w14:textId="77777777" w:rsidTr="008658AE">
        <w:trPr>
          <w:cantSplit/>
          <w:trHeight w:val="1523"/>
        </w:trPr>
        <w:tc>
          <w:tcPr>
            <w:tcW w:w="1271" w:type="dxa"/>
            <w:textDirection w:val="btLr"/>
            <w:vAlign w:val="center"/>
          </w:tcPr>
          <w:p w14:paraId="51BBE56C" w14:textId="6173B1F4" w:rsidR="00235270" w:rsidRPr="00856043" w:rsidRDefault="00235270" w:rsidP="008658AE">
            <w:pPr>
              <w:ind w:left="113" w:right="113"/>
              <w:jc w:val="center"/>
              <w:rPr>
                <w:rFonts w:cstheme="minorHAnsi"/>
                <w:b/>
                <w:bCs/>
              </w:rPr>
            </w:pPr>
            <w:r w:rsidRPr="00856043">
              <w:rPr>
                <w:rFonts w:cstheme="minorHAnsi"/>
                <w:b/>
                <w:bCs/>
              </w:rPr>
              <w:t>Parent Partnership: Learning</w:t>
            </w:r>
            <w:r w:rsidR="008658AE">
              <w:rPr>
                <w:rFonts w:cstheme="minorHAnsi"/>
                <w:b/>
                <w:bCs/>
              </w:rPr>
              <w:t xml:space="preserve">: </w:t>
            </w:r>
            <w:r w:rsidR="008658AE">
              <w:rPr>
                <w:b/>
                <w:bCs/>
                <w:sz w:val="16"/>
                <w:szCs w:val="16"/>
              </w:rPr>
              <w:t xml:space="preserve"> All three prime areas</w:t>
            </w:r>
            <w:r w:rsidR="008658AE">
              <w:rPr>
                <w:rFonts w:cstheme="minorHAnsi"/>
                <w:b/>
                <w:bCs/>
              </w:rPr>
              <w:t xml:space="preserve"> </w:t>
            </w:r>
          </w:p>
        </w:tc>
        <w:tc>
          <w:tcPr>
            <w:tcW w:w="4111" w:type="dxa"/>
            <w:shd w:val="clear" w:color="auto" w:fill="auto"/>
          </w:tcPr>
          <w:p w14:paraId="544B006E" w14:textId="63D08645" w:rsidR="00235270" w:rsidRPr="00856043" w:rsidRDefault="00235270" w:rsidP="000553BA">
            <w:pPr>
              <w:rPr>
                <w:rFonts w:cstheme="minorHAnsi"/>
              </w:rPr>
            </w:pPr>
            <w:r w:rsidRPr="00856043">
              <w:rPr>
                <w:rFonts w:cstheme="minorHAnsi"/>
              </w:rPr>
              <w:t>Information about what and how children are learning is readily available to parents. Parents/Caregivers are regularly provided with information to support children’s learning at home.</w:t>
            </w:r>
          </w:p>
        </w:tc>
        <w:tc>
          <w:tcPr>
            <w:tcW w:w="3544" w:type="dxa"/>
            <w:shd w:val="clear" w:color="auto" w:fill="auto"/>
          </w:tcPr>
          <w:p w14:paraId="5C5C70B3" w14:textId="538E4DE5" w:rsidR="00235270" w:rsidRPr="00856043" w:rsidRDefault="00235270" w:rsidP="000553BA">
            <w:pPr>
              <w:rPr>
                <w:rFonts w:cstheme="minorHAnsi"/>
              </w:rPr>
            </w:pPr>
            <w:hyperlink r:id="rId95" w:history="1">
              <w:r w:rsidRPr="00856043">
                <w:rPr>
                  <w:rStyle w:val="Hyperlink"/>
                  <w:rFonts w:cstheme="minorHAnsi"/>
                </w:rPr>
                <w:t>Information about what their children are learning</w:t>
              </w:r>
            </w:hyperlink>
            <w:r w:rsidRPr="00856043">
              <w:rPr>
                <w:rFonts w:cstheme="minorHAnsi"/>
              </w:rPr>
              <w:t xml:space="preserve">. </w:t>
            </w:r>
          </w:p>
        </w:tc>
        <w:tc>
          <w:tcPr>
            <w:tcW w:w="1701" w:type="dxa"/>
            <w:shd w:val="clear" w:color="auto" w:fill="FFFFFF" w:themeFill="background1"/>
          </w:tcPr>
          <w:p w14:paraId="615C5CB7" w14:textId="76596349" w:rsidR="00235270" w:rsidRPr="00856043" w:rsidRDefault="00827394" w:rsidP="000553BA">
            <w:pPr>
              <w:autoSpaceDE w:val="0"/>
              <w:autoSpaceDN w:val="0"/>
              <w:adjustRightInd w:val="0"/>
              <w:rPr>
                <w:rFonts w:cstheme="minorHAnsi"/>
                <w:sz w:val="24"/>
                <w:szCs w:val="24"/>
              </w:rPr>
            </w:pPr>
            <w:r>
              <w:rPr>
                <w:sz w:val="24"/>
                <w:szCs w:val="24"/>
              </w:rPr>
              <w:t>N/A</w:t>
            </w:r>
          </w:p>
        </w:tc>
        <w:tc>
          <w:tcPr>
            <w:tcW w:w="4252" w:type="dxa"/>
            <w:shd w:val="clear" w:color="auto" w:fill="FFFFFF" w:themeFill="background1"/>
          </w:tcPr>
          <w:p w14:paraId="2F5DC295" w14:textId="77777777" w:rsidR="00235270" w:rsidRPr="00856043" w:rsidRDefault="00235270" w:rsidP="000553BA">
            <w:pPr>
              <w:autoSpaceDE w:val="0"/>
              <w:autoSpaceDN w:val="0"/>
              <w:adjustRightInd w:val="0"/>
              <w:rPr>
                <w:rFonts w:cstheme="minorHAnsi"/>
                <w:sz w:val="24"/>
                <w:szCs w:val="24"/>
              </w:rPr>
            </w:pPr>
          </w:p>
        </w:tc>
      </w:tr>
      <w:tr w:rsidR="00235270" w:rsidRPr="00856043" w14:paraId="738BB6CD" w14:textId="77777777" w:rsidTr="008658AE">
        <w:trPr>
          <w:cantSplit/>
          <w:trHeight w:val="1134"/>
        </w:trPr>
        <w:tc>
          <w:tcPr>
            <w:tcW w:w="1271" w:type="dxa"/>
            <w:textDirection w:val="btLr"/>
            <w:vAlign w:val="center"/>
          </w:tcPr>
          <w:p w14:paraId="2106BE26" w14:textId="77777777" w:rsidR="00235270" w:rsidRDefault="00235270" w:rsidP="00235270">
            <w:pPr>
              <w:autoSpaceDE w:val="0"/>
              <w:autoSpaceDN w:val="0"/>
              <w:adjustRightInd w:val="0"/>
              <w:ind w:left="113" w:right="113"/>
              <w:jc w:val="center"/>
              <w:rPr>
                <w:rFonts w:cstheme="minorHAnsi"/>
                <w:b/>
                <w:bCs/>
              </w:rPr>
            </w:pPr>
            <w:r w:rsidRPr="00856043">
              <w:rPr>
                <w:rFonts w:cstheme="minorHAnsi"/>
                <w:b/>
                <w:bCs/>
              </w:rPr>
              <w:t>Named Key Person</w:t>
            </w:r>
            <w:r w:rsidR="008658AE">
              <w:rPr>
                <w:rFonts w:cstheme="minorHAnsi"/>
                <w:b/>
                <w:bCs/>
              </w:rPr>
              <w:t xml:space="preserve">: </w:t>
            </w:r>
          </w:p>
          <w:p w14:paraId="06EDD586" w14:textId="1AB977F2" w:rsidR="008658AE" w:rsidRPr="00856043" w:rsidRDefault="008658AE" w:rsidP="00235270">
            <w:pPr>
              <w:autoSpaceDE w:val="0"/>
              <w:autoSpaceDN w:val="0"/>
              <w:adjustRightInd w:val="0"/>
              <w:ind w:left="113" w:right="113"/>
              <w:jc w:val="center"/>
              <w:rPr>
                <w:rFonts w:cstheme="minorHAnsi"/>
                <w:b/>
                <w:bCs/>
              </w:rPr>
            </w:pPr>
            <w:r>
              <w:rPr>
                <w:b/>
                <w:bCs/>
                <w:sz w:val="16"/>
                <w:szCs w:val="16"/>
              </w:rPr>
              <w:t>All three prime areas</w:t>
            </w:r>
          </w:p>
        </w:tc>
        <w:tc>
          <w:tcPr>
            <w:tcW w:w="4111" w:type="dxa"/>
            <w:shd w:val="clear" w:color="auto" w:fill="auto"/>
          </w:tcPr>
          <w:p w14:paraId="69F53FEF" w14:textId="305D50B4" w:rsidR="00235270" w:rsidRPr="00856043" w:rsidRDefault="00235270" w:rsidP="000553BA">
            <w:pPr>
              <w:autoSpaceDE w:val="0"/>
              <w:autoSpaceDN w:val="0"/>
              <w:adjustRightInd w:val="0"/>
              <w:rPr>
                <w:rFonts w:cstheme="minorHAnsi"/>
                <w:b/>
                <w:i/>
                <w:color w:val="F79646" w:themeColor="accent6"/>
              </w:rPr>
            </w:pPr>
            <w:r w:rsidRPr="00856043">
              <w:rPr>
                <w:rFonts w:cstheme="minorHAnsi"/>
              </w:rPr>
              <w:t xml:space="preserve">Every child has a named Key Person, and every parent/caregiver knows who their child’s key person is.  </w:t>
            </w:r>
          </w:p>
          <w:p w14:paraId="00A2A14C" w14:textId="102C5D82" w:rsidR="00235270" w:rsidRPr="00856043" w:rsidRDefault="00235270" w:rsidP="000553BA">
            <w:pPr>
              <w:rPr>
                <w:rFonts w:cstheme="minorHAnsi"/>
              </w:rPr>
            </w:pPr>
            <w:r w:rsidRPr="00856043">
              <w:rPr>
                <w:rFonts w:cstheme="minorHAnsi"/>
              </w:rPr>
              <w:t>The Key Person ensures their key child’s learning and care is tailored to meet their individual needs.</w:t>
            </w:r>
          </w:p>
          <w:p w14:paraId="3E0CF3C5" w14:textId="77777777" w:rsidR="00235270" w:rsidRPr="00856043" w:rsidRDefault="00235270" w:rsidP="000553BA">
            <w:pPr>
              <w:rPr>
                <w:rFonts w:cstheme="minorHAnsi"/>
              </w:rPr>
            </w:pPr>
          </w:p>
        </w:tc>
        <w:tc>
          <w:tcPr>
            <w:tcW w:w="3544" w:type="dxa"/>
            <w:shd w:val="clear" w:color="auto" w:fill="auto"/>
          </w:tcPr>
          <w:p w14:paraId="7A12A28B" w14:textId="080EAF39" w:rsidR="00235270" w:rsidRPr="00856043" w:rsidRDefault="00235270" w:rsidP="000553BA">
            <w:pPr>
              <w:rPr>
                <w:rFonts w:cstheme="minorHAnsi"/>
              </w:rPr>
            </w:pPr>
            <w:r w:rsidRPr="00856043">
              <w:rPr>
                <w:rFonts w:cstheme="minorHAnsi"/>
              </w:rPr>
              <w:t xml:space="preserve">The Key Person – </w:t>
            </w:r>
            <w:hyperlink r:id="rId96" w:history="1">
              <w:r w:rsidRPr="00856043">
                <w:rPr>
                  <w:rStyle w:val="Hyperlink"/>
                  <w:rFonts w:cstheme="minorHAnsi"/>
                </w:rPr>
                <w:t>Attachment and the role of the Key Person</w:t>
              </w:r>
            </w:hyperlink>
            <w:r w:rsidRPr="00856043">
              <w:rPr>
                <w:rFonts w:cstheme="minorHAnsi"/>
              </w:rPr>
              <w:t xml:space="preserve"> </w:t>
            </w:r>
          </w:p>
          <w:p w14:paraId="733EF0A8" w14:textId="77777777" w:rsidR="00235270" w:rsidRPr="00856043" w:rsidRDefault="00235270" w:rsidP="000553BA">
            <w:pPr>
              <w:rPr>
                <w:rFonts w:cstheme="minorHAnsi"/>
              </w:rPr>
            </w:pPr>
          </w:p>
          <w:p w14:paraId="50A3531E" w14:textId="3AC2FC7A" w:rsidR="00235270" w:rsidRPr="00856043" w:rsidRDefault="00235270" w:rsidP="000553BA">
            <w:pPr>
              <w:rPr>
                <w:rFonts w:cstheme="minorHAnsi"/>
              </w:rPr>
            </w:pPr>
            <w:r w:rsidRPr="00856043">
              <w:rPr>
                <w:rFonts w:cstheme="minorHAnsi"/>
              </w:rPr>
              <w:t xml:space="preserve">EY key person </w:t>
            </w:r>
            <w:hyperlink r:id="rId97" w:history="1">
              <w:r w:rsidRPr="00856043">
                <w:rPr>
                  <w:rStyle w:val="Hyperlink"/>
                  <w:rFonts w:cstheme="minorHAnsi"/>
                </w:rPr>
                <w:t>Flowchart for children with emerging needs</w:t>
              </w:r>
            </w:hyperlink>
          </w:p>
          <w:p w14:paraId="62A8BD25" w14:textId="77777777" w:rsidR="00235270" w:rsidRPr="00856043" w:rsidRDefault="00235270" w:rsidP="000553BA">
            <w:pPr>
              <w:rPr>
                <w:rFonts w:cstheme="minorHAnsi"/>
              </w:rPr>
            </w:pPr>
          </w:p>
          <w:p w14:paraId="3DE2CE1E" w14:textId="77777777" w:rsidR="00235270" w:rsidRPr="00856043" w:rsidRDefault="00235270" w:rsidP="000553BA">
            <w:pPr>
              <w:rPr>
                <w:rFonts w:cstheme="minorHAnsi"/>
              </w:rPr>
            </w:pPr>
          </w:p>
          <w:p w14:paraId="11F0B073" w14:textId="410A2E23" w:rsidR="00235270" w:rsidRPr="00856043" w:rsidRDefault="00235270" w:rsidP="000553BA">
            <w:pPr>
              <w:rPr>
                <w:rFonts w:cstheme="minorHAnsi"/>
              </w:rPr>
            </w:pPr>
          </w:p>
        </w:tc>
        <w:tc>
          <w:tcPr>
            <w:tcW w:w="1701" w:type="dxa"/>
            <w:shd w:val="clear" w:color="auto" w:fill="FFFFFF" w:themeFill="background1"/>
          </w:tcPr>
          <w:p w14:paraId="59ADE41F" w14:textId="46CAB0F9" w:rsidR="00235270" w:rsidRPr="00856043" w:rsidRDefault="00827394" w:rsidP="000553BA">
            <w:pPr>
              <w:autoSpaceDE w:val="0"/>
              <w:autoSpaceDN w:val="0"/>
              <w:adjustRightInd w:val="0"/>
              <w:rPr>
                <w:rFonts w:cstheme="minorHAnsi"/>
                <w:sz w:val="24"/>
                <w:szCs w:val="24"/>
              </w:rPr>
            </w:pPr>
            <w:r>
              <w:rPr>
                <w:sz w:val="24"/>
                <w:szCs w:val="24"/>
              </w:rPr>
              <w:t>N/A</w:t>
            </w:r>
          </w:p>
        </w:tc>
        <w:tc>
          <w:tcPr>
            <w:tcW w:w="4252" w:type="dxa"/>
            <w:shd w:val="clear" w:color="auto" w:fill="FFFFFF" w:themeFill="background1"/>
          </w:tcPr>
          <w:p w14:paraId="7F1569E0" w14:textId="77777777" w:rsidR="00235270" w:rsidRPr="00856043" w:rsidRDefault="00235270" w:rsidP="000553BA">
            <w:pPr>
              <w:autoSpaceDE w:val="0"/>
              <w:autoSpaceDN w:val="0"/>
              <w:adjustRightInd w:val="0"/>
              <w:rPr>
                <w:rFonts w:cstheme="minorHAnsi"/>
                <w:sz w:val="24"/>
                <w:szCs w:val="24"/>
              </w:rPr>
            </w:pPr>
          </w:p>
        </w:tc>
      </w:tr>
      <w:tr w:rsidR="00235270" w:rsidRPr="00856043" w14:paraId="307738E3" w14:textId="77777777" w:rsidTr="008658AE">
        <w:trPr>
          <w:cantSplit/>
          <w:trHeight w:val="1833"/>
        </w:trPr>
        <w:tc>
          <w:tcPr>
            <w:tcW w:w="1271" w:type="dxa"/>
            <w:textDirection w:val="btLr"/>
            <w:vAlign w:val="center"/>
          </w:tcPr>
          <w:p w14:paraId="390D09EA" w14:textId="77777777" w:rsidR="00235270" w:rsidRDefault="00235270" w:rsidP="00235270">
            <w:pPr>
              <w:ind w:left="113" w:right="113"/>
              <w:jc w:val="center"/>
              <w:rPr>
                <w:rFonts w:cstheme="minorHAnsi"/>
                <w:b/>
                <w:bCs/>
              </w:rPr>
            </w:pPr>
            <w:r w:rsidRPr="00856043">
              <w:rPr>
                <w:rFonts w:cstheme="minorHAnsi"/>
                <w:b/>
                <w:bCs/>
              </w:rPr>
              <w:t>Difficult Conversations</w:t>
            </w:r>
            <w:r w:rsidR="008658AE">
              <w:rPr>
                <w:rFonts w:cstheme="minorHAnsi"/>
                <w:b/>
                <w:bCs/>
              </w:rPr>
              <w:t xml:space="preserve">: </w:t>
            </w:r>
          </w:p>
          <w:p w14:paraId="430DD335" w14:textId="444231B8" w:rsidR="008658AE" w:rsidRPr="00856043" w:rsidRDefault="008658AE" w:rsidP="00235270">
            <w:pPr>
              <w:ind w:left="113" w:right="113"/>
              <w:jc w:val="center"/>
              <w:rPr>
                <w:rFonts w:cstheme="minorHAnsi"/>
                <w:b/>
                <w:bCs/>
              </w:rPr>
            </w:pPr>
            <w:r>
              <w:rPr>
                <w:b/>
                <w:bCs/>
                <w:sz w:val="16"/>
                <w:szCs w:val="16"/>
              </w:rPr>
              <w:t>All three prime areas</w:t>
            </w:r>
          </w:p>
        </w:tc>
        <w:tc>
          <w:tcPr>
            <w:tcW w:w="4111" w:type="dxa"/>
            <w:shd w:val="clear" w:color="auto" w:fill="auto"/>
          </w:tcPr>
          <w:p w14:paraId="062173AF" w14:textId="6D2517C5" w:rsidR="00235270" w:rsidRPr="00856043" w:rsidRDefault="00235270" w:rsidP="000553BA">
            <w:pPr>
              <w:rPr>
                <w:rFonts w:cstheme="minorHAnsi"/>
              </w:rPr>
            </w:pPr>
            <w:r w:rsidRPr="00856043">
              <w:rPr>
                <w:rFonts w:cstheme="minorHAnsi"/>
              </w:rPr>
              <w:t xml:space="preserve">There is an identified space where sensitive conversations and meetings can be confidently held with parents/caregivers and professionals. </w:t>
            </w:r>
          </w:p>
        </w:tc>
        <w:tc>
          <w:tcPr>
            <w:tcW w:w="3544" w:type="dxa"/>
            <w:shd w:val="clear" w:color="auto" w:fill="auto"/>
          </w:tcPr>
          <w:p w14:paraId="564B0D03" w14:textId="34E7F713" w:rsidR="00235270" w:rsidRPr="00856043" w:rsidRDefault="00235270" w:rsidP="000553BA">
            <w:pPr>
              <w:rPr>
                <w:rFonts w:cstheme="minorHAnsi"/>
              </w:rPr>
            </w:pPr>
            <w:r w:rsidRPr="00856043">
              <w:rPr>
                <w:rFonts w:cstheme="minorHAnsi"/>
              </w:rPr>
              <w:t xml:space="preserve">Tips for </w:t>
            </w:r>
            <w:hyperlink r:id="rId98" w:history="1">
              <w:r w:rsidRPr="00856043">
                <w:rPr>
                  <w:rStyle w:val="Hyperlink"/>
                </w:rPr>
                <w:t>handling difficult conversations</w:t>
              </w:r>
            </w:hyperlink>
          </w:p>
          <w:p w14:paraId="4F79FA07" w14:textId="77777777" w:rsidR="00235270" w:rsidRPr="00856043" w:rsidRDefault="00235270" w:rsidP="000553BA">
            <w:pPr>
              <w:rPr>
                <w:rFonts w:cstheme="minorHAnsi"/>
              </w:rPr>
            </w:pPr>
          </w:p>
          <w:p w14:paraId="6A627D16" w14:textId="1A0C05BF" w:rsidR="00235270" w:rsidRPr="00856043" w:rsidRDefault="00235270" w:rsidP="000553BA">
            <w:pPr>
              <w:rPr>
                <w:rFonts w:cstheme="minorHAnsi"/>
              </w:rPr>
            </w:pPr>
            <w:hyperlink r:id="rId99" w:history="1">
              <w:r w:rsidRPr="00856043">
                <w:rPr>
                  <w:rStyle w:val="Hyperlink"/>
                  <w:rFonts w:cstheme="minorHAnsi"/>
                </w:rPr>
                <w:t>Connecting with parents in early education</w:t>
              </w:r>
            </w:hyperlink>
            <w:r w:rsidRPr="00856043">
              <w:rPr>
                <w:rFonts w:cstheme="minorHAnsi"/>
              </w:rPr>
              <w:t xml:space="preserve"> </w:t>
            </w:r>
          </w:p>
          <w:p w14:paraId="4C5FBA58" w14:textId="63FABA25" w:rsidR="00235270" w:rsidRPr="00856043" w:rsidRDefault="00235270" w:rsidP="00AA70F6">
            <w:pPr>
              <w:rPr>
                <w:rFonts w:cstheme="minorHAnsi"/>
              </w:rPr>
            </w:pPr>
          </w:p>
        </w:tc>
        <w:tc>
          <w:tcPr>
            <w:tcW w:w="1701" w:type="dxa"/>
            <w:shd w:val="clear" w:color="auto" w:fill="FFFFFF" w:themeFill="background1"/>
          </w:tcPr>
          <w:p w14:paraId="0F7C9D89" w14:textId="7925B5D2" w:rsidR="00235270" w:rsidRPr="00856043" w:rsidRDefault="00827394" w:rsidP="000553BA">
            <w:pPr>
              <w:autoSpaceDE w:val="0"/>
              <w:autoSpaceDN w:val="0"/>
              <w:adjustRightInd w:val="0"/>
              <w:rPr>
                <w:rFonts w:cstheme="minorHAnsi"/>
                <w:sz w:val="24"/>
                <w:szCs w:val="24"/>
              </w:rPr>
            </w:pPr>
            <w:r>
              <w:rPr>
                <w:sz w:val="24"/>
                <w:szCs w:val="24"/>
              </w:rPr>
              <w:t>N/A</w:t>
            </w:r>
          </w:p>
        </w:tc>
        <w:tc>
          <w:tcPr>
            <w:tcW w:w="4252" w:type="dxa"/>
            <w:shd w:val="clear" w:color="auto" w:fill="FFFFFF" w:themeFill="background1"/>
          </w:tcPr>
          <w:p w14:paraId="3AB442E6" w14:textId="77777777" w:rsidR="00235270" w:rsidRPr="00856043" w:rsidRDefault="00235270" w:rsidP="000553BA">
            <w:pPr>
              <w:autoSpaceDE w:val="0"/>
              <w:autoSpaceDN w:val="0"/>
              <w:adjustRightInd w:val="0"/>
              <w:rPr>
                <w:rFonts w:cstheme="minorHAnsi"/>
                <w:sz w:val="24"/>
                <w:szCs w:val="24"/>
              </w:rPr>
            </w:pPr>
          </w:p>
        </w:tc>
      </w:tr>
      <w:tr w:rsidR="00235270" w:rsidRPr="00856043" w14:paraId="5A26D391" w14:textId="77777777" w:rsidTr="008658AE">
        <w:trPr>
          <w:cantSplit/>
          <w:trHeight w:val="1134"/>
        </w:trPr>
        <w:tc>
          <w:tcPr>
            <w:tcW w:w="1271" w:type="dxa"/>
            <w:textDirection w:val="btLr"/>
            <w:vAlign w:val="center"/>
          </w:tcPr>
          <w:p w14:paraId="087C0884" w14:textId="77777777" w:rsidR="00002E9B" w:rsidRPr="00856043" w:rsidRDefault="00002E9B" w:rsidP="00002E9B">
            <w:pPr>
              <w:ind w:left="113" w:right="113"/>
              <w:jc w:val="center"/>
              <w:rPr>
                <w:rFonts w:cstheme="minorHAnsi"/>
                <w:b/>
                <w:bCs/>
              </w:rPr>
            </w:pPr>
            <w:r w:rsidRPr="00856043">
              <w:rPr>
                <w:rFonts w:cstheme="minorHAnsi"/>
                <w:b/>
                <w:bCs/>
              </w:rPr>
              <w:t>Emotional Literacy</w:t>
            </w:r>
          </w:p>
          <w:p w14:paraId="556467F4" w14:textId="77777777" w:rsidR="00002E9B" w:rsidRPr="00856043" w:rsidRDefault="00002E9B" w:rsidP="00002E9B">
            <w:pPr>
              <w:ind w:left="113" w:right="113"/>
              <w:jc w:val="center"/>
              <w:rPr>
                <w:rFonts w:cstheme="minorHAnsi"/>
                <w:b/>
                <w:bCs/>
              </w:rPr>
            </w:pPr>
            <w:r w:rsidRPr="00856043">
              <w:rPr>
                <w:rFonts w:cstheme="minorHAnsi"/>
                <w:b/>
                <w:bCs/>
              </w:rPr>
              <w:t>&amp;</w:t>
            </w:r>
          </w:p>
          <w:p w14:paraId="60F2B628" w14:textId="77777777" w:rsidR="00235270" w:rsidRDefault="00002E9B" w:rsidP="00002E9B">
            <w:pPr>
              <w:ind w:left="113" w:right="113"/>
              <w:jc w:val="center"/>
              <w:rPr>
                <w:rFonts w:cstheme="minorHAnsi"/>
                <w:b/>
                <w:bCs/>
              </w:rPr>
            </w:pPr>
            <w:r w:rsidRPr="00856043">
              <w:rPr>
                <w:rFonts w:cstheme="minorHAnsi"/>
                <w:b/>
                <w:bCs/>
              </w:rPr>
              <w:t>Wellbeing</w:t>
            </w:r>
            <w:r w:rsidR="008658AE">
              <w:rPr>
                <w:rFonts w:cstheme="minorHAnsi"/>
                <w:b/>
                <w:bCs/>
              </w:rPr>
              <w:t xml:space="preserve">: </w:t>
            </w:r>
          </w:p>
          <w:p w14:paraId="4EE35A15" w14:textId="6576447C" w:rsidR="008658AE" w:rsidRPr="00856043" w:rsidRDefault="008658AE" w:rsidP="00002E9B">
            <w:pPr>
              <w:ind w:left="113" w:right="113"/>
              <w:jc w:val="center"/>
              <w:rPr>
                <w:rFonts w:cstheme="minorHAnsi"/>
                <w:b/>
                <w:bCs/>
              </w:rPr>
            </w:pPr>
            <w:r w:rsidRPr="00C65C5D">
              <w:rPr>
                <w:b/>
                <w:bCs/>
                <w:sz w:val="16"/>
                <w:szCs w:val="16"/>
              </w:rPr>
              <w:t xml:space="preserve">Personal Social Emotional </w:t>
            </w:r>
            <w:r>
              <w:rPr>
                <w:b/>
                <w:bCs/>
                <w:sz w:val="16"/>
                <w:szCs w:val="16"/>
              </w:rPr>
              <w:t>D</w:t>
            </w:r>
            <w:r w:rsidRPr="00C65C5D">
              <w:rPr>
                <w:b/>
                <w:bCs/>
                <w:sz w:val="16"/>
                <w:szCs w:val="16"/>
              </w:rPr>
              <w:t>evelopment</w:t>
            </w:r>
          </w:p>
        </w:tc>
        <w:tc>
          <w:tcPr>
            <w:tcW w:w="4111" w:type="dxa"/>
            <w:shd w:val="clear" w:color="auto" w:fill="auto"/>
          </w:tcPr>
          <w:p w14:paraId="60265F9E" w14:textId="08527558" w:rsidR="00235270" w:rsidRPr="00856043" w:rsidRDefault="00235270" w:rsidP="000553BA">
            <w:pPr>
              <w:rPr>
                <w:rFonts w:cstheme="minorHAnsi"/>
              </w:rPr>
            </w:pPr>
            <w:r w:rsidRPr="00856043">
              <w:rPr>
                <w:rFonts w:cstheme="minorHAnsi"/>
              </w:rPr>
              <w:t>A whole setting approach is used to develop emotional literacy, wellbeing and resilience and promote positive attitudes to everyone.</w:t>
            </w:r>
          </w:p>
        </w:tc>
        <w:tc>
          <w:tcPr>
            <w:tcW w:w="3544" w:type="dxa"/>
            <w:shd w:val="clear" w:color="auto" w:fill="auto"/>
          </w:tcPr>
          <w:p w14:paraId="6EE9A6CA" w14:textId="77777777" w:rsidR="00235270" w:rsidRPr="00856043" w:rsidRDefault="00235270" w:rsidP="000553BA">
            <w:pPr>
              <w:rPr>
                <w:rFonts w:cstheme="minorHAnsi"/>
              </w:rPr>
            </w:pPr>
            <w:r w:rsidRPr="00856043">
              <w:rPr>
                <w:rFonts w:cstheme="minorHAnsi"/>
              </w:rPr>
              <w:t xml:space="preserve">Tips on supporting positive relationships in the moment: </w:t>
            </w:r>
          </w:p>
          <w:p w14:paraId="14B08C9F" w14:textId="77777777" w:rsidR="00235270" w:rsidRPr="00856043" w:rsidRDefault="00235270" w:rsidP="000553BA">
            <w:pPr>
              <w:rPr>
                <w:rFonts w:cstheme="minorHAnsi"/>
              </w:rPr>
            </w:pPr>
            <w:hyperlink r:id="rId100" w:history="1">
              <w:r w:rsidRPr="00856043">
                <w:rPr>
                  <w:rStyle w:val="Hyperlink"/>
                  <w:rFonts w:cstheme="minorHAnsi"/>
                </w:rPr>
                <w:t>Positive Relationships: Behaviour - In the moment | Nursery World</w:t>
              </w:r>
            </w:hyperlink>
          </w:p>
          <w:p w14:paraId="540F5F57" w14:textId="77777777" w:rsidR="00235270" w:rsidRPr="00856043" w:rsidRDefault="00235270" w:rsidP="000553BA">
            <w:pPr>
              <w:rPr>
                <w:rFonts w:cstheme="minorHAnsi"/>
              </w:rPr>
            </w:pPr>
          </w:p>
          <w:p w14:paraId="6CC9738E" w14:textId="77777777" w:rsidR="00235270" w:rsidRPr="00856043" w:rsidRDefault="00235270" w:rsidP="000553BA">
            <w:pPr>
              <w:rPr>
                <w:rFonts w:cstheme="minorHAnsi"/>
              </w:rPr>
            </w:pPr>
            <w:r w:rsidRPr="00856043">
              <w:rPr>
                <w:rFonts w:cstheme="minorHAnsi"/>
              </w:rPr>
              <w:t xml:space="preserve">Emotional Literacy in the Early Years: </w:t>
            </w:r>
          </w:p>
          <w:p w14:paraId="0A56D30B" w14:textId="4C0F6B27" w:rsidR="00235270" w:rsidRPr="00856043" w:rsidRDefault="00235270" w:rsidP="000553BA">
            <w:pPr>
              <w:rPr>
                <w:rStyle w:val="Hyperlink"/>
                <w:rFonts w:cstheme="minorHAnsi"/>
              </w:rPr>
            </w:pPr>
            <w:hyperlink r:id="rId101">
              <w:r w:rsidRPr="00856043">
                <w:rPr>
                  <w:rStyle w:val="Hyperlink"/>
                </w:rPr>
                <w:t>Emotional Literacy in Early Years - London School of Childcare Studies</w:t>
              </w:r>
            </w:hyperlink>
          </w:p>
          <w:p w14:paraId="6AD4C57A" w14:textId="77777777" w:rsidR="00235270" w:rsidRPr="00856043" w:rsidRDefault="00235270" w:rsidP="00A92CDF">
            <w:pPr>
              <w:autoSpaceDE w:val="0"/>
              <w:autoSpaceDN w:val="0"/>
              <w:adjustRightInd w:val="0"/>
              <w:rPr>
                <w:rFonts w:cstheme="minorHAnsi"/>
              </w:rPr>
            </w:pPr>
          </w:p>
          <w:p w14:paraId="7FA8D15A" w14:textId="342CCDB1" w:rsidR="00235270" w:rsidRPr="00856043" w:rsidRDefault="00235270" w:rsidP="1B9F293E">
            <w:pPr>
              <w:autoSpaceDE w:val="0"/>
              <w:autoSpaceDN w:val="0"/>
              <w:adjustRightInd w:val="0"/>
            </w:pPr>
            <w:r w:rsidRPr="00856043">
              <w:t>Speak to the Early Years Inclusion Team about potential staff training sessions.</w:t>
            </w:r>
          </w:p>
          <w:p w14:paraId="3B2F0EF5" w14:textId="3FEB1082" w:rsidR="00235270" w:rsidRPr="00856043" w:rsidRDefault="00235270" w:rsidP="000553BA">
            <w:pPr>
              <w:rPr>
                <w:rFonts w:cstheme="minorHAnsi"/>
              </w:rPr>
            </w:pPr>
          </w:p>
        </w:tc>
        <w:tc>
          <w:tcPr>
            <w:tcW w:w="1701" w:type="dxa"/>
            <w:shd w:val="clear" w:color="auto" w:fill="FFFFFF" w:themeFill="background1"/>
          </w:tcPr>
          <w:p w14:paraId="5A71B8A2" w14:textId="41FFACE3" w:rsidR="00235270" w:rsidRPr="00856043" w:rsidRDefault="00235270" w:rsidP="00C2135B">
            <w:pPr>
              <w:pStyle w:val="Default"/>
              <w:rPr>
                <w:rFonts w:asciiTheme="minorHAnsi" w:hAnsiTheme="minorHAnsi" w:cstheme="minorHAnsi"/>
                <w:szCs w:val="22"/>
              </w:rPr>
            </w:pPr>
            <w:r w:rsidRPr="005329B3">
              <w:rPr>
                <w:rFonts w:asciiTheme="minorHAnsi" w:hAnsiTheme="minorHAnsi" w:cstheme="minorHAnsi"/>
                <w:b/>
                <w:bCs/>
                <w:szCs w:val="22"/>
              </w:rPr>
              <w:t>SEMH</w:t>
            </w:r>
            <w:r w:rsidRPr="00856043">
              <w:rPr>
                <w:rFonts w:asciiTheme="minorHAnsi" w:hAnsiTheme="minorHAnsi" w:cstheme="minorHAnsi"/>
                <w:szCs w:val="22"/>
              </w:rPr>
              <w:t xml:space="preserve">: Distressed Behaviours may reflect: </w:t>
            </w:r>
          </w:p>
          <w:p w14:paraId="57C5086D" w14:textId="2AAD223F" w:rsidR="00235270" w:rsidRPr="00856043" w:rsidRDefault="0000749A" w:rsidP="0000749A">
            <w:pPr>
              <w:pStyle w:val="Default"/>
              <w:rPr>
                <w:rFonts w:asciiTheme="minorHAnsi" w:hAnsiTheme="minorHAnsi" w:cstheme="minorHAnsi"/>
                <w:szCs w:val="22"/>
              </w:rPr>
            </w:pPr>
            <w:r w:rsidRPr="00856043">
              <w:rPr>
                <w:rFonts w:asciiTheme="minorHAnsi" w:hAnsiTheme="minorHAnsi" w:cstheme="minorHAnsi"/>
                <w:szCs w:val="22"/>
              </w:rPr>
              <w:t>- Anxiety</w:t>
            </w:r>
            <w:r w:rsidR="00235270" w:rsidRPr="00856043">
              <w:rPr>
                <w:rFonts w:asciiTheme="minorHAnsi" w:hAnsiTheme="minorHAnsi" w:cstheme="minorHAnsi"/>
                <w:szCs w:val="22"/>
              </w:rPr>
              <w:t xml:space="preserve"> </w:t>
            </w:r>
          </w:p>
          <w:p w14:paraId="3CE114D1" w14:textId="54FD1C57" w:rsidR="00235270" w:rsidRPr="00856043" w:rsidRDefault="0000749A" w:rsidP="00C2135B">
            <w:pPr>
              <w:pStyle w:val="Default"/>
              <w:rPr>
                <w:rFonts w:asciiTheme="minorHAnsi" w:hAnsiTheme="minorHAnsi" w:cstheme="minorHAnsi"/>
                <w:szCs w:val="22"/>
              </w:rPr>
            </w:pPr>
            <w:r w:rsidRPr="00856043">
              <w:rPr>
                <w:rFonts w:asciiTheme="minorHAnsi" w:hAnsiTheme="minorHAnsi" w:cstheme="minorHAnsi"/>
                <w:szCs w:val="22"/>
              </w:rPr>
              <w:t xml:space="preserve">- </w:t>
            </w:r>
            <w:r w:rsidR="00235270" w:rsidRPr="00856043">
              <w:rPr>
                <w:rFonts w:asciiTheme="minorHAnsi" w:hAnsiTheme="minorHAnsi" w:cstheme="minorHAnsi"/>
                <w:szCs w:val="22"/>
              </w:rPr>
              <w:t>Low self</w:t>
            </w:r>
            <w:r w:rsidRPr="00856043">
              <w:rPr>
                <w:rFonts w:asciiTheme="minorHAnsi" w:hAnsiTheme="minorHAnsi" w:cstheme="minorHAnsi"/>
                <w:szCs w:val="22"/>
              </w:rPr>
              <w:t>-</w:t>
            </w:r>
            <w:r w:rsidR="00235270" w:rsidRPr="00856043">
              <w:rPr>
                <w:rFonts w:asciiTheme="minorHAnsi" w:hAnsiTheme="minorHAnsi" w:cstheme="minorHAnsi"/>
                <w:szCs w:val="22"/>
              </w:rPr>
              <w:t xml:space="preserve">esteem </w:t>
            </w:r>
          </w:p>
          <w:p w14:paraId="21E859E3" w14:textId="474AFDD6" w:rsidR="00235270" w:rsidRPr="00856043" w:rsidRDefault="0000749A" w:rsidP="00C2135B">
            <w:pPr>
              <w:pStyle w:val="Default"/>
              <w:rPr>
                <w:rFonts w:asciiTheme="minorHAnsi" w:hAnsiTheme="minorHAnsi" w:cstheme="minorHAnsi"/>
                <w:szCs w:val="22"/>
              </w:rPr>
            </w:pPr>
            <w:r w:rsidRPr="00856043">
              <w:rPr>
                <w:rFonts w:asciiTheme="minorHAnsi" w:hAnsiTheme="minorHAnsi" w:cstheme="minorHAnsi"/>
                <w:szCs w:val="22"/>
              </w:rPr>
              <w:t xml:space="preserve">- </w:t>
            </w:r>
            <w:r w:rsidR="00235270" w:rsidRPr="00856043">
              <w:rPr>
                <w:rFonts w:asciiTheme="minorHAnsi" w:hAnsiTheme="minorHAnsi" w:cstheme="minorHAnsi"/>
                <w:szCs w:val="22"/>
              </w:rPr>
              <w:t xml:space="preserve">Poor attachment </w:t>
            </w:r>
          </w:p>
          <w:p w14:paraId="69CD29A3" w14:textId="3F9882F2" w:rsidR="00235270" w:rsidRPr="00856043" w:rsidRDefault="0000749A" w:rsidP="00C2135B">
            <w:pPr>
              <w:pStyle w:val="Default"/>
              <w:rPr>
                <w:rFonts w:asciiTheme="minorHAnsi" w:hAnsiTheme="minorHAnsi" w:cstheme="minorHAnsi"/>
                <w:szCs w:val="22"/>
              </w:rPr>
            </w:pPr>
            <w:r w:rsidRPr="00856043">
              <w:rPr>
                <w:rFonts w:asciiTheme="minorHAnsi" w:hAnsiTheme="minorHAnsi" w:cstheme="minorHAnsi"/>
                <w:szCs w:val="22"/>
              </w:rPr>
              <w:t xml:space="preserve">- </w:t>
            </w:r>
            <w:r w:rsidR="00235270" w:rsidRPr="00856043">
              <w:rPr>
                <w:rFonts w:asciiTheme="minorHAnsi" w:hAnsiTheme="minorHAnsi" w:cstheme="minorHAnsi"/>
                <w:szCs w:val="22"/>
              </w:rPr>
              <w:t xml:space="preserve">Presenting as significantly unhappy or stressed </w:t>
            </w:r>
          </w:p>
          <w:p w14:paraId="175DAFB0" w14:textId="7EC339B0" w:rsidR="00235270" w:rsidRPr="00856043" w:rsidRDefault="00235270" w:rsidP="000553BA">
            <w:pPr>
              <w:autoSpaceDE w:val="0"/>
              <w:autoSpaceDN w:val="0"/>
              <w:adjustRightInd w:val="0"/>
              <w:rPr>
                <w:rFonts w:cstheme="minorHAnsi"/>
                <w:sz w:val="24"/>
                <w:szCs w:val="24"/>
              </w:rPr>
            </w:pPr>
          </w:p>
        </w:tc>
        <w:tc>
          <w:tcPr>
            <w:tcW w:w="4252" w:type="dxa"/>
            <w:shd w:val="clear" w:color="auto" w:fill="FFFFFF" w:themeFill="background1"/>
          </w:tcPr>
          <w:p w14:paraId="00DF99D4" w14:textId="77777777" w:rsidR="00235270" w:rsidRPr="00856043" w:rsidRDefault="00235270" w:rsidP="00753A98">
            <w:pPr>
              <w:pStyle w:val="Default"/>
              <w:numPr>
                <w:ilvl w:val="0"/>
                <w:numId w:val="30"/>
              </w:numPr>
              <w:rPr>
                <w:rFonts w:asciiTheme="majorHAnsi" w:hAnsiTheme="majorHAnsi" w:cstheme="majorHAnsi"/>
              </w:rPr>
            </w:pPr>
            <w:r w:rsidRPr="00856043">
              <w:rPr>
                <w:rFonts w:asciiTheme="majorHAnsi" w:hAnsiTheme="majorHAnsi" w:cstheme="majorHAnsi"/>
              </w:rPr>
              <w:t xml:space="preserve">Focus on reducing triggers to anxiety and thereby distressed behaviours </w:t>
            </w:r>
          </w:p>
          <w:p w14:paraId="5A601977" w14:textId="77777777" w:rsidR="00235270" w:rsidRPr="00856043" w:rsidRDefault="00235270" w:rsidP="00753A98">
            <w:pPr>
              <w:pStyle w:val="Default"/>
              <w:numPr>
                <w:ilvl w:val="0"/>
                <w:numId w:val="30"/>
              </w:numPr>
              <w:rPr>
                <w:rFonts w:asciiTheme="majorHAnsi" w:hAnsiTheme="majorHAnsi" w:cstheme="majorHAnsi"/>
              </w:rPr>
            </w:pPr>
            <w:r w:rsidRPr="00856043">
              <w:rPr>
                <w:rFonts w:asciiTheme="majorHAnsi" w:hAnsiTheme="majorHAnsi" w:cstheme="majorHAnsi"/>
              </w:rPr>
              <w:t>Flexible and creative use of rewards and consequences e.g., ‘catch them in a positive moment’</w:t>
            </w:r>
            <w:r w:rsidRPr="00856043">
              <w:rPr>
                <w:rFonts w:asciiTheme="majorHAnsi" w:hAnsiTheme="majorHAnsi" w:cstheme="majorHAnsi"/>
                <w:b/>
              </w:rPr>
              <w:t xml:space="preserve"> </w:t>
            </w:r>
          </w:p>
          <w:p w14:paraId="3E39E3B9" w14:textId="77777777" w:rsidR="00235270" w:rsidRPr="00856043" w:rsidRDefault="00235270" w:rsidP="00753A98">
            <w:pPr>
              <w:pStyle w:val="Default"/>
              <w:numPr>
                <w:ilvl w:val="0"/>
                <w:numId w:val="30"/>
              </w:numPr>
              <w:rPr>
                <w:rFonts w:asciiTheme="majorHAnsi" w:hAnsiTheme="majorHAnsi" w:cstheme="majorHAnsi"/>
              </w:rPr>
            </w:pPr>
            <w:r w:rsidRPr="00856043">
              <w:rPr>
                <w:rFonts w:asciiTheme="majorHAnsi" w:hAnsiTheme="majorHAnsi" w:cstheme="majorHAnsi"/>
                <w:szCs w:val="23"/>
              </w:rPr>
              <w:t xml:space="preserve">Positive reinforcement of expectations through verbal scripts and visual prompts </w:t>
            </w:r>
          </w:p>
          <w:p w14:paraId="774A1E37" w14:textId="77777777" w:rsidR="00235270" w:rsidRPr="00856043" w:rsidRDefault="00235270" w:rsidP="00753A98">
            <w:pPr>
              <w:pStyle w:val="Default"/>
              <w:numPr>
                <w:ilvl w:val="0"/>
                <w:numId w:val="30"/>
              </w:numPr>
              <w:rPr>
                <w:rFonts w:asciiTheme="majorHAnsi" w:hAnsiTheme="majorHAnsi" w:cstheme="majorHAnsi"/>
              </w:rPr>
            </w:pPr>
            <w:r w:rsidRPr="00856043">
              <w:rPr>
                <w:rFonts w:asciiTheme="majorHAnsi" w:hAnsiTheme="majorHAnsi" w:cstheme="majorHAnsi"/>
              </w:rPr>
              <w:t xml:space="preserve">Calming scripts to de-escalate, including for example, use of sand timers for ‘thinking time’ </w:t>
            </w:r>
          </w:p>
          <w:p w14:paraId="51DA5605" w14:textId="57767A99" w:rsidR="00235270" w:rsidRPr="00856043" w:rsidRDefault="00235270" w:rsidP="00753A98">
            <w:pPr>
              <w:pStyle w:val="Default"/>
              <w:numPr>
                <w:ilvl w:val="0"/>
                <w:numId w:val="30"/>
              </w:numPr>
              <w:rPr>
                <w:rFonts w:asciiTheme="majorHAnsi" w:hAnsiTheme="majorHAnsi" w:cstheme="majorHAnsi"/>
              </w:rPr>
            </w:pPr>
            <w:hyperlink r:id="rId102" w:history="1">
              <w:r w:rsidRPr="00856043">
                <w:rPr>
                  <w:rStyle w:val="Hyperlink"/>
                  <w:rFonts w:asciiTheme="majorHAnsi" w:hAnsiTheme="majorHAnsi" w:cstheme="majorHAnsi"/>
                </w:rPr>
                <w:t>Emotion Coaching</w:t>
              </w:r>
            </w:hyperlink>
            <w:r w:rsidRPr="00856043">
              <w:rPr>
                <w:rFonts w:asciiTheme="majorHAnsi" w:hAnsiTheme="majorHAnsi" w:cstheme="majorHAnsi"/>
                <w:color w:val="000000" w:themeColor="text1"/>
              </w:rPr>
              <w:t xml:space="preserve"> </w:t>
            </w:r>
          </w:p>
          <w:p w14:paraId="0029AEE2" w14:textId="1130156C" w:rsidR="00235270" w:rsidRPr="00856043" w:rsidRDefault="00235270" w:rsidP="00A92CDF">
            <w:pPr>
              <w:autoSpaceDE w:val="0"/>
              <w:autoSpaceDN w:val="0"/>
              <w:adjustRightInd w:val="0"/>
              <w:rPr>
                <w:rFonts w:cstheme="minorHAnsi"/>
                <w:sz w:val="24"/>
                <w:szCs w:val="24"/>
              </w:rPr>
            </w:pPr>
          </w:p>
        </w:tc>
      </w:tr>
      <w:tr w:rsidR="00235270" w:rsidRPr="00856043" w14:paraId="250B30DC" w14:textId="77777777" w:rsidTr="008658AE">
        <w:trPr>
          <w:cantSplit/>
          <w:trHeight w:val="1134"/>
        </w:trPr>
        <w:tc>
          <w:tcPr>
            <w:tcW w:w="1271" w:type="dxa"/>
            <w:textDirection w:val="btLr"/>
            <w:vAlign w:val="center"/>
          </w:tcPr>
          <w:p w14:paraId="3B302692" w14:textId="77777777" w:rsidR="00235270" w:rsidRDefault="00002E9B" w:rsidP="00002E9B">
            <w:pPr>
              <w:ind w:left="113" w:right="113"/>
              <w:jc w:val="center"/>
              <w:rPr>
                <w:b/>
                <w:bCs/>
                <w:shd w:val="clear" w:color="auto" w:fill="FFFFFF"/>
              </w:rPr>
            </w:pPr>
            <w:r w:rsidRPr="00856043">
              <w:rPr>
                <w:b/>
                <w:bCs/>
                <w:shd w:val="clear" w:color="auto" w:fill="FFFFFF"/>
              </w:rPr>
              <w:t>Diversity</w:t>
            </w:r>
            <w:r w:rsidR="008658AE">
              <w:rPr>
                <w:b/>
                <w:bCs/>
                <w:shd w:val="clear" w:color="auto" w:fill="FFFFFF"/>
              </w:rPr>
              <w:t xml:space="preserve">: </w:t>
            </w:r>
          </w:p>
          <w:p w14:paraId="3E186D26" w14:textId="4F28F0D8" w:rsidR="008658AE" w:rsidRPr="00856043" w:rsidRDefault="008658AE" w:rsidP="00002E9B">
            <w:pPr>
              <w:ind w:left="113" w:right="113"/>
              <w:jc w:val="center"/>
              <w:rPr>
                <w:b/>
                <w:bCs/>
                <w:shd w:val="clear" w:color="auto" w:fill="FFFFFF"/>
              </w:rPr>
            </w:pPr>
            <w:r>
              <w:rPr>
                <w:b/>
                <w:bCs/>
                <w:sz w:val="16"/>
                <w:szCs w:val="16"/>
              </w:rPr>
              <w:t>All three prime areas</w:t>
            </w:r>
          </w:p>
        </w:tc>
        <w:tc>
          <w:tcPr>
            <w:tcW w:w="4111" w:type="dxa"/>
            <w:shd w:val="clear" w:color="auto" w:fill="auto"/>
          </w:tcPr>
          <w:p w14:paraId="419160FB" w14:textId="0303A688" w:rsidR="00235270" w:rsidRPr="00856043" w:rsidRDefault="00235270" w:rsidP="1B9F293E">
            <w:r w:rsidRPr="00856043">
              <w:rPr>
                <w:shd w:val="clear" w:color="auto" w:fill="FFFFFF"/>
              </w:rPr>
              <w:t>The Provider clearly shows a responsibility to ensure positive attitudes to diversity and difference. So that every child is included and so that they learn from the earliest age to value diversity in others.</w:t>
            </w:r>
          </w:p>
        </w:tc>
        <w:tc>
          <w:tcPr>
            <w:tcW w:w="3544" w:type="dxa"/>
            <w:shd w:val="clear" w:color="auto" w:fill="auto"/>
          </w:tcPr>
          <w:p w14:paraId="2672733C" w14:textId="403A2608" w:rsidR="00235270" w:rsidRPr="00856043" w:rsidRDefault="00235270" w:rsidP="000553BA">
            <w:pPr>
              <w:rPr>
                <w:rFonts w:cstheme="minorHAnsi"/>
              </w:rPr>
            </w:pPr>
            <w:r w:rsidRPr="00856043">
              <w:rPr>
                <w:rFonts w:cstheme="minorHAnsi"/>
              </w:rPr>
              <w:t xml:space="preserve">Tips on </w:t>
            </w:r>
            <w:hyperlink r:id="rId103" w:history="1">
              <w:r w:rsidRPr="00856043">
                <w:rPr>
                  <w:rStyle w:val="Hyperlink"/>
                  <w:rFonts w:cstheme="minorHAnsi"/>
                </w:rPr>
                <w:t>supporting positive relationships in the moment</w:t>
              </w:r>
            </w:hyperlink>
            <w:r w:rsidRPr="00856043">
              <w:rPr>
                <w:rFonts w:cstheme="minorHAnsi"/>
              </w:rPr>
              <w:t xml:space="preserve"> </w:t>
            </w:r>
          </w:p>
          <w:p w14:paraId="0FBB9160" w14:textId="77777777" w:rsidR="00235270" w:rsidRPr="00856043" w:rsidRDefault="00235270" w:rsidP="000553BA">
            <w:pPr>
              <w:rPr>
                <w:rFonts w:cstheme="minorHAnsi"/>
              </w:rPr>
            </w:pPr>
          </w:p>
          <w:p w14:paraId="29C4DBC7" w14:textId="11807C4C" w:rsidR="00235270" w:rsidRPr="00856043" w:rsidRDefault="00235270" w:rsidP="000553BA">
            <w:pPr>
              <w:rPr>
                <w:rFonts w:cstheme="minorHAnsi"/>
              </w:rPr>
            </w:pPr>
            <w:r w:rsidRPr="00856043">
              <w:rPr>
                <w:rFonts w:cstheme="minorHAnsi"/>
              </w:rPr>
              <w:t xml:space="preserve">Supporting </w:t>
            </w:r>
            <w:hyperlink r:id="rId104" w:history="1">
              <w:r w:rsidRPr="00856043">
                <w:rPr>
                  <w:rStyle w:val="Hyperlink"/>
                  <w:rFonts w:cstheme="minorHAnsi"/>
                </w:rPr>
                <w:t>Equality and Diversity</w:t>
              </w:r>
            </w:hyperlink>
            <w:r w:rsidRPr="00856043">
              <w:rPr>
                <w:rFonts w:cstheme="minorHAnsi"/>
              </w:rPr>
              <w:t xml:space="preserve"> </w:t>
            </w:r>
          </w:p>
          <w:p w14:paraId="555C38E5" w14:textId="77777777" w:rsidR="00235270" w:rsidRPr="00856043" w:rsidRDefault="00235270" w:rsidP="000553BA">
            <w:pPr>
              <w:rPr>
                <w:rFonts w:cstheme="minorHAnsi"/>
              </w:rPr>
            </w:pPr>
          </w:p>
          <w:p w14:paraId="4DFF7E76" w14:textId="0808A75B" w:rsidR="00235270" w:rsidRPr="00856043" w:rsidRDefault="00235270" w:rsidP="000553BA">
            <w:pPr>
              <w:rPr>
                <w:rFonts w:cstheme="minorHAnsi"/>
              </w:rPr>
            </w:pPr>
            <w:hyperlink r:id="rId105" w:history="1">
              <w:r w:rsidRPr="00856043">
                <w:rPr>
                  <w:rStyle w:val="Hyperlink"/>
                  <w:rFonts w:cstheme="minorHAnsi"/>
                </w:rPr>
                <w:t>Anti-racism in the Early Years</w:t>
              </w:r>
            </w:hyperlink>
            <w:r w:rsidRPr="00856043">
              <w:rPr>
                <w:rFonts w:cstheme="minorHAnsi"/>
              </w:rPr>
              <w:t xml:space="preserve"> </w:t>
            </w:r>
          </w:p>
          <w:p w14:paraId="5D8801FE" w14:textId="77777777" w:rsidR="00235270" w:rsidRPr="00856043" w:rsidRDefault="00235270" w:rsidP="000553BA">
            <w:pPr>
              <w:rPr>
                <w:rFonts w:cstheme="minorHAnsi"/>
              </w:rPr>
            </w:pPr>
          </w:p>
          <w:p w14:paraId="06D5B8F8" w14:textId="362D236F" w:rsidR="00235270" w:rsidRPr="00856043" w:rsidRDefault="00235270" w:rsidP="000553BA">
            <w:pPr>
              <w:rPr>
                <w:rFonts w:cstheme="minorHAnsi"/>
              </w:rPr>
            </w:pPr>
            <w:hyperlink r:id="rId106" w:history="1">
              <w:r w:rsidRPr="00856043">
                <w:rPr>
                  <w:rStyle w:val="Hyperlink"/>
                  <w:rFonts w:cstheme="minorHAnsi"/>
                </w:rPr>
                <w:t>Unconscious Bias</w:t>
              </w:r>
            </w:hyperlink>
          </w:p>
          <w:p w14:paraId="5025B8A4" w14:textId="3D57A1A8" w:rsidR="00235270" w:rsidRPr="00856043" w:rsidRDefault="00235270" w:rsidP="000553BA">
            <w:pPr>
              <w:rPr>
                <w:rFonts w:cstheme="minorHAnsi"/>
              </w:rPr>
            </w:pPr>
            <w:r w:rsidRPr="00856043">
              <w:rPr>
                <w:rFonts w:cstheme="minorHAnsi"/>
              </w:rPr>
              <w:t xml:space="preserve">Unconscious bias in the </w:t>
            </w:r>
            <w:hyperlink r:id="rId107" w:history="1">
              <w:r w:rsidRPr="00856043">
                <w:rPr>
                  <w:rStyle w:val="Hyperlink"/>
                  <w:rFonts w:cstheme="minorHAnsi"/>
                </w:rPr>
                <w:t>observation, planning and assessment process</w:t>
              </w:r>
            </w:hyperlink>
            <w:r w:rsidRPr="00856043">
              <w:rPr>
                <w:rFonts w:cstheme="minorHAnsi"/>
              </w:rPr>
              <w:t xml:space="preserve"> </w:t>
            </w:r>
          </w:p>
          <w:p w14:paraId="361B9648" w14:textId="13129C92" w:rsidR="00235270" w:rsidRPr="00856043" w:rsidRDefault="00235270" w:rsidP="000553BA">
            <w:pPr>
              <w:rPr>
                <w:rFonts w:cstheme="minorHAnsi"/>
              </w:rPr>
            </w:pPr>
          </w:p>
          <w:p w14:paraId="01426543" w14:textId="589D71B5" w:rsidR="00235270" w:rsidRPr="00856043" w:rsidRDefault="00235270" w:rsidP="00CD7D16">
            <w:pPr>
              <w:rPr>
                <w:rFonts w:cstheme="minorHAnsi"/>
              </w:rPr>
            </w:pPr>
            <w:hyperlink r:id="rId108" w:history="1">
              <w:r w:rsidRPr="00856043">
                <w:rPr>
                  <w:rStyle w:val="Hyperlink"/>
                  <w:rFonts w:cstheme="minorHAnsi"/>
                </w:rPr>
                <w:t>Equality Guidance</w:t>
              </w:r>
            </w:hyperlink>
            <w:r w:rsidRPr="00856043">
              <w:rPr>
                <w:rFonts w:cstheme="minorHAnsi"/>
              </w:rPr>
              <w:t xml:space="preserve"> in Early Years Settings </w:t>
            </w:r>
          </w:p>
        </w:tc>
        <w:tc>
          <w:tcPr>
            <w:tcW w:w="1701" w:type="dxa"/>
            <w:shd w:val="clear" w:color="auto" w:fill="FFFFFF" w:themeFill="background1"/>
          </w:tcPr>
          <w:p w14:paraId="6B337A47" w14:textId="122AB23D" w:rsidR="00235270" w:rsidRPr="00856043" w:rsidRDefault="00827394" w:rsidP="000553BA">
            <w:pPr>
              <w:autoSpaceDE w:val="0"/>
              <w:autoSpaceDN w:val="0"/>
              <w:adjustRightInd w:val="0"/>
              <w:rPr>
                <w:rFonts w:cstheme="minorHAnsi"/>
                <w:sz w:val="24"/>
                <w:szCs w:val="24"/>
              </w:rPr>
            </w:pPr>
            <w:r>
              <w:rPr>
                <w:sz w:val="24"/>
                <w:szCs w:val="24"/>
              </w:rPr>
              <w:t>N/A</w:t>
            </w:r>
          </w:p>
        </w:tc>
        <w:tc>
          <w:tcPr>
            <w:tcW w:w="4252" w:type="dxa"/>
            <w:shd w:val="clear" w:color="auto" w:fill="FFFFFF" w:themeFill="background1"/>
          </w:tcPr>
          <w:p w14:paraId="30E6E5D0" w14:textId="77777777" w:rsidR="00235270" w:rsidRPr="00856043" w:rsidRDefault="00235270" w:rsidP="000553BA">
            <w:pPr>
              <w:autoSpaceDE w:val="0"/>
              <w:autoSpaceDN w:val="0"/>
              <w:adjustRightInd w:val="0"/>
              <w:rPr>
                <w:rFonts w:cstheme="minorHAnsi"/>
                <w:sz w:val="24"/>
                <w:szCs w:val="24"/>
              </w:rPr>
            </w:pPr>
          </w:p>
        </w:tc>
      </w:tr>
      <w:tr w:rsidR="00235270" w:rsidRPr="00856043" w14:paraId="32D5779A" w14:textId="77777777" w:rsidTr="008658AE">
        <w:trPr>
          <w:cantSplit/>
          <w:trHeight w:val="1134"/>
        </w:trPr>
        <w:tc>
          <w:tcPr>
            <w:tcW w:w="1271" w:type="dxa"/>
            <w:textDirection w:val="btLr"/>
            <w:vAlign w:val="center"/>
          </w:tcPr>
          <w:p w14:paraId="79E6DDD7" w14:textId="77777777" w:rsidR="00235270" w:rsidRDefault="007137F6" w:rsidP="007137F6">
            <w:pPr>
              <w:ind w:left="113" w:right="113"/>
              <w:jc w:val="center"/>
              <w:rPr>
                <w:b/>
                <w:bCs/>
                <w:shd w:val="clear" w:color="auto" w:fill="FFFFFF"/>
              </w:rPr>
            </w:pPr>
            <w:r w:rsidRPr="00856043">
              <w:rPr>
                <w:b/>
                <w:bCs/>
                <w:shd w:val="clear" w:color="auto" w:fill="FFFFFF"/>
              </w:rPr>
              <w:t>Professional Development</w:t>
            </w:r>
            <w:r w:rsidR="008658AE">
              <w:rPr>
                <w:b/>
                <w:bCs/>
                <w:shd w:val="clear" w:color="auto" w:fill="FFFFFF"/>
              </w:rPr>
              <w:t xml:space="preserve">: </w:t>
            </w:r>
          </w:p>
          <w:p w14:paraId="4C47CC58" w14:textId="54D26C05" w:rsidR="008658AE" w:rsidRPr="00856043" w:rsidRDefault="008658AE" w:rsidP="007137F6">
            <w:pPr>
              <w:ind w:left="113" w:right="113"/>
              <w:jc w:val="center"/>
              <w:rPr>
                <w:b/>
                <w:bCs/>
                <w:shd w:val="clear" w:color="auto" w:fill="FFFFFF"/>
              </w:rPr>
            </w:pPr>
            <w:r>
              <w:rPr>
                <w:b/>
                <w:bCs/>
                <w:sz w:val="16"/>
                <w:szCs w:val="16"/>
              </w:rPr>
              <w:t>All three prime areas</w:t>
            </w:r>
          </w:p>
        </w:tc>
        <w:tc>
          <w:tcPr>
            <w:tcW w:w="4111" w:type="dxa"/>
            <w:shd w:val="clear" w:color="auto" w:fill="auto"/>
          </w:tcPr>
          <w:p w14:paraId="15B1DC07" w14:textId="4A20180F" w:rsidR="00235270" w:rsidRPr="00856043" w:rsidRDefault="00235270" w:rsidP="1B9F293E">
            <w:pPr>
              <w:rPr>
                <w:shd w:val="clear" w:color="auto" w:fill="FFFFFF"/>
              </w:rPr>
            </w:pPr>
            <w:r w:rsidRPr="00856043">
              <w:rPr>
                <w:shd w:val="clear" w:color="auto" w:fill="FFFFFF"/>
              </w:rPr>
              <w:t>The workforce is well skilled and experiences and meets the requirements for suitable people within the EYFS.</w:t>
            </w:r>
          </w:p>
          <w:p w14:paraId="18295F07" w14:textId="77777777" w:rsidR="00235270" w:rsidRPr="00856043" w:rsidRDefault="00235270" w:rsidP="000553BA">
            <w:pPr>
              <w:rPr>
                <w:rFonts w:cstheme="minorHAnsi"/>
              </w:rPr>
            </w:pPr>
          </w:p>
        </w:tc>
        <w:tc>
          <w:tcPr>
            <w:tcW w:w="3544" w:type="dxa"/>
            <w:shd w:val="clear" w:color="auto" w:fill="auto"/>
          </w:tcPr>
          <w:p w14:paraId="222F06E5" w14:textId="77777777" w:rsidR="00235270" w:rsidRPr="00856043" w:rsidRDefault="00235270" w:rsidP="1B9F293E">
            <w:r w:rsidRPr="00856043">
              <w:t xml:space="preserve">Keep up to date with the Hammersmith and Fulham local offer, see what trainings are coming up which you can send staff to ensure continued professional development. </w:t>
            </w:r>
          </w:p>
          <w:p w14:paraId="0A4B88E5" w14:textId="77777777" w:rsidR="00235270" w:rsidRPr="00856043" w:rsidRDefault="00235270" w:rsidP="1B9F293E">
            <w:hyperlink r:id="rId109" w:history="1">
              <w:r w:rsidRPr="00856043">
                <w:rPr>
                  <w:rStyle w:val="Hyperlink"/>
                </w:rPr>
                <w:t>SEND Local Offer | London Borough of Hammersmith &amp; Fulham (lbhf.gov.uk)</w:t>
              </w:r>
            </w:hyperlink>
            <w:r w:rsidRPr="00856043">
              <w:t xml:space="preserve"> </w:t>
            </w:r>
          </w:p>
          <w:p w14:paraId="062F50A9" w14:textId="6A6A47A6" w:rsidR="00235270" w:rsidRPr="00856043" w:rsidRDefault="00235270" w:rsidP="1B9F293E">
            <w:pPr>
              <w:rPr>
                <w:sz w:val="12"/>
                <w:szCs w:val="12"/>
              </w:rPr>
            </w:pPr>
          </w:p>
        </w:tc>
        <w:tc>
          <w:tcPr>
            <w:tcW w:w="1701" w:type="dxa"/>
            <w:shd w:val="clear" w:color="auto" w:fill="FFFFFF" w:themeFill="background1"/>
          </w:tcPr>
          <w:p w14:paraId="603610F3" w14:textId="18095A89" w:rsidR="00235270" w:rsidRPr="00856043" w:rsidRDefault="00827394" w:rsidP="1B9F293E">
            <w:pPr>
              <w:autoSpaceDE w:val="0"/>
              <w:autoSpaceDN w:val="0"/>
              <w:adjustRightInd w:val="0"/>
              <w:rPr>
                <w:sz w:val="24"/>
                <w:szCs w:val="24"/>
              </w:rPr>
            </w:pPr>
            <w:r>
              <w:rPr>
                <w:sz w:val="24"/>
                <w:szCs w:val="24"/>
              </w:rPr>
              <w:t>N/A</w:t>
            </w:r>
          </w:p>
        </w:tc>
        <w:tc>
          <w:tcPr>
            <w:tcW w:w="4252" w:type="dxa"/>
            <w:shd w:val="clear" w:color="auto" w:fill="FFFFFF" w:themeFill="background1"/>
          </w:tcPr>
          <w:p w14:paraId="153524E7" w14:textId="77777777" w:rsidR="00235270" w:rsidRPr="00856043" w:rsidRDefault="00235270" w:rsidP="000553BA">
            <w:pPr>
              <w:autoSpaceDE w:val="0"/>
              <w:autoSpaceDN w:val="0"/>
              <w:adjustRightInd w:val="0"/>
              <w:rPr>
                <w:rFonts w:cstheme="minorHAnsi"/>
                <w:sz w:val="24"/>
                <w:szCs w:val="24"/>
              </w:rPr>
            </w:pPr>
          </w:p>
        </w:tc>
      </w:tr>
      <w:tr w:rsidR="00235270" w:rsidRPr="00856043" w14:paraId="0C0D800B" w14:textId="77777777" w:rsidTr="008658AE">
        <w:trPr>
          <w:cantSplit/>
          <w:trHeight w:val="1134"/>
        </w:trPr>
        <w:tc>
          <w:tcPr>
            <w:tcW w:w="1271" w:type="dxa"/>
            <w:textDirection w:val="btLr"/>
            <w:vAlign w:val="center"/>
          </w:tcPr>
          <w:p w14:paraId="01610958" w14:textId="3C0963B5" w:rsidR="007137F6" w:rsidRPr="00856043" w:rsidRDefault="007137F6" w:rsidP="007137F6">
            <w:pPr>
              <w:autoSpaceDE w:val="0"/>
              <w:autoSpaceDN w:val="0"/>
              <w:adjustRightInd w:val="0"/>
              <w:ind w:left="113" w:right="113"/>
              <w:jc w:val="center"/>
              <w:rPr>
                <w:rFonts w:cstheme="minorHAnsi"/>
                <w:b/>
                <w:bCs/>
                <w:shd w:val="clear" w:color="auto" w:fill="FFFFFF"/>
              </w:rPr>
            </w:pPr>
            <w:r w:rsidRPr="00856043">
              <w:rPr>
                <w:rFonts w:cstheme="minorHAnsi"/>
                <w:b/>
                <w:bCs/>
                <w:shd w:val="clear" w:color="auto" w:fill="FFFFFF"/>
              </w:rPr>
              <w:t>External</w:t>
            </w:r>
          </w:p>
          <w:p w14:paraId="38AE1487" w14:textId="77777777" w:rsidR="00235270" w:rsidRDefault="007137F6" w:rsidP="007137F6">
            <w:pPr>
              <w:autoSpaceDE w:val="0"/>
              <w:autoSpaceDN w:val="0"/>
              <w:adjustRightInd w:val="0"/>
              <w:ind w:left="113" w:right="113"/>
              <w:jc w:val="center"/>
              <w:rPr>
                <w:rFonts w:cstheme="minorHAnsi"/>
                <w:b/>
                <w:bCs/>
                <w:shd w:val="clear" w:color="auto" w:fill="FFFFFF"/>
              </w:rPr>
            </w:pPr>
            <w:r w:rsidRPr="00856043">
              <w:rPr>
                <w:rFonts w:cstheme="minorHAnsi"/>
                <w:b/>
                <w:bCs/>
                <w:shd w:val="clear" w:color="auto" w:fill="FFFFFF"/>
              </w:rPr>
              <w:t>Support</w:t>
            </w:r>
            <w:r w:rsidR="008658AE">
              <w:rPr>
                <w:rFonts w:cstheme="minorHAnsi"/>
                <w:b/>
                <w:bCs/>
                <w:shd w:val="clear" w:color="auto" w:fill="FFFFFF"/>
              </w:rPr>
              <w:t xml:space="preserve">: </w:t>
            </w:r>
          </w:p>
          <w:p w14:paraId="69CA3530" w14:textId="09565D9B" w:rsidR="008658AE" w:rsidRPr="00856043" w:rsidRDefault="008658AE" w:rsidP="007137F6">
            <w:pPr>
              <w:autoSpaceDE w:val="0"/>
              <w:autoSpaceDN w:val="0"/>
              <w:adjustRightInd w:val="0"/>
              <w:ind w:left="113" w:right="113"/>
              <w:jc w:val="center"/>
              <w:rPr>
                <w:rFonts w:cstheme="minorHAnsi"/>
                <w:b/>
                <w:bCs/>
                <w:shd w:val="clear" w:color="auto" w:fill="FFFFFF"/>
              </w:rPr>
            </w:pPr>
            <w:r>
              <w:rPr>
                <w:b/>
                <w:bCs/>
                <w:sz w:val="16"/>
                <w:szCs w:val="16"/>
              </w:rPr>
              <w:t>All three prime areas</w:t>
            </w:r>
          </w:p>
        </w:tc>
        <w:tc>
          <w:tcPr>
            <w:tcW w:w="4111" w:type="dxa"/>
            <w:shd w:val="clear" w:color="auto" w:fill="auto"/>
          </w:tcPr>
          <w:p w14:paraId="762DC705" w14:textId="79771E16" w:rsidR="00235270" w:rsidRPr="00856043" w:rsidRDefault="00235270" w:rsidP="000553BA">
            <w:pPr>
              <w:autoSpaceDE w:val="0"/>
              <w:autoSpaceDN w:val="0"/>
              <w:adjustRightInd w:val="0"/>
              <w:rPr>
                <w:rFonts w:cstheme="minorHAnsi"/>
                <w:shd w:val="clear" w:color="auto" w:fill="FFFFFF"/>
              </w:rPr>
            </w:pPr>
            <w:r w:rsidRPr="00856043">
              <w:rPr>
                <w:rFonts w:cstheme="minorHAnsi"/>
                <w:shd w:val="clear" w:color="auto" w:fill="FFFFFF"/>
              </w:rPr>
              <w:t xml:space="preserve">The provider has developed positive relationships and/or knows how/when to contact key partners including: </w:t>
            </w:r>
          </w:p>
          <w:p w14:paraId="5538FC55" w14:textId="77777777" w:rsidR="00235270" w:rsidRPr="00856043" w:rsidRDefault="00235270" w:rsidP="000553BA">
            <w:pPr>
              <w:pStyle w:val="ListParagraph"/>
              <w:numPr>
                <w:ilvl w:val="0"/>
                <w:numId w:val="2"/>
              </w:numPr>
              <w:autoSpaceDE w:val="0"/>
              <w:autoSpaceDN w:val="0"/>
              <w:adjustRightInd w:val="0"/>
              <w:rPr>
                <w:rFonts w:cstheme="minorHAnsi"/>
                <w:shd w:val="clear" w:color="auto" w:fill="FFFFFF"/>
              </w:rPr>
            </w:pPr>
            <w:r w:rsidRPr="00856043">
              <w:rPr>
                <w:rFonts w:cstheme="minorHAnsi"/>
                <w:shd w:val="clear" w:color="auto" w:fill="FFFFFF"/>
              </w:rPr>
              <w:t xml:space="preserve">Safeguarding Team </w:t>
            </w:r>
          </w:p>
          <w:p w14:paraId="063529EA" w14:textId="77777777" w:rsidR="00235270" w:rsidRPr="00856043" w:rsidRDefault="00235270" w:rsidP="000553BA">
            <w:pPr>
              <w:pStyle w:val="ListParagraph"/>
              <w:numPr>
                <w:ilvl w:val="0"/>
                <w:numId w:val="2"/>
              </w:numPr>
              <w:autoSpaceDE w:val="0"/>
              <w:autoSpaceDN w:val="0"/>
              <w:adjustRightInd w:val="0"/>
              <w:rPr>
                <w:rFonts w:cstheme="minorHAnsi"/>
                <w:shd w:val="clear" w:color="auto" w:fill="FFFFFF"/>
              </w:rPr>
            </w:pPr>
            <w:r w:rsidRPr="00856043">
              <w:rPr>
                <w:rFonts w:cstheme="minorHAnsi"/>
                <w:shd w:val="clear" w:color="auto" w:fill="FFFFFF"/>
              </w:rPr>
              <w:t>The Early Years Team</w:t>
            </w:r>
          </w:p>
          <w:p w14:paraId="4095B21A" w14:textId="4A5A6750" w:rsidR="00235270" w:rsidRPr="00856043" w:rsidRDefault="00235270" w:rsidP="000553BA">
            <w:pPr>
              <w:pStyle w:val="ListParagraph"/>
              <w:numPr>
                <w:ilvl w:val="0"/>
                <w:numId w:val="2"/>
              </w:numPr>
              <w:autoSpaceDE w:val="0"/>
              <w:autoSpaceDN w:val="0"/>
              <w:adjustRightInd w:val="0"/>
              <w:rPr>
                <w:shd w:val="clear" w:color="auto" w:fill="FFFFFF"/>
              </w:rPr>
            </w:pPr>
            <w:r w:rsidRPr="00856043">
              <w:rPr>
                <w:shd w:val="clear" w:color="auto" w:fill="FFFFFF"/>
              </w:rPr>
              <w:t xml:space="preserve">The Early Years </w:t>
            </w:r>
            <w:r w:rsidR="007137F6" w:rsidRPr="00856043">
              <w:rPr>
                <w:shd w:val="clear" w:color="auto" w:fill="FFFFFF"/>
              </w:rPr>
              <w:t>I</w:t>
            </w:r>
            <w:r w:rsidRPr="00856043">
              <w:rPr>
                <w:shd w:val="clear" w:color="auto" w:fill="FFFFFF"/>
              </w:rPr>
              <w:t xml:space="preserve">nclusion </w:t>
            </w:r>
            <w:r w:rsidR="007137F6" w:rsidRPr="00856043">
              <w:rPr>
                <w:shd w:val="clear" w:color="auto" w:fill="FFFFFF"/>
              </w:rPr>
              <w:t>T</w:t>
            </w:r>
            <w:r w:rsidRPr="00856043">
              <w:rPr>
                <w:shd w:val="clear" w:color="auto" w:fill="FFFFFF"/>
              </w:rPr>
              <w:t xml:space="preserve">eam </w:t>
            </w:r>
          </w:p>
          <w:p w14:paraId="49DE5CD9" w14:textId="1D3DF2BA" w:rsidR="00235270" w:rsidRPr="00856043" w:rsidRDefault="00235270" w:rsidP="1B9F293E">
            <w:pPr>
              <w:pStyle w:val="ListParagraph"/>
              <w:numPr>
                <w:ilvl w:val="0"/>
                <w:numId w:val="2"/>
              </w:numPr>
              <w:autoSpaceDE w:val="0"/>
              <w:autoSpaceDN w:val="0"/>
              <w:adjustRightInd w:val="0"/>
              <w:rPr>
                <w:shd w:val="clear" w:color="auto" w:fill="FFFFFF"/>
              </w:rPr>
            </w:pPr>
            <w:r w:rsidRPr="00856043">
              <w:rPr>
                <w:shd w:val="clear" w:color="auto" w:fill="FFFFFF"/>
              </w:rPr>
              <w:t xml:space="preserve">Local Schools / </w:t>
            </w:r>
            <w:r w:rsidR="007137F6" w:rsidRPr="00856043">
              <w:rPr>
                <w:shd w:val="clear" w:color="auto" w:fill="FFFFFF"/>
              </w:rPr>
              <w:t>N</w:t>
            </w:r>
            <w:r w:rsidRPr="00856043">
              <w:rPr>
                <w:shd w:val="clear" w:color="auto" w:fill="FFFFFF"/>
              </w:rPr>
              <w:t>urseries</w:t>
            </w:r>
          </w:p>
          <w:p w14:paraId="729CBCA8" w14:textId="77777777" w:rsidR="00235270" w:rsidRPr="00856043" w:rsidRDefault="00235270" w:rsidP="000553BA">
            <w:pPr>
              <w:pStyle w:val="ListParagraph"/>
              <w:numPr>
                <w:ilvl w:val="0"/>
                <w:numId w:val="2"/>
              </w:numPr>
              <w:autoSpaceDE w:val="0"/>
              <w:autoSpaceDN w:val="0"/>
              <w:adjustRightInd w:val="0"/>
              <w:rPr>
                <w:shd w:val="clear" w:color="auto" w:fill="FFFFFF"/>
              </w:rPr>
            </w:pPr>
            <w:r w:rsidRPr="00856043">
              <w:rPr>
                <w:shd w:val="clear" w:color="auto" w:fill="FFFFFF"/>
              </w:rPr>
              <w:t>Inspire</w:t>
            </w:r>
          </w:p>
          <w:p w14:paraId="1BD02874" w14:textId="18CBA0FE" w:rsidR="00235270" w:rsidRPr="00856043" w:rsidRDefault="00235270" w:rsidP="53C58DE1">
            <w:pPr>
              <w:pStyle w:val="ListParagraph"/>
              <w:numPr>
                <w:ilvl w:val="0"/>
                <w:numId w:val="2"/>
              </w:numPr>
            </w:pPr>
            <w:r w:rsidRPr="00856043">
              <w:t>JCT</w:t>
            </w:r>
          </w:p>
          <w:p w14:paraId="3A052B00" w14:textId="340D5E49" w:rsidR="00235270" w:rsidRPr="00856043" w:rsidRDefault="00235270" w:rsidP="53C58DE1">
            <w:pPr>
              <w:pStyle w:val="ListParagraph"/>
              <w:numPr>
                <w:ilvl w:val="0"/>
                <w:numId w:val="2"/>
              </w:numPr>
            </w:pPr>
            <w:r w:rsidRPr="00856043">
              <w:t xml:space="preserve">The Health </w:t>
            </w:r>
            <w:r w:rsidR="007137F6" w:rsidRPr="00856043">
              <w:t>V</w:t>
            </w:r>
            <w:r w:rsidRPr="00856043">
              <w:t xml:space="preserve">isiting </w:t>
            </w:r>
            <w:r w:rsidR="007137F6" w:rsidRPr="00856043">
              <w:t>T</w:t>
            </w:r>
            <w:r w:rsidRPr="00856043">
              <w:t>eam</w:t>
            </w:r>
          </w:p>
          <w:p w14:paraId="70BCC7DC" w14:textId="40D0A5AA" w:rsidR="00235270" w:rsidRPr="00856043" w:rsidRDefault="00235270" w:rsidP="1B9F293E">
            <w:pPr>
              <w:pStyle w:val="ListParagraph"/>
              <w:numPr>
                <w:ilvl w:val="0"/>
                <w:numId w:val="2"/>
              </w:numPr>
            </w:pPr>
            <w:r w:rsidRPr="00856043">
              <w:t xml:space="preserve">Social </w:t>
            </w:r>
            <w:r w:rsidR="007137F6" w:rsidRPr="00856043">
              <w:t>C</w:t>
            </w:r>
            <w:r w:rsidRPr="00856043">
              <w:t>are</w:t>
            </w:r>
          </w:p>
          <w:p w14:paraId="66314A06" w14:textId="5E05ABD7" w:rsidR="00235270" w:rsidRPr="00856043" w:rsidRDefault="00235270" w:rsidP="1B9F293E">
            <w:pPr>
              <w:pStyle w:val="ListParagraph"/>
              <w:numPr>
                <w:ilvl w:val="0"/>
                <w:numId w:val="2"/>
              </w:numPr>
            </w:pPr>
            <w:r w:rsidRPr="00856043">
              <w:t>NHS</w:t>
            </w:r>
          </w:p>
          <w:p w14:paraId="6C1881EC" w14:textId="535329A9" w:rsidR="00235270" w:rsidRPr="00856043" w:rsidRDefault="00235270" w:rsidP="1B9F293E"/>
        </w:tc>
        <w:tc>
          <w:tcPr>
            <w:tcW w:w="3544" w:type="dxa"/>
            <w:shd w:val="clear" w:color="auto" w:fill="auto"/>
          </w:tcPr>
          <w:p w14:paraId="19755072" w14:textId="77777777" w:rsidR="00235270" w:rsidRPr="00856043" w:rsidRDefault="00235270" w:rsidP="000553BA">
            <w:pPr>
              <w:autoSpaceDE w:val="0"/>
              <w:autoSpaceDN w:val="0"/>
              <w:adjustRightInd w:val="0"/>
              <w:rPr>
                <w:rFonts w:cstheme="minorHAnsi"/>
                <w:b/>
                <w:bCs/>
              </w:rPr>
            </w:pPr>
            <w:r w:rsidRPr="00856043">
              <w:rPr>
                <w:rFonts w:cstheme="minorHAnsi"/>
                <w:b/>
                <w:bCs/>
              </w:rPr>
              <w:t xml:space="preserve">Safeguarding teams: </w:t>
            </w:r>
          </w:p>
          <w:p w14:paraId="449BDAEA" w14:textId="77777777" w:rsidR="00235270" w:rsidRPr="00856043" w:rsidRDefault="00235270" w:rsidP="000553BA">
            <w:pPr>
              <w:autoSpaceDE w:val="0"/>
              <w:autoSpaceDN w:val="0"/>
              <w:adjustRightInd w:val="0"/>
              <w:rPr>
                <w:rFonts w:cstheme="minorHAnsi"/>
              </w:rPr>
            </w:pPr>
            <w:hyperlink r:id="rId110">
              <w:r w:rsidRPr="00856043">
                <w:rPr>
                  <w:rStyle w:val="Hyperlink"/>
                  <w:rFonts w:cstheme="minorHAnsi"/>
                </w:rPr>
                <w:t>familyservices@lbhf.gov.uk</w:t>
              </w:r>
            </w:hyperlink>
          </w:p>
          <w:p w14:paraId="2A2A2803" w14:textId="77777777" w:rsidR="00235270" w:rsidRPr="00856043" w:rsidRDefault="00235270" w:rsidP="000553BA">
            <w:pPr>
              <w:autoSpaceDE w:val="0"/>
              <w:autoSpaceDN w:val="0"/>
              <w:adjustRightInd w:val="0"/>
              <w:rPr>
                <w:rFonts w:cstheme="minorHAnsi"/>
              </w:rPr>
            </w:pPr>
            <w:hyperlink r:id="rId111">
              <w:r w:rsidRPr="00856043">
                <w:rPr>
                  <w:rStyle w:val="Hyperlink"/>
                  <w:rFonts w:cstheme="minorHAnsi"/>
                </w:rPr>
                <w:t>LADO@lbhf.gov.uk</w:t>
              </w:r>
            </w:hyperlink>
          </w:p>
          <w:p w14:paraId="2E4DCF3C" w14:textId="77777777" w:rsidR="00235270" w:rsidRPr="00856043" w:rsidRDefault="00235270" w:rsidP="000553BA">
            <w:pPr>
              <w:autoSpaceDE w:val="0"/>
              <w:autoSpaceDN w:val="0"/>
              <w:adjustRightInd w:val="0"/>
              <w:rPr>
                <w:rFonts w:cstheme="minorHAnsi"/>
                <w:b/>
                <w:bCs/>
              </w:rPr>
            </w:pPr>
          </w:p>
          <w:p w14:paraId="7A1409F5" w14:textId="1955223E" w:rsidR="00235270" w:rsidRPr="00856043" w:rsidRDefault="00235270" w:rsidP="000553BA">
            <w:pPr>
              <w:autoSpaceDE w:val="0"/>
              <w:autoSpaceDN w:val="0"/>
              <w:adjustRightInd w:val="0"/>
              <w:rPr>
                <w:rFonts w:cstheme="minorHAnsi"/>
                <w:b/>
                <w:bCs/>
              </w:rPr>
            </w:pPr>
            <w:r w:rsidRPr="00856043">
              <w:rPr>
                <w:rFonts w:cstheme="minorHAnsi"/>
                <w:b/>
                <w:bCs/>
              </w:rPr>
              <w:t>Early Years’ Service:</w:t>
            </w:r>
          </w:p>
          <w:p w14:paraId="6DCF020C" w14:textId="77777777" w:rsidR="00235270" w:rsidRPr="00856043" w:rsidRDefault="00235270" w:rsidP="000553BA">
            <w:pPr>
              <w:autoSpaceDE w:val="0"/>
              <w:autoSpaceDN w:val="0"/>
              <w:adjustRightInd w:val="0"/>
              <w:rPr>
                <w:rFonts w:cstheme="minorHAnsi"/>
              </w:rPr>
            </w:pPr>
            <w:hyperlink r:id="rId112" w:history="1">
              <w:r w:rsidRPr="00856043">
                <w:rPr>
                  <w:rStyle w:val="Hyperlink"/>
                  <w:rFonts w:cstheme="minorHAnsi"/>
                </w:rPr>
                <w:t>eyfservice@lbhf.gov.uk</w:t>
              </w:r>
            </w:hyperlink>
            <w:r w:rsidRPr="00856043">
              <w:rPr>
                <w:rFonts w:cstheme="minorHAnsi"/>
              </w:rPr>
              <w:t xml:space="preserve"> </w:t>
            </w:r>
          </w:p>
          <w:p w14:paraId="398E84EA" w14:textId="77777777" w:rsidR="00235270" w:rsidRPr="00856043" w:rsidRDefault="00235270" w:rsidP="000553BA">
            <w:pPr>
              <w:autoSpaceDE w:val="0"/>
              <w:autoSpaceDN w:val="0"/>
              <w:adjustRightInd w:val="0"/>
              <w:rPr>
                <w:rFonts w:cstheme="minorHAnsi"/>
                <w:b/>
              </w:rPr>
            </w:pPr>
          </w:p>
          <w:p w14:paraId="033D2463" w14:textId="59358B01" w:rsidR="00235270" w:rsidRPr="00856043" w:rsidRDefault="00235270" w:rsidP="000553BA">
            <w:r w:rsidRPr="00856043">
              <w:t>Ensure you have a robust cycle of CPD, Staff 1:1 and peer observations in place. With a clear Support plan where further development is needed. Support from the Early Years Team if required.</w:t>
            </w:r>
          </w:p>
        </w:tc>
        <w:tc>
          <w:tcPr>
            <w:tcW w:w="1701" w:type="dxa"/>
            <w:shd w:val="clear" w:color="auto" w:fill="FFFFFF" w:themeFill="background1"/>
          </w:tcPr>
          <w:p w14:paraId="5BA9A1EF" w14:textId="49F918D7" w:rsidR="00235270" w:rsidRPr="00856043" w:rsidRDefault="00827394" w:rsidP="1B9F293E">
            <w:pPr>
              <w:autoSpaceDE w:val="0"/>
              <w:autoSpaceDN w:val="0"/>
              <w:adjustRightInd w:val="0"/>
              <w:rPr>
                <w:sz w:val="24"/>
                <w:szCs w:val="24"/>
              </w:rPr>
            </w:pPr>
            <w:r>
              <w:rPr>
                <w:sz w:val="24"/>
                <w:szCs w:val="24"/>
              </w:rPr>
              <w:t>N/A</w:t>
            </w:r>
          </w:p>
        </w:tc>
        <w:tc>
          <w:tcPr>
            <w:tcW w:w="4252" w:type="dxa"/>
            <w:shd w:val="clear" w:color="auto" w:fill="FFFFFF" w:themeFill="background1"/>
          </w:tcPr>
          <w:p w14:paraId="15B641F8" w14:textId="77777777" w:rsidR="00235270" w:rsidRPr="00856043" w:rsidRDefault="00235270" w:rsidP="000553BA">
            <w:pPr>
              <w:autoSpaceDE w:val="0"/>
              <w:autoSpaceDN w:val="0"/>
              <w:adjustRightInd w:val="0"/>
              <w:rPr>
                <w:rFonts w:cstheme="minorHAnsi"/>
                <w:sz w:val="24"/>
                <w:szCs w:val="24"/>
              </w:rPr>
            </w:pPr>
          </w:p>
        </w:tc>
      </w:tr>
      <w:tr w:rsidR="00235270" w:rsidRPr="00856043" w14:paraId="3D7CEFE3" w14:textId="77777777" w:rsidTr="008658AE">
        <w:trPr>
          <w:cantSplit/>
          <w:trHeight w:val="1134"/>
        </w:trPr>
        <w:tc>
          <w:tcPr>
            <w:tcW w:w="1271" w:type="dxa"/>
            <w:textDirection w:val="btLr"/>
            <w:vAlign w:val="center"/>
          </w:tcPr>
          <w:p w14:paraId="7046B766" w14:textId="1344CB51" w:rsidR="007137F6" w:rsidRPr="00856043" w:rsidRDefault="007137F6" w:rsidP="007137F6">
            <w:pPr>
              <w:ind w:left="113" w:right="113"/>
              <w:jc w:val="center"/>
              <w:rPr>
                <w:b/>
                <w:bCs/>
                <w:shd w:val="clear" w:color="auto" w:fill="FFFFFF"/>
              </w:rPr>
            </w:pPr>
            <w:r w:rsidRPr="00856043">
              <w:rPr>
                <w:b/>
                <w:bCs/>
                <w:shd w:val="clear" w:color="auto" w:fill="FFFFFF"/>
              </w:rPr>
              <w:t>Quality Practitioner-Child</w:t>
            </w:r>
          </w:p>
          <w:p w14:paraId="5C6ACD73" w14:textId="77777777" w:rsidR="00235270" w:rsidRDefault="007137F6" w:rsidP="007137F6">
            <w:pPr>
              <w:ind w:left="113" w:right="113"/>
              <w:jc w:val="center"/>
              <w:rPr>
                <w:b/>
                <w:bCs/>
                <w:shd w:val="clear" w:color="auto" w:fill="FFFFFF"/>
              </w:rPr>
            </w:pPr>
            <w:r w:rsidRPr="00856043">
              <w:rPr>
                <w:b/>
                <w:bCs/>
                <w:shd w:val="clear" w:color="auto" w:fill="FFFFFF"/>
              </w:rPr>
              <w:t>Interactions</w:t>
            </w:r>
            <w:r w:rsidR="008658AE">
              <w:rPr>
                <w:b/>
                <w:bCs/>
                <w:shd w:val="clear" w:color="auto" w:fill="FFFFFF"/>
              </w:rPr>
              <w:t xml:space="preserve">: </w:t>
            </w:r>
          </w:p>
          <w:p w14:paraId="54F64BA1" w14:textId="5F4EC419" w:rsidR="008658AE" w:rsidRPr="00856043" w:rsidRDefault="008658AE" w:rsidP="007137F6">
            <w:pPr>
              <w:ind w:left="113" w:right="113"/>
              <w:jc w:val="center"/>
              <w:rPr>
                <w:b/>
                <w:bCs/>
                <w:shd w:val="clear" w:color="auto" w:fill="FFFFFF"/>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759E7449" w14:textId="0D6774BE" w:rsidR="00235270" w:rsidRPr="00856043" w:rsidRDefault="00235270" w:rsidP="3574E29E">
            <w:r w:rsidRPr="00856043">
              <w:rPr>
                <w:shd w:val="clear" w:color="auto" w:fill="FFFFFF"/>
              </w:rPr>
              <w:t>Children are supported by knowledgeable practitioners who understand when to stand back, when to interact and what to offer individual children.</w:t>
            </w:r>
          </w:p>
          <w:p w14:paraId="2FFDDE00" w14:textId="3C1004FB" w:rsidR="00235270" w:rsidRPr="00856043" w:rsidRDefault="00235270" w:rsidP="642171E8"/>
          <w:p w14:paraId="4ECE6DFE" w14:textId="79049A28" w:rsidR="00235270" w:rsidRPr="00856043" w:rsidRDefault="00235270" w:rsidP="000553BA">
            <w:pPr>
              <w:rPr>
                <w:rFonts w:ascii="Arial" w:eastAsia="Arial" w:hAnsi="Arial" w:cs="Arial"/>
              </w:rPr>
            </w:pPr>
            <w:hyperlink r:id="rId113">
              <w:r w:rsidRPr="00856043">
                <w:rPr>
                  <w:rStyle w:val="Hyperlink"/>
                  <w:rFonts w:ascii="Arial" w:eastAsia="Arial" w:hAnsi="Arial" w:cs="Arial"/>
                </w:rPr>
                <w:t>Interactions - Help for early years providers - GOV.UK (education.gov.uk)</w:t>
              </w:r>
            </w:hyperlink>
          </w:p>
        </w:tc>
        <w:tc>
          <w:tcPr>
            <w:tcW w:w="3544" w:type="dxa"/>
            <w:shd w:val="clear" w:color="auto" w:fill="auto"/>
          </w:tcPr>
          <w:p w14:paraId="1D7DE1D8" w14:textId="77777777" w:rsidR="00235270" w:rsidRPr="00856043" w:rsidRDefault="00235270" w:rsidP="000553BA">
            <w:pPr>
              <w:rPr>
                <w:rFonts w:cstheme="minorHAnsi"/>
              </w:rPr>
            </w:pPr>
            <w:r w:rsidRPr="00856043">
              <w:rPr>
                <w:rFonts w:cstheme="minorHAnsi"/>
              </w:rPr>
              <w:t>Ensure you have a robust cycle of CPD, Staff 1:1 and peer observations in place. With a clear supportive plan where further development is needed. Support from the Early Years Team if required.</w:t>
            </w:r>
          </w:p>
          <w:p w14:paraId="014DE86D" w14:textId="77777777" w:rsidR="00235270" w:rsidRPr="00856043" w:rsidRDefault="00235270" w:rsidP="000553BA">
            <w:pPr>
              <w:rPr>
                <w:rFonts w:cstheme="minorHAnsi"/>
              </w:rPr>
            </w:pPr>
          </w:p>
          <w:p w14:paraId="24DA3F9E" w14:textId="00880F89" w:rsidR="00235270" w:rsidRPr="00856043" w:rsidRDefault="00235270" w:rsidP="000553BA">
            <w:pPr>
              <w:rPr>
                <w:rStyle w:val="Hyperlink"/>
                <w:rFonts w:cstheme="minorHAnsi"/>
              </w:rPr>
            </w:pPr>
            <w:r w:rsidRPr="00856043">
              <w:rPr>
                <w:rFonts w:cstheme="minorHAnsi"/>
              </w:rPr>
              <w:t xml:space="preserve">Anna Freud/Pacey – </w:t>
            </w:r>
            <w:hyperlink r:id="rId114" w:history="1">
              <w:r w:rsidRPr="00856043">
                <w:rPr>
                  <w:rStyle w:val="Hyperlink"/>
                  <w:rFonts w:cstheme="minorHAnsi"/>
                </w:rPr>
                <w:t>Managing Challenging Behaviour in the Early Years</w:t>
              </w:r>
            </w:hyperlink>
            <w:r w:rsidRPr="00856043">
              <w:rPr>
                <w:rFonts w:cstheme="minorHAnsi"/>
              </w:rPr>
              <w:t xml:space="preserve"> </w:t>
            </w:r>
          </w:p>
          <w:p w14:paraId="63C755B5" w14:textId="77777777" w:rsidR="00235270" w:rsidRPr="00856043" w:rsidRDefault="00235270" w:rsidP="000553BA">
            <w:pPr>
              <w:rPr>
                <w:rStyle w:val="Hyperlink"/>
                <w:rFonts w:cstheme="minorHAnsi"/>
              </w:rPr>
            </w:pPr>
          </w:p>
          <w:p w14:paraId="17E22DAB" w14:textId="4E7B1973" w:rsidR="00235270" w:rsidRPr="00856043" w:rsidRDefault="00235270" w:rsidP="000553BA">
            <w:pPr>
              <w:rPr>
                <w:rStyle w:val="Hyperlink"/>
                <w:rFonts w:cstheme="minorHAnsi"/>
                <w:color w:val="auto"/>
                <w:u w:val="none"/>
              </w:rPr>
            </w:pPr>
            <w:r w:rsidRPr="00856043">
              <w:rPr>
                <w:rStyle w:val="Hyperlink"/>
                <w:rFonts w:cstheme="minorHAnsi"/>
                <w:color w:val="auto"/>
                <w:u w:val="none"/>
              </w:rPr>
              <w:t xml:space="preserve">Emotions – </w:t>
            </w:r>
            <w:hyperlink r:id="rId115" w:history="1">
              <w:r w:rsidRPr="00856043">
                <w:rPr>
                  <w:rStyle w:val="Hyperlink"/>
                  <w:rFonts w:cstheme="minorHAnsi"/>
                </w:rPr>
                <w:t xml:space="preserve">Help for </w:t>
              </w:r>
              <w:r w:rsidR="007137F6" w:rsidRPr="00856043">
                <w:rPr>
                  <w:rStyle w:val="Hyperlink"/>
                  <w:rFonts w:cstheme="minorHAnsi"/>
                </w:rPr>
                <w:t>E</w:t>
              </w:r>
              <w:r w:rsidRPr="00856043">
                <w:rPr>
                  <w:rStyle w:val="Hyperlink"/>
                  <w:rFonts w:cstheme="minorHAnsi"/>
                </w:rPr>
                <w:t xml:space="preserve">arly </w:t>
              </w:r>
              <w:r w:rsidR="007137F6" w:rsidRPr="00856043">
                <w:rPr>
                  <w:rStyle w:val="Hyperlink"/>
                  <w:rFonts w:cstheme="minorHAnsi"/>
                </w:rPr>
                <w:t>Y</w:t>
              </w:r>
              <w:r w:rsidRPr="00856043">
                <w:rPr>
                  <w:rStyle w:val="Hyperlink"/>
                  <w:rFonts w:cstheme="minorHAnsi"/>
                </w:rPr>
                <w:t xml:space="preserve">ears </w:t>
              </w:r>
              <w:r w:rsidR="007137F6" w:rsidRPr="00856043">
                <w:rPr>
                  <w:rStyle w:val="Hyperlink"/>
                  <w:rFonts w:cstheme="minorHAnsi"/>
                </w:rPr>
                <w:t>P</w:t>
              </w:r>
              <w:r w:rsidRPr="00856043">
                <w:rPr>
                  <w:rStyle w:val="Hyperlink"/>
                  <w:rFonts w:cstheme="minorHAnsi"/>
                </w:rPr>
                <w:t>roviders</w:t>
              </w:r>
            </w:hyperlink>
          </w:p>
          <w:p w14:paraId="4851DF59" w14:textId="77777777" w:rsidR="00235270" w:rsidRPr="00856043" w:rsidRDefault="00235270" w:rsidP="000553BA">
            <w:pPr>
              <w:rPr>
                <w:rFonts w:cstheme="minorHAnsi"/>
              </w:rPr>
            </w:pPr>
          </w:p>
          <w:p w14:paraId="191D10F2" w14:textId="5DEF045B" w:rsidR="00235270" w:rsidRPr="00856043" w:rsidRDefault="00235270" w:rsidP="002B0F6B">
            <w:pPr>
              <w:rPr>
                <w:rFonts w:cstheme="minorHAnsi"/>
              </w:rPr>
            </w:pPr>
            <w:hyperlink r:id="rId116" w:history="1">
              <w:r w:rsidRPr="00856043">
                <w:rPr>
                  <w:rStyle w:val="Hyperlink"/>
                </w:rPr>
                <w:t>Meeting the needs of all children</w:t>
              </w:r>
            </w:hyperlink>
            <w:r w:rsidRPr="00856043">
              <w:t xml:space="preserve"> </w:t>
            </w:r>
          </w:p>
          <w:p w14:paraId="605E7613" w14:textId="1FDA69E4" w:rsidR="00235270" w:rsidRPr="00856043" w:rsidRDefault="00235270" w:rsidP="002B0F6B">
            <w:pPr>
              <w:rPr>
                <w:rFonts w:cstheme="minorHAnsi"/>
              </w:rPr>
            </w:pPr>
          </w:p>
        </w:tc>
        <w:tc>
          <w:tcPr>
            <w:tcW w:w="1701" w:type="dxa"/>
            <w:shd w:val="clear" w:color="auto" w:fill="FFFFFF" w:themeFill="background1"/>
          </w:tcPr>
          <w:p w14:paraId="0DCE1770" w14:textId="77777777" w:rsidR="00235270" w:rsidRPr="00856043" w:rsidRDefault="00235270" w:rsidP="006F54F2">
            <w:pPr>
              <w:pStyle w:val="Default"/>
              <w:rPr>
                <w:rFonts w:asciiTheme="minorHAnsi" w:hAnsiTheme="minorHAnsi" w:cstheme="minorHAnsi"/>
                <w:szCs w:val="22"/>
              </w:rPr>
            </w:pPr>
            <w:r w:rsidRPr="00827394">
              <w:rPr>
                <w:rFonts w:asciiTheme="minorHAnsi" w:hAnsiTheme="minorHAnsi" w:cstheme="minorHAnsi"/>
                <w:b/>
                <w:bCs/>
                <w:szCs w:val="22"/>
              </w:rPr>
              <w:t>SLCN</w:t>
            </w:r>
            <w:r w:rsidRPr="00856043">
              <w:rPr>
                <w:rFonts w:asciiTheme="minorHAnsi" w:hAnsiTheme="minorHAnsi" w:cstheme="minorHAnsi"/>
                <w:szCs w:val="22"/>
              </w:rPr>
              <w:t xml:space="preserve">: Child does not understand or use social rules of communication </w:t>
            </w:r>
          </w:p>
          <w:p w14:paraId="20F993EC" w14:textId="3665EBB2" w:rsidR="00235270" w:rsidRPr="00856043" w:rsidRDefault="00235270" w:rsidP="000553BA">
            <w:pPr>
              <w:autoSpaceDE w:val="0"/>
              <w:autoSpaceDN w:val="0"/>
              <w:adjustRightInd w:val="0"/>
              <w:rPr>
                <w:rFonts w:cstheme="minorHAnsi"/>
                <w:sz w:val="24"/>
                <w:szCs w:val="24"/>
              </w:rPr>
            </w:pPr>
          </w:p>
          <w:p w14:paraId="22E497B6" w14:textId="5DF52782" w:rsidR="00235270" w:rsidRPr="00856043" w:rsidRDefault="00235270" w:rsidP="000553BA">
            <w:pPr>
              <w:autoSpaceDE w:val="0"/>
              <w:autoSpaceDN w:val="0"/>
              <w:adjustRightInd w:val="0"/>
              <w:rPr>
                <w:rFonts w:cstheme="minorHAnsi"/>
                <w:sz w:val="24"/>
                <w:szCs w:val="24"/>
              </w:rPr>
            </w:pPr>
          </w:p>
        </w:tc>
        <w:tc>
          <w:tcPr>
            <w:tcW w:w="4252" w:type="dxa"/>
            <w:shd w:val="clear" w:color="auto" w:fill="FFFFFF" w:themeFill="background1"/>
          </w:tcPr>
          <w:p w14:paraId="513C58B7" w14:textId="7124B111" w:rsidR="00235270" w:rsidRPr="00856043" w:rsidRDefault="00235270" w:rsidP="000553BA">
            <w:pPr>
              <w:autoSpaceDE w:val="0"/>
              <w:autoSpaceDN w:val="0"/>
              <w:adjustRightInd w:val="0"/>
              <w:rPr>
                <w:rFonts w:cstheme="minorHAnsi"/>
              </w:rPr>
            </w:pPr>
            <w:r w:rsidRPr="00856043">
              <w:rPr>
                <w:bCs/>
                <w:i/>
              </w:rPr>
              <w:t>Children who have been placed on the Social Communication Pathway must be referred to the</w:t>
            </w:r>
            <w:r w:rsidRPr="00856043">
              <w:rPr>
                <w:b/>
                <w:i/>
              </w:rPr>
              <w:t xml:space="preserve"> INSPIRE Specialist Teacher</w:t>
            </w:r>
            <w:r w:rsidRPr="00856043">
              <w:rPr>
                <w:bCs/>
                <w:i/>
              </w:rPr>
              <w:t xml:space="preserve"> – it is the expectation the </w:t>
            </w:r>
            <w:r w:rsidRPr="00856043">
              <w:rPr>
                <w:bCs/>
                <w:i/>
                <w:u w:val="single"/>
              </w:rPr>
              <w:t>Early Years Provider</w:t>
            </w:r>
            <w:r w:rsidRPr="00856043">
              <w:rPr>
                <w:bCs/>
                <w:i/>
              </w:rPr>
              <w:t xml:space="preserve"> will do this – if you are unsure whether the child is on this pathway please liaise with the child’s family and health visitor</w:t>
            </w:r>
          </w:p>
          <w:p w14:paraId="2A0236AB" w14:textId="77777777" w:rsidR="0000749A" w:rsidRPr="00856043" w:rsidRDefault="0000749A" w:rsidP="008348D5">
            <w:pPr>
              <w:pStyle w:val="Default"/>
              <w:rPr>
                <w:rFonts w:asciiTheme="minorHAnsi" w:hAnsiTheme="minorHAnsi" w:cstheme="minorHAnsi"/>
                <w:szCs w:val="22"/>
              </w:rPr>
            </w:pPr>
          </w:p>
          <w:p w14:paraId="11272F4B" w14:textId="77777777" w:rsidR="0000749A" w:rsidRPr="00856043" w:rsidRDefault="00235270" w:rsidP="008348D5">
            <w:pPr>
              <w:pStyle w:val="Default"/>
              <w:numPr>
                <w:ilvl w:val="0"/>
                <w:numId w:val="31"/>
              </w:numPr>
              <w:rPr>
                <w:rFonts w:asciiTheme="minorHAnsi" w:hAnsiTheme="minorHAnsi" w:cstheme="minorHAnsi"/>
                <w:szCs w:val="22"/>
              </w:rPr>
            </w:pPr>
            <w:r w:rsidRPr="00856043">
              <w:rPr>
                <w:rFonts w:asciiTheme="minorHAnsi" w:hAnsiTheme="minorHAnsi" w:cstheme="minorHAnsi"/>
                <w:szCs w:val="22"/>
              </w:rPr>
              <w:t xml:space="preserve">Modelling / role play </w:t>
            </w:r>
          </w:p>
          <w:p w14:paraId="5C0740BD" w14:textId="77777777" w:rsidR="0000749A" w:rsidRPr="00856043" w:rsidRDefault="00235270" w:rsidP="008348D5">
            <w:pPr>
              <w:pStyle w:val="Default"/>
              <w:numPr>
                <w:ilvl w:val="0"/>
                <w:numId w:val="31"/>
              </w:numPr>
              <w:rPr>
                <w:rFonts w:asciiTheme="minorHAnsi" w:hAnsiTheme="minorHAnsi" w:cstheme="minorHAnsi"/>
                <w:szCs w:val="22"/>
              </w:rPr>
            </w:pPr>
            <w:r w:rsidRPr="00856043">
              <w:rPr>
                <w:rFonts w:asciiTheme="minorHAnsi" w:hAnsiTheme="minorHAnsi" w:cstheme="minorHAnsi"/>
                <w:szCs w:val="22"/>
              </w:rPr>
              <w:t xml:space="preserve">Small group sessions </w:t>
            </w:r>
          </w:p>
          <w:p w14:paraId="3242D0D5" w14:textId="43A83A08" w:rsidR="0000749A" w:rsidRPr="00856043" w:rsidRDefault="00235270" w:rsidP="008348D5">
            <w:pPr>
              <w:pStyle w:val="Default"/>
              <w:numPr>
                <w:ilvl w:val="0"/>
                <w:numId w:val="31"/>
              </w:numPr>
              <w:rPr>
                <w:rFonts w:asciiTheme="minorHAnsi" w:hAnsiTheme="minorHAnsi" w:cstheme="minorHAnsi"/>
                <w:szCs w:val="22"/>
              </w:rPr>
            </w:pPr>
            <w:hyperlink r:id="rId117" w:history="1">
              <w:r w:rsidRPr="00856043">
                <w:rPr>
                  <w:rStyle w:val="Hyperlink"/>
                  <w:rFonts w:asciiTheme="minorHAnsi" w:hAnsiTheme="minorHAnsi" w:cstheme="minorHAnsi"/>
                  <w:szCs w:val="22"/>
                </w:rPr>
                <w:t xml:space="preserve">Social </w:t>
              </w:r>
              <w:r w:rsidR="007137F6" w:rsidRPr="00856043">
                <w:rPr>
                  <w:rStyle w:val="Hyperlink"/>
                  <w:rFonts w:asciiTheme="minorHAnsi" w:hAnsiTheme="minorHAnsi" w:cstheme="minorHAnsi"/>
                  <w:szCs w:val="22"/>
                </w:rPr>
                <w:t>S</w:t>
              </w:r>
              <w:r w:rsidRPr="00856043">
                <w:rPr>
                  <w:rStyle w:val="Hyperlink"/>
                  <w:rFonts w:asciiTheme="minorHAnsi" w:hAnsiTheme="minorHAnsi" w:cstheme="minorHAnsi"/>
                  <w:szCs w:val="22"/>
                </w:rPr>
                <w:t>tories by Carol Gray</w:t>
              </w:r>
            </w:hyperlink>
            <w:r w:rsidRPr="00856043">
              <w:rPr>
                <w:rFonts w:asciiTheme="minorHAnsi" w:hAnsiTheme="minorHAnsi" w:cstheme="minorHAnsi"/>
                <w:szCs w:val="22"/>
              </w:rPr>
              <w:t xml:space="preserve"> </w:t>
            </w:r>
          </w:p>
          <w:p w14:paraId="52945260" w14:textId="77777777" w:rsidR="0000749A" w:rsidRPr="00856043" w:rsidRDefault="00235270" w:rsidP="00F01E37">
            <w:pPr>
              <w:pStyle w:val="Default"/>
              <w:numPr>
                <w:ilvl w:val="0"/>
                <w:numId w:val="31"/>
              </w:numPr>
              <w:rPr>
                <w:rFonts w:asciiTheme="minorHAnsi" w:hAnsiTheme="minorHAnsi" w:cstheme="minorHAnsi"/>
                <w:szCs w:val="22"/>
              </w:rPr>
            </w:pPr>
            <w:r w:rsidRPr="00856043">
              <w:rPr>
                <w:rFonts w:asciiTheme="minorHAnsi" w:hAnsiTheme="minorHAnsi" w:cstheme="minorHAnsi"/>
                <w:szCs w:val="22"/>
              </w:rPr>
              <w:t xml:space="preserve">Prompts – symbols, signing systems </w:t>
            </w:r>
          </w:p>
          <w:p w14:paraId="588E1249" w14:textId="77777777" w:rsidR="0000749A" w:rsidRPr="00856043" w:rsidRDefault="00235270" w:rsidP="00F01E37">
            <w:pPr>
              <w:pStyle w:val="Default"/>
              <w:numPr>
                <w:ilvl w:val="0"/>
                <w:numId w:val="31"/>
              </w:numPr>
              <w:rPr>
                <w:rFonts w:asciiTheme="minorHAnsi" w:hAnsiTheme="minorHAnsi" w:cstheme="minorHAnsi"/>
                <w:szCs w:val="22"/>
              </w:rPr>
            </w:pPr>
            <w:r w:rsidRPr="00856043">
              <w:rPr>
                <w:rFonts w:asciiTheme="minorHAnsi" w:hAnsiTheme="minorHAnsi" w:cstheme="minorHAnsi"/>
              </w:rPr>
              <w:t xml:space="preserve">First (you are doing this) and Next (you are going to be doing that) boards. </w:t>
            </w:r>
          </w:p>
          <w:p w14:paraId="5A89BD01" w14:textId="77777777" w:rsidR="0000749A" w:rsidRPr="00856043" w:rsidRDefault="00235270" w:rsidP="00F01E37">
            <w:pPr>
              <w:pStyle w:val="Default"/>
              <w:numPr>
                <w:ilvl w:val="0"/>
                <w:numId w:val="31"/>
              </w:numPr>
              <w:rPr>
                <w:rFonts w:asciiTheme="minorHAnsi" w:hAnsiTheme="minorHAnsi" w:cstheme="minorHAnsi"/>
                <w:szCs w:val="22"/>
              </w:rPr>
            </w:pPr>
            <w:r w:rsidRPr="00856043">
              <w:rPr>
                <w:rFonts w:asciiTheme="minorHAnsi" w:hAnsiTheme="minorHAnsi" w:cstheme="minorHAnsi"/>
                <w:color w:val="111111"/>
                <w:shd w:val="clear" w:color="auto" w:fill="FFFFFF"/>
              </w:rPr>
              <w:t>Social Communication, Emotional Regulation, and Transactional Support)</w:t>
            </w:r>
          </w:p>
          <w:p w14:paraId="369CEEAB" w14:textId="3D9A10F8" w:rsidR="00235270" w:rsidRPr="00856043" w:rsidRDefault="00235270" w:rsidP="00F01E37">
            <w:pPr>
              <w:pStyle w:val="Default"/>
              <w:numPr>
                <w:ilvl w:val="0"/>
                <w:numId w:val="31"/>
              </w:numPr>
              <w:rPr>
                <w:rFonts w:asciiTheme="minorHAnsi" w:hAnsiTheme="minorHAnsi" w:cstheme="minorHAnsi"/>
                <w:szCs w:val="22"/>
              </w:rPr>
            </w:pPr>
            <w:hyperlink r:id="rId118" w:history="1">
              <w:r w:rsidRPr="00856043">
                <w:rPr>
                  <w:rStyle w:val="Hyperlink"/>
                  <w:rFonts w:asciiTheme="minorHAnsi" w:hAnsiTheme="minorHAnsi" w:cstheme="minorHAnsi"/>
                </w:rPr>
                <w:t>Training (scerts.com)</w:t>
              </w:r>
            </w:hyperlink>
          </w:p>
        </w:tc>
      </w:tr>
      <w:tr w:rsidR="00235270" w:rsidRPr="00856043" w14:paraId="5A11720E" w14:textId="77777777" w:rsidTr="008658AE">
        <w:trPr>
          <w:cantSplit/>
          <w:trHeight w:val="3676"/>
        </w:trPr>
        <w:tc>
          <w:tcPr>
            <w:tcW w:w="1271" w:type="dxa"/>
            <w:textDirection w:val="btLr"/>
            <w:vAlign w:val="center"/>
          </w:tcPr>
          <w:p w14:paraId="385C7929" w14:textId="77777777" w:rsidR="00235270" w:rsidRDefault="00002E9B" w:rsidP="00002E9B">
            <w:pPr>
              <w:autoSpaceDE w:val="0"/>
              <w:autoSpaceDN w:val="0"/>
              <w:adjustRightInd w:val="0"/>
              <w:ind w:left="113" w:right="113"/>
              <w:jc w:val="center"/>
              <w:rPr>
                <w:rFonts w:cstheme="minorHAnsi"/>
                <w:b/>
                <w:bCs/>
                <w:shd w:val="clear" w:color="auto" w:fill="FFFFFF"/>
              </w:rPr>
            </w:pPr>
            <w:r w:rsidRPr="00856043">
              <w:rPr>
                <w:rFonts w:cstheme="minorHAnsi"/>
                <w:b/>
                <w:bCs/>
                <w:shd w:val="clear" w:color="auto" w:fill="FFFFFF"/>
              </w:rPr>
              <w:t>Transitions</w:t>
            </w:r>
            <w:r w:rsidR="006C7F65">
              <w:rPr>
                <w:rFonts w:cstheme="minorHAnsi"/>
                <w:b/>
                <w:bCs/>
                <w:shd w:val="clear" w:color="auto" w:fill="FFFFFF"/>
              </w:rPr>
              <w:t xml:space="preserve">: </w:t>
            </w:r>
          </w:p>
          <w:p w14:paraId="74475E7A" w14:textId="5BD53FA6" w:rsidR="006C7F65" w:rsidRPr="00856043" w:rsidRDefault="006C7F65" w:rsidP="00002E9B">
            <w:pPr>
              <w:autoSpaceDE w:val="0"/>
              <w:autoSpaceDN w:val="0"/>
              <w:adjustRightInd w:val="0"/>
              <w:ind w:left="113" w:right="113"/>
              <w:jc w:val="center"/>
              <w:rPr>
                <w:rFonts w:cstheme="minorHAnsi"/>
                <w:b/>
                <w:bCs/>
                <w:shd w:val="clear" w:color="auto" w:fill="FFFFFF"/>
              </w:rPr>
            </w:pPr>
            <w:r>
              <w:rPr>
                <w:b/>
                <w:bCs/>
                <w:sz w:val="16"/>
                <w:szCs w:val="16"/>
              </w:rPr>
              <w:t>All three prime areas</w:t>
            </w:r>
          </w:p>
        </w:tc>
        <w:tc>
          <w:tcPr>
            <w:tcW w:w="4111" w:type="dxa"/>
            <w:shd w:val="clear" w:color="auto" w:fill="auto"/>
          </w:tcPr>
          <w:p w14:paraId="6EB2A0BD" w14:textId="07C03895" w:rsidR="00235270" w:rsidRPr="00856043" w:rsidRDefault="00235270" w:rsidP="000553BA">
            <w:pPr>
              <w:autoSpaceDE w:val="0"/>
              <w:autoSpaceDN w:val="0"/>
              <w:adjustRightInd w:val="0"/>
              <w:rPr>
                <w:rFonts w:cstheme="minorHAnsi"/>
              </w:rPr>
            </w:pPr>
            <w:r w:rsidRPr="00856043">
              <w:rPr>
                <w:rFonts w:cstheme="minorHAnsi"/>
                <w:shd w:val="clear" w:color="auto" w:fill="FFFFFF"/>
              </w:rPr>
              <w:t xml:space="preserve">Transitions for children are carefully planned with parents/caregivers, the child and receiving providers/key person. SENCO shares </w:t>
            </w:r>
            <w:r w:rsidRPr="00856043">
              <w:rPr>
                <w:rFonts w:cstheme="minorHAnsi"/>
              </w:rPr>
              <w:t>relevant information with next provider.</w:t>
            </w:r>
          </w:p>
          <w:p w14:paraId="232DAE51" w14:textId="77777777" w:rsidR="00235270" w:rsidRPr="00856043" w:rsidRDefault="00235270" w:rsidP="000553BA">
            <w:pPr>
              <w:rPr>
                <w:rFonts w:cstheme="minorHAnsi"/>
                <w:shd w:val="clear" w:color="auto" w:fill="FFFFFF"/>
              </w:rPr>
            </w:pPr>
            <w:r w:rsidRPr="00856043">
              <w:rPr>
                <w:rFonts w:cstheme="minorHAnsi"/>
                <w:shd w:val="clear" w:color="auto" w:fill="FFFFFF"/>
              </w:rPr>
              <w:t xml:space="preserve">This will be adapted to meet children’s individual needs where necessary.  </w:t>
            </w:r>
          </w:p>
          <w:p w14:paraId="4A4F052E" w14:textId="77777777" w:rsidR="00235270" w:rsidRPr="00856043" w:rsidRDefault="00235270" w:rsidP="000553BA">
            <w:pPr>
              <w:rPr>
                <w:rFonts w:cstheme="minorHAnsi"/>
              </w:rPr>
            </w:pPr>
          </w:p>
          <w:p w14:paraId="49D63F0A" w14:textId="77777777" w:rsidR="00235270" w:rsidRPr="00856043" w:rsidRDefault="00235270" w:rsidP="000553BA">
            <w:pPr>
              <w:rPr>
                <w:rFonts w:cstheme="minorHAnsi"/>
              </w:rPr>
            </w:pPr>
          </w:p>
          <w:p w14:paraId="510C80FD" w14:textId="04CDC92D" w:rsidR="00235270" w:rsidRPr="00856043" w:rsidRDefault="00235270" w:rsidP="000553BA">
            <w:pPr>
              <w:rPr>
                <w:rFonts w:cstheme="minorHAnsi"/>
              </w:rPr>
            </w:pPr>
            <w:r w:rsidRPr="00856043">
              <w:rPr>
                <w:rFonts w:cstheme="minorHAnsi"/>
              </w:rPr>
              <w:t xml:space="preserve">Transitions to other rooms are carefully considered, the key person supports the child. They should consider transition timing, consistency and pace. </w:t>
            </w:r>
          </w:p>
        </w:tc>
        <w:tc>
          <w:tcPr>
            <w:tcW w:w="3544" w:type="dxa"/>
            <w:shd w:val="clear" w:color="auto" w:fill="auto"/>
          </w:tcPr>
          <w:p w14:paraId="55B8E4F0" w14:textId="2C6B329B" w:rsidR="00235270" w:rsidRPr="00856043" w:rsidRDefault="00235270" w:rsidP="000553BA">
            <w:pPr>
              <w:rPr>
                <w:rFonts w:cstheme="minorHAnsi"/>
              </w:rPr>
            </w:pPr>
            <w:hyperlink r:id="rId119" w:history="1">
              <w:r w:rsidRPr="00856043">
                <w:rPr>
                  <w:rStyle w:val="Hyperlink"/>
                  <w:rFonts w:cstheme="minorHAnsi"/>
                </w:rPr>
                <w:t>Effective transition and emotional wellbeing in the early years</w:t>
              </w:r>
            </w:hyperlink>
          </w:p>
          <w:p w14:paraId="060AECFE" w14:textId="130C30CD" w:rsidR="00235270" w:rsidRPr="00856043" w:rsidRDefault="00235270" w:rsidP="000553BA">
            <w:pPr>
              <w:rPr>
                <w:rFonts w:cstheme="minorHAnsi"/>
              </w:rPr>
            </w:pPr>
            <w:r w:rsidRPr="00856043">
              <w:rPr>
                <w:rFonts w:cstheme="minorHAnsi"/>
              </w:rPr>
              <w:t xml:space="preserve"> </w:t>
            </w:r>
          </w:p>
          <w:p w14:paraId="70F1B052" w14:textId="2D7E7F35" w:rsidR="00235270" w:rsidRPr="00856043" w:rsidRDefault="00235270" w:rsidP="000553BA">
            <w:pPr>
              <w:rPr>
                <w:rFonts w:cstheme="minorHAnsi"/>
              </w:rPr>
            </w:pPr>
            <w:hyperlink r:id="rId120" w:history="1">
              <w:r w:rsidRPr="00856043">
                <w:rPr>
                  <w:rStyle w:val="Hyperlink"/>
                  <w:rFonts w:cstheme="minorHAnsi"/>
                </w:rPr>
                <w:t>Understanding and supporting transitions</w:t>
              </w:r>
            </w:hyperlink>
          </w:p>
          <w:p w14:paraId="65626525" w14:textId="1AC65B0A" w:rsidR="00235270" w:rsidRPr="00856043" w:rsidRDefault="00235270" w:rsidP="000553BA">
            <w:pPr>
              <w:rPr>
                <w:rFonts w:cstheme="minorHAnsi"/>
              </w:rPr>
            </w:pPr>
            <w:r w:rsidRPr="00856043">
              <w:rPr>
                <w:rFonts w:cstheme="minorHAnsi"/>
              </w:rPr>
              <w:t xml:space="preserve"> </w:t>
            </w:r>
          </w:p>
          <w:p w14:paraId="4330E9A4" w14:textId="77777777" w:rsidR="00235270" w:rsidRPr="00856043" w:rsidRDefault="00235270" w:rsidP="000553BA">
            <w:pPr>
              <w:rPr>
                <w:rFonts w:cstheme="minorHAnsi"/>
              </w:rPr>
            </w:pPr>
            <w:r w:rsidRPr="00856043">
              <w:rPr>
                <w:rFonts w:cstheme="minorHAnsi"/>
              </w:rPr>
              <w:t>For examples of transition support documents, please see the appendix.</w:t>
            </w:r>
          </w:p>
          <w:p w14:paraId="529B856D" w14:textId="77777777" w:rsidR="00235270" w:rsidRPr="00856043" w:rsidRDefault="00235270" w:rsidP="00F33293"/>
          <w:p w14:paraId="335A7E57" w14:textId="77777777" w:rsidR="00235270" w:rsidRPr="00856043" w:rsidRDefault="00235270" w:rsidP="00F33293">
            <w:hyperlink r:id="rId121" w:history="1">
              <w:r w:rsidRPr="00856043">
                <w:rPr>
                  <w:rStyle w:val="SmartLink"/>
                </w:rPr>
                <w:t>EARLY YEARS SUMMARY TRANSFER FORM Universal v1 interactive form.docx</w:t>
              </w:r>
            </w:hyperlink>
          </w:p>
          <w:p w14:paraId="31AD9DFB" w14:textId="77777777" w:rsidR="00235270" w:rsidRPr="00856043" w:rsidRDefault="00235270" w:rsidP="00F33293"/>
          <w:p w14:paraId="6C927FDF" w14:textId="77777777" w:rsidR="00235270" w:rsidRPr="00856043" w:rsidRDefault="00235270" w:rsidP="00F33293">
            <w:pPr>
              <w:rPr>
                <w:rFonts w:ascii="Arial" w:hAnsi="Arial" w:cs="Arial"/>
                <w:color w:val="000000"/>
                <w:sz w:val="24"/>
                <w:szCs w:val="24"/>
              </w:rPr>
            </w:pPr>
            <w:hyperlink r:id="rId122" w:history="1">
              <w:r w:rsidRPr="00856043">
                <w:rPr>
                  <w:rStyle w:val="SmartLink"/>
                </w:rPr>
                <w:t>EARLY YEARS SUMMARY TRANSFER FORM SEND v1 interactive form.docx</w:t>
              </w:r>
            </w:hyperlink>
          </w:p>
          <w:p w14:paraId="67BD56DB" w14:textId="46801BB5" w:rsidR="00235270" w:rsidRPr="00856043" w:rsidRDefault="00235270" w:rsidP="000553BA">
            <w:pPr>
              <w:rPr>
                <w:rFonts w:cstheme="minorHAnsi"/>
              </w:rPr>
            </w:pPr>
          </w:p>
        </w:tc>
        <w:tc>
          <w:tcPr>
            <w:tcW w:w="1701" w:type="dxa"/>
            <w:shd w:val="clear" w:color="auto" w:fill="FFFFFF" w:themeFill="background1"/>
          </w:tcPr>
          <w:p w14:paraId="24A210C3" w14:textId="414EB6D8" w:rsidR="00235270" w:rsidRPr="00856043" w:rsidRDefault="00827394" w:rsidP="006D5ABF">
            <w:pPr>
              <w:pStyle w:val="Default"/>
              <w:rPr>
                <w:rFonts w:asciiTheme="minorHAnsi" w:hAnsiTheme="minorHAnsi" w:cstheme="minorHAnsi"/>
                <w:b/>
                <w:bCs/>
                <w:szCs w:val="22"/>
                <w:highlight w:val="lightGray"/>
              </w:rPr>
            </w:pPr>
            <w:r>
              <w:rPr>
                <w:sz w:val="24"/>
              </w:rPr>
              <w:t>N/A</w:t>
            </w:r>
          </w:p>
          <w:p w14:paraId="0C029A3F" w14:textId="77777777" w:rsidR="00235270" w:rsidRPr="00856043" w:rsidRDefault="00235270" w:rsidP="006D5ABF">
            <w:pPr>
              <w:pStyle w:val="Default"/>
              <w:rPr>
                <w:rFonts w:asciiTheme="minorHAnsi" w:hAnsiTheme="minorHAnsi" w:cstheme="minorHAnsi"/>
                <w:b/>
                <w:bCs/>
                <w:szCs w:val="22"/>
                <w:highlight w:val="lightGray"/>
              </w:rPr>
            </w:pPr>
          </w:p>
          <w:p w14:paraId="7CEFABCC" w14:textId="77777777" w:rsidR="00235270" w:rsidRPr="00856043" w:rsidRDefault="00235270" w:rsidP="006D5ABF">
            <w:pPr>
              <w:pStyle w:val="Default"/>
              <w:rPr>
                <w:rFonts w:asciiTheme="minorHAnsi" w:hAnsiTheme="minorHAnsi" w:cstheme="minorHAnsi"/>
                <w:b/>
                <w:bCs/>
                <w:szCs w:val="22"/>
                <w:highlight w:val="lightGray"/>
              </w:rPr>
            </w:pPr>
          </w:p>
          <w:p w14:paraId="5CFC39B7" w14:textId="486ABB9F" w:rsidR="00235270" w:rsidRPr="00856043" w:rsidRDefault="00235270" w:rsidP="006D5ABF">
            <w:pPr>
              <w:pStyle w:val="Default"/>
              <w:rPr>
                <w:rFonts w:asciiTheme="minorHAnsi" w:hAnsiTheme="minorHAnsi" w:cstheme="minorHAnsi"/>
                <w:b/>
                <w:bCs/>
                <w:szCs w:val="22"/>
                <w:highlight w:val="lightGray"/>
              </w:rPr>
            </w:pPr>
          </w:p>
          <w:p w14:paraId="41AC976E" w14:textId="153A3A8B" w:rsidR="00235270" w:rsidRPr="00856043" w:rsidRDefault="00235270" w:rsidP="006D5ABF">
            <w:pPr>
              <w:pStyle w:val="Default"/>
              <w:rPr>
                <w:rFonts w:asciiTheme="minorHAnsi" w:hAnsiTheme="minorHAnsi" w:cstheme="minorHAnsi"/>
                <w:b/>
                <w:bCs/>
                <w:szCs w:val="22"/>
                <w:highlight w:val="lightGray"/>
              </w:rPr>
            </w:pPr>
          </w:p>
          <w:p w14:paraId="75E4A954" w14:textId="6040FC9E" w:rsidR="00235270" w:rsidRPr="00856043" w:rsidRDefault="00235270" w:rsidP="006D5ABF">
            <w:pPr>
              <w:pStyle w:val="Default"/>
              <w:rPr>
                <w:rFonts w:asciiTheme="minorHAnsi" w:hAnsiTheme="minorHAnsi" w:cstheme="minorHAnsi"/>
                <w:b/>
                <w:bCs/>
                <w:szCs w:val="22"/>
                <w:highlight w:val="lightGray"/>
              </w:rPr>
            </w:pPr>
          </w:p>
          <w:p w14:paraId="3828120A" w14:textId="77777777" w:rsidR="00235270" w:rsidRPr="00856043" w:rsidRDefault="00235270" w:rsidP="006D5ABF">
            <w:pPr>
              <w:pStyle w:val="Default"/>
              <w:rPr>
                <w:rFonts w:asciiTheme="minorHAnsi" w:hAnsiTheme="minorHAnsi" w:cstheme="minorHAnsi"/>
                <w:b/>
                <w:bCs/>
                <w:szCs w:val="22"/>
                <w:highlight w:val="lightGray"/>
              </w:rPr>
            </w:pPr>
          </w:p>
          <w:p w14:paraId="5F84F4E9" w14:textId="77777777" w:rsidR="00827394" w:rsidRPr="00856043" w:rsidRDefault="00827394" w:rsidP="006D5ABF">
            <w:pPr>
              <w:pStyle w:val="Default"/>
              <w:rPr>
                <w:rFonts w:asciiTheme="minorHAnsi" w:hAnsiTheme="minorHAnsi" w:cstheme="minorHAnsi"/>
                <w:b/>
                <w:bCs/>
                <w:szCs w:val="22"/>
                <w:highlight w:val="lightGray"/>
              </w:rPr>
            </w:pPr>
          </w:p>
          <w:p w14:paraId="254A53D1" w14:textId="77777777" w:rsidR="00235270" w:rsidRPr="00856043" w:rsidRDefault="00235270" w:rsidP="006D5ABF">
            <w:pPr>
              <w:pStyle w:val="Default"/>
              <w:rPr>
                <w:rFonts w:asciiTheme="minorHAnsi" w:hAnsiTheme="minorHAnsi" w:cstheme="minorHAnsi"/>
                <w:b/>
                <w:bCs/>
                <w:szCs w:val="22"/>
                <w:highlight w:val="lightGray"/>
              </w:rPr>
            </w:pPr>
          </w:p>
          <w:p w14:paraId="0CA81776" w14:textId="792F43D6" w:rsidR="00235270" w:rsidRPr="00856043" w:rsidRDefault="00235270" w:rsidP="006D5ABF">
            <w:pPr>
              <w:pStyle w:val="Default"/>
              <w:rPr>
                <w:rFonts w:asciiTheme="minorHAnsi" w:hAnsiTheme="minorHAnsi" w:cstheme="minorHAnsi"/>
                <w:szCs w:val="22"/>
              </w:rPr>
            </w:pPr>
            <w:r w:rsidRPr="00827394">
              <w:rPr>
                <w:rFonts w:asciiTheme="minorHAnsi" w:hAnsiTheme="minorHAnsi" w:cstheme="minorHAnsi"/>
                <w:b/>
                <w:bCs/>
                <w:szCs w:val="22"/>
              </w:rPr>
              <w:t>SLCN</w:t>
            </w:r>
            <w:r w:rsidRPr="00856043">
              <w:rPr>
                <w:rFonts w:asciiTheme="minorHAnsi" w:hAnsiTheme="minorHAnsi" w:cstheme="minorHAnsi"/>
                <w:szCs w:val="22"/>
              </w:rPr>
              <w:t xml:space="preserve">: Difficulties understanding what is being said to them </w:t>
            </w:r>
          </w:p>
          <w:p w14:paraId="6FC9E4C2" w14:textId="77777777" w:rsidR="00235270" w:rsidRPr="00856043" w:rsidRDefault="00235270" w:rsidP="000553BA">
            <w:pPr>
              <w:autoSpaceDE w:val="0"/>
              <w:autoSpaceDN w:val="0"/>
              <w:adjustRightInd w:val="0"/>
              <w:rPr>
                <w:rFonts w:cstheme="minorHAnsi"/>
              </w:rPr>
            </w:pPr>
          </w:p>
          <w:p w14:paraId="279FEB33" w14:textId="77777777" w:rsidR="00235270" w:rsidRPr="00856043" w:rsidRDefault="00235270" w:rsidP="000553BA">
            <w:pPr>
              <w:autoSpaceDE w:val="0"/>
              <w:autoSpaceDN w:val="0"/>
              <w:adjustRightInd w:val="0"/>
              <w:rPr>
                <w:rFonts w:cstheme="minorHAnsi"/>
              </w:rPr>
            </w:pPr>
          </w:p>
          <w:p w14:paraId="7CB9E30D" w14:textId="77777777" w:rsidR="00235270" w:rsidRPr="00856043" w:rsidRDefault="00235270" w:rsidP="000553BA">
            <w:pPr>
              <w:autoSpaceDE w:val="0"/>
              <w:autoSpaceDN w:val="0"/>
              <w:adjustRightInd w:val="0"/>
              <w:rPr>
                <w:rFonts w:cstheme="minorHAnsi"/>
              </w:rPr>
            </w:pPr>
          </w:p>
          <w:p w14:paraId="2FDAD1D9" w14:textId="77777777" w:rsidR="00235270" w:rsidRPr="00856043" w:rsidRDefault="00235270" w:rsidP="000553BA">
            <w:pPr>
              <w:autoSpaceDE w:val="0"/>
              <w:autoSpaceDN w:val="0"/>
              <w:adjustRightInd w:val="0"/>
              <w:rPr>
                <w:rFonts w:cstheme="minorHAnsi"/>
              </w:rPr>
            </w:pPr>
          </w:p>
          <w:p w14:paraId="42412A39" w14:textId="77777777" w:rsidR="00235270" w:rsidRPr="00856043" w:rsidRDefault="00235270" w:rsidP="000553BA">
            <w:pPr>
              <w:autoSpaceDE w:val="0"/>
              <w:autoSpaceDN w:val="0"/>
              <w:adjustRightInd w:val="0"/>
              <w:rPr>
                <w:rFonts w:cstheme="minorHAnsi"/>
              </w:rPr>
            </w:pPr>
          </w:p>
          <w:p w14:paraId="16471665" w14:textId="77777777" w:rsidR="00235270" w:rsidRPr="00856043" w:rsidRDefault="00235270" w:rsidP="000553BA">
            <w:pPr>
              <w:autoSpaceDE w:val="0"/>
              <w:autoSpaceDN w:val="0"/>
              <w:adjustRightInd w:val="0"/>
              <w:rPr>
                <w:rFonts w:cstheme="minorHAnsi"/>
              </w:rPr>
            </w:pPr>
          </w:p>
          <w:p w14:paraId="7C2CE2D2" w14:textId="77777777" w:rsidR="00235270" w:rsidRPr="00856043" w:rsidRDefault="00235270" w:rsidP="000553BA">
            <w:pPr>
              <w:autoSpaceDE w:val="0"/>
              <w:autoSpaceDN w:val="0"/>
              <w:adjustRightInd w:val="0"/>
              <w:rPr>
                <w:rFonts w:cstheme="minorHAnsi"/>
              </w:rPr>
            </w:pPr>
          </w:p>
          <w:p w14:paraId="526E51B2" w14:textId="77777777" w:rsidR="00235270" w:rsidRPr="00856043" w:rsidRDefault="00235270" w:rsidP="000553BA">
            <w:pPr>
              <w:autoSpaceDE w:val="0"/>
              <w:autoSpaceDN w:val="0"/>
              <w:adjustRightInd w:val="0"/>
              <w:rPr>
                <w:rFonts w:cstheme="minorHAnsi"/>
              </w:rPr>
            </w:pPr>
          </w:p>
          <w:p w14:paraId="6F601251" w14:textId="77777777" w:rsidR="00235270" w:rsidRPr="00856043" w:rsidRDefault="00235270" w:rsidP="000553BA">
            <w:pPr>
              <w:autoSpaceDE w:val="0"/>
              <w:autoSpaceDN w:val="0"/>
              <w:adjustRightInd w:val="0"/>
              <w:rPr>
                <w:rFonts w:cstheme="minorHAnsi"/>
              </w:rPr>
            </w:pPr>
          </w:p>
          <w:p w14:paraId="7BFD0D8F" w14:textId="77777777" w:rsidR="00235270" w:rsidRPr="00856043" w:rsidRDefault="00235270" w:rsidP="000553BA">
            <w:pPr>
              <w:autoSpaceDE w:val="0"/>
              <w:autoSpaceDN w:val="0"/>
              <w:adjustRightInd w:val="0"/>
              <w:rPr>
                <w:rFonts w:cstheme="minorHAnsi"/>
              </w:rPr>
            </w:pPr>
          </w:p>
          <w:p w14:paraId="72C92DFC" w14:textId="77777777" w:rsidR="00235270" w:rsidRPr="00856043" w:rsidRDefault="00235270" w:rsidP="000553BA">
            <w:pPr>
              <w:autoSpaceDE w:val="0"/>
              <w:autoSpaceDN w:val="0"/>
              <w:adjustRightInd w:val="0"/>
              <w:rPr>
                <w:rFonts w:cstheme="minorHAnsi"/>
              </w:rPr>
            </w:pPr>
          </w:p>
          <w:p w14:paraId="3AAC1242" w14:textId="77777777" w:rsidR="00235270" w:rsidRPr="00856043" w:rsidRDefault="00235270" w:rsidP="000553BA">
            <w:pPr>
              <w:autoSpaceDE w:val="0"/>
              <w:autoSpaceDN w:val="0"/>
              <w:adjustRightInd w:val="0"/>
              <w:rPr>
                <w:rFonts w:cstheme="minorHAnsi"/>
              </w:rPr>
            </w:pPr>
          </w:p>
          <w:p w14:paraId="5BA185EE" w14:textId="77777777" w:rsidR="00235270" w:rsidRPr="00856043" w:rsidRDefault="00235270" w:rsidP="000553BA">
            <w:pPr>
              <w:autoSpaceDE w:val="0"/>
              <w:autoSpaceDN w:val="0"/>
              <w:adjustRightInd w:val="0"/>
              <w:rPr>
                <w:rFonts w:cstheme="minorHAnsi"/>
              </w:rPr>
            </w:pPr>
          </w:p>
          <w:p w14:paraId="1FE1C824" w14:textId="354F63E4" w:rsidR="00235270" w:rsidRPr="00856043" w:rsidRDefault="00235270" w:rsidP="000553BA">
            <w:pPr>
              <w:autoSpaceDE w:val="0"/>
              <w:autoSpaceDN w:val="0"/>
              <w:adjustRightInd w:val="0"/>
              <w:rPr>
                <w:rFonts w:cstheme="minorHAnsi"/>
              </w:rPr>
            </w:pPr>
          </w:p>
          <w:p w14:paraId="41B7FF30" w14:textId="6391451B" w:rsidR="00235270" w:rsidRPr="00856043" w:rsidRDefault="00235270" w:rsidP="000553BA">
            <w:pPr>
              <w:autoSpaceDE w:val="0"/>
              <w:autoSpaceDN w:val="0"/>
              <w:adjustRightInd w:val="0"/>
              <w:rPr>
                <w:rFonts w:cstheme="minorHAnsi"/>
              </w:rPr>
            </w:pPr>
          </w:p>
          <w:p w14:paraId="57151465" w14:textId="5EBC3CA2" w:rsidR="00002E9B" w:rsidRPr="00856043" w:rsidRDefault="00002E9B" w:rsidP="000553BA">
            <w:pPr>
              <w:autoSpaceDE w:val="0"/>
              <w:autoSpaceDN w:val="0"/>
              <w:adjustRightInd w:val="0"/>
              <w:rPr>
                <w:rFonts w:cstheme="minorHAnsi"/>
              </w:rPr>
            </w:pPr>
          </w:p>
          <w:p w14:paraId="766EF9CD" w14:textId="1A721D58" w:rsidR="00002E9B" w:rsidRPr="00856043" w:rsidRDefault="00002E9B" w:rsidP="000553BA">
            <w:pPr>
              <w:autoSpaceDE w:val="0"/>
              <w:autoSpaceDN w:val="0"/>
              <w:adjustRightInd w:val="0"/>
              <w:rPr>
                <w:rFonts w:cstheme="minorHAnsi"/>
              </w:rPr>
            </w:pPr>
          </w:p>
          <w:p w14:paraId="26DC73CA" w14:textId="7252D669" w:rsidR="00002E9B" w:rsidRPr="00856043" w:rsidRDefault="00002E9B" w:rsidP="000553BA">
            <w:pPr>
              <w:autoSpaceDE w:val="0"/>
              <w:autoSpaceDN w:val="0"/>
              <w:adjustRightInd w:val="0"/>
              <w:rPr>
                <w:rFonts w:cstheme="minorHAnsi"/>
              </w:rPr>
            </w:pPr>
          </w:p>
          <w:p w14:paraId="6EF865AA" w14:textId="4A611DC6" w:rsidR="00002E9B" w:rsidRPr="00856043" w:rsidRDefault="00002E9B" w:rsidP="000553BA">
            <w:pPr>
              <w:autoSpaceDE w:val="0"/>
              <w:autoSpaceDN w:val="0"/>
              <w:adjustRightInd w:val="0"/>
              <w:rPr>
                <w:rFonts w:cstheme="minorHAnsi"/>
              </w:rPr>
            </w:pPr>
          </w:p>
          <w:p w14:paraId="0AC007E1" w14:textId="03FAF924" w:rsidR="00002E9B" w:rsidRPr="00856043" w:rsidRDefault="00002E9B" w:rsidP="000553BA">
            <w:pPr>
              <w:autoSpaceDE w:val="0"/>
              <w:autoSpaceDN w:val="0"/>
              <w:adjustRightInd w:val="0"/>
              <w:rPr>
                <w:rFonts w:cstheme="minorHAnsi"/>
              </w:rPr>
            </w:pPr>
          </w:p>
          <w:p w14:paraId="4E34889C" w14:textId="50699ACB" w:rsidR="00002E9B" w:rsidRPr="00856043" w:rsidRDefault="00002E9B" w:rsidP="000553BA">
            <w:pPr>
              <w:autoSpaceDE w:val="0"/>
              <w:autoSpaceDN w:val="0"/>
              <w:adjustRightInd w:val="0"/>
              <w:rPr>
                <w:rFonts w:cstheme="minorHAnsi"/>
              </w:rPr>
            </w:pPr>
          </w:p>
          <w:p w14:paraId="7E643A94" w14:textId="662841FD" w:rsidR="00002E9B" w:rsidRPr="00856043" w:rsidRDefault="00002E9B" w:rsidP="000553BA">
            <w:pPr>
              <w:autoSpaceDE w:val="0"/>
              <w:autoSpaceDN w:val="0"/>
              <w:adjustRightInd w:val="0"/>
              <w:rPr>
                <w:rFonts w:cstheme="minorHAnsi"/>
              </w:rPr>
            </w:pPr>
          </w:p>
          <w:p w14:paraId="55F184B3" w14:textId="2D7CA79D" w:rsidR="00002E9B" w:rsidRPr="00856043" w:rsidRDefault="00002E9B" w:rsidP="000553BA">
            <w:pPr>
              <w:autoSpaceDE w:val="0"/>
              <w:autoSpaceDN w:val="0"/>
              <w:adjustRightInd w:val="0"/>
              <w:rPr>
                <w:rFonts w:cstheme="minorHAnsi"/>
              </w:rPr>
            </w:pPr>
          </w:p>
          <w:p w14:paraId="2236EAAF" w14:textId="77777777" w:rsidR="00002E9B" w:rsidRPr="00856043" w:rsidRDefault="00002E9B" w:rsidP="000553BA">
            <w:pPr>
              <w:autoSpaceDE w:val="0"/>
              <w:autoSpaceDN w:val="0"/>
              <w:adjustRightInd w:val="0"/>
              <w:rPr>
                <w:rFonts w:cstheme="minorHAnsi"/>
              </w:rPr>
            </w:pPr>
          </w:p>
          <w:p w14:paraId="7A11DAD8" w14:textId="77777777" w:rsidR="00235270" w:rsidRPr="00856043" w:rsidRDefault="00235270" w:rsidP="000553BA">
            <w:pPr>
              <w:autoSpaceDE w:val="0"/>
              <w:autoSpaceDN w:val="0"/>
              <w:adjustRightInd w:val="0"/>
              <w:rPr>
                <w:rFonts w:cstheme="minorHAnsi"/>
              </w:rPr>
            </w:pPr>
          </w:p>
          <w:p w14:paraId="63551F2D" w14:textId="77777777" w:rsidR="00235270" w:rsidRPr="00856043" w:rsidRDefault="00235270" w:rsidP="000553BA">
            <w:pPr>
              <w:autoSpaceDE w:val="0"/>
              <w:autoSpaceDN w:val="0"/>
              <w:adjustRightInd w:val="0"/>
              <w:rPr>
                <w:rFonts w:cstheme="minorHAnsi"/>
              </w:rPr>
            </w:pPr>
          </w:p>
          <w:p w14:paraId="5437C70B" w14:textId="77777777" w:rsidR="00235270" w:rsidRPr="00856043" w:rsidRDefault="00235270" w:rsidP="000553BA">
            <w:pPr>
              <w:autoSpaceDE w:val="0"/>
              <w:autoSpaceDN w:val="0"/>
              <w:adjustRightInd w:val="0"/>
              <w:rPr>
                <w:rFonts w:cstheme="minorHAnsi"/>
              </w:rPr>
            </w:pPr>
          </w:p>
          <w:p w14:paraId="135AC06E" w14:textId="77777777" w:rsidR="00235270" w:rsidRPr="00856043" w:rsidRDefault="00235270" w:rsidP="000553BA">
            <w:pPr>
              <w:autoSpaceDE w:val="0"/>
              <w:autoSpaceDN w:val="0"/>
              <w:adjustRightInd w:val="0"/>
              <w:rPr>
                <w:rFonts w:cstheme="minorHAnsi"/>
              </w:rPr>
            </w:pPr>
          </w:p>
          <w:p w14:paraId="6FC86ABD" w14:textId="77777777" w:rsidR="00235270" w:rsidRPr="00856043" w:rsidRDefault="00235270" w:rsidP="000C3B91">
            <w:pPr>
              <w:pStyle w:val="Default"/>
              <w:rPr>
                <w:rFonts w:asciiTheme="minorHAnsi" w:hAnsiTheme="minorHAnsi" w:cstheme="minorHAnsi"/>
                <w:szCs w:val="23"/>
              </w:rPr>
            </w:pPr>
            <w:r w:rsidRPr="00827394">
              <w:rPr>
                <w:rFonts w:asciiTheme="minorHAnsi" w:hAnsiTheme="minorHAnsi" w:cstheme="minorHAnsi"/>
                <w:b/>
                <w:bCs/>
              </w:rPr>
              <w:t>SEMH</w:t>
            </w:r>
            <w:r w:rsidRPr="00856043">
              <w:rPr>
                <w:rFonts w:asciiTheme="minorHAnsi" w:hAnsiTheme="minorHAnsi" w:cstheme="minorHAnsi"/>
              </w:rPr>
              <w:t xml:space="preserve">: </w:t>
            </w:r>
            <w:r w:rsidRPr="00856043">
              <w:rPr>
                <w:rFonts w:asciiTheme="minorHAnsi" w:hAnsiTheme="minorHAnsi" w:cstheme="minorHAnsi"/>
                <w:szCs w:val="23"/>
              </w:rPr>
              <w:t xml:space="preserve">Difficulties following and accepting adult direction </w:t>
            </w:r>
          </w:p>
          <w:p w14:paraId="65B9ED71" w14:textId="76B3C6B3" w:rsidR="00235270" w:rsidRPr="00856043" w:rsidRDefault="00235270" w:rsidP="000553BA">
            <w:pPr>
              <w:autoSpaceDE w:val="0"/>
              <w:autoSpaceDN w:val="0"/>
              <w:adjustRightInd w:val="0"/>
              <w:rPr>
                <w:rFonts w:cstheme="minorHAnsi"/>
              </w:rPr>
            </w:pPr>
          </w:p>
        </w:tc>
        <w:tc>
          <w:tcPr>
            <w:tcW w:w="4252" w:type="dxa"/>
            <w:shd w:val="clear" w:color="auto" w:fill="FFFFFF" w:themeFill="background1"/>
          </w:tcPr>
          <w:p w14:paraId="19BBD797" w14:textId="77777777" w:rsidR="00235270" w:rsidRPr="00856043" w:rsidRDefault="00235270" w:rsidP="00E74645">
            <w:pPr>
              <w:pStyle w:val="Default"/>
              <w:rPr>
                <w:rFonts w:asciiTheme="minorHAnsi" w:hAnsiTheme="minorHAnsi" w:cstheme="minorHAnsi"/>
                <w:szCs w:val="23"/>
              </w:rPr>
            </w:pPr>
          </w:p>
          <w:p w14:paraId="7FAC6C69" w14:textId="77777777" w:rsidR="00235270" w:rsidRPr="00856043" w:rsidRDefault="00235270" w:rsidP="00E74645">
            <w:pPr>
              <w:pStyle w:val="Default"/>
              <w:rPr>
                <w:rFonts w:asciiTheme="minorHAnsi" w:hAnsiTheme="minorHAnsi" w:cstheme="minorHAnsi"/>
                <w:szCs w:val="23"/>
              </w:rPr>
            </w:pPr>
          </w:p>
          <w:p w14:paraId="56A07F4D" w14:textId="77777777" w:rsidR="00235270" w:rsidRPr="00856043" w:rsidRDefault="00235270" w:rsidP="00E74645">
            <w:pPr>
              <w:pStyle w:val="Default"/>
              <w:rPr>
                <w:rFonts w:asciiTheme="minorHAnsi" w:hAnsiTheme="minorHAnsi" w:cstheme="minorHAnsi"/>
                <w:szCs w:val="23"/>
              </w:rPr>
            </w:pPr>
          </w:p>
          <w:p w14:paraId="5785E872" w14:textId="77777777" w:rsidR="00235270" w:rsidRPr="00856043" w:rsidRDefault="00235270" w:rsidP="00E74645">
            <w:pPr>
              <w:pStyle w:val="Default"/>
              <w:rPr>
                <w:rFonts w:asciiTheme="minorHAnsi" w:hAnsiTheme="minorHAnsi" w:cstheme="minorHAnsi"/>
                <w:szCs w:val="23"/>
              </w:rPr>
            </w:pPr>
          </w:p>
          <w:p w14:paraId="1362A436" w14:textId="77777777" w:rsidR="00235270" w:rsidRPr="00856043" w:rsidRDefault="00235270" w:rsidP="00E74645">
            <w:pPr>
              <w:pStyle w:val="Default"/>
              <w:rPr>
                <w:rFonts w:asciiTheme="minorHAnsi" w:hAnsiTheme="minorHAnsi" w:cstheme="minorHAnsi"/>
                <w:szCs w:val="23"/>
              </w:rPr>
            </w:pPr>
          </w:p>
          <w:p w14:paraId="6EEDD166" w14:textId="77777777" w:rsidR="00235270" w:rsidRPr="00856043" w:rsidRDefault="00235270" w:rsidP="00E74645">
            <w:pPr>
              <w:pStyle w:val="Default"/>
              <w:rPr>
                <w:rFonts w:asciiTheme="minorHAnsi" w:hAnsiTheme="minorHAnsi" w:cstheme="minorHAnsi"/>
                <w:szCs w:val="23"/>
              </w:rPr>
            </w:pPr>
          </w:p>
          <w:p w14:paraId="3E4E20EF" w14:textId="77777777" w:rsidR="00235270" w:rsidRPr="00856043" w:rsidRDefault="00235270" w:rsidP="00E74645">
            <w:pPr>
              <w:pStyle w:val="Default"/>
              <w:rPr>
                <w:rFonts w:asciiTheme="minorHAnsi" w:hAnsiTheme="minorHAnsi" w:cstheme="minorHAnsi"/>
                <w:szCs w:val="23"/>
              </w:rPr>
            </w:pPr>
          </w:p>
          <w:p w14:paraId="2D1E57E8" w14:textId="77777777" w:rsidR="00235270" w:rsidRPr="00856043" w:rsidRDefault="00235270" w:rsidP="00E74645">
            <w:pPr>
              <w:pStyle w:val="Default"/>
              <w:rPr>
                <w:rFonts w:asciiTheme="minorHAnsi" w:hAnsiTheme="minorHAnsi" w:cstheme="minorHAnsi"/>
                <w:szCs w:val="23"/>
              </w:rPr>
            </w:pPr>
          </w:p>
          <w:p w14:paraId="4716207F" w14:textId="77777777" w:rsidR="00235270" w:rsidRPr="00856043" w:rsidRDefault="00235270" w:rsidP="00E74645">
            <w:pPr>
              <w:pStyle w:val="Default"/>
              <w:rPr>
                <w:rFonts w:asciiTheme="minorHAnsi" w:hAnsiTheme="minorHAnsi" w:cstheme="minorHAnsi"/>
                <w:szCs w:val="23"/>
              </w:rPr>
            </w:pPr>
          </w:p>
          <w:p w14:paraId="3790CF5A" w14:textId="77777777" w:rsidR="00235270" w:rsidRPr="00856043" w:rsidRDefault="00235270" w:rsidP="00E74645">
            <w:pPr>
              <w:pStyle w:val="Default"/>
              <w:rPr>
                <w:rFonts w:asciiTheme="minorHAnsi" w:hAnsiTheme="minorHAnsi" w:cstheme="minorHAnsi"/>
                <w:szCs w:val="22"/>
              </w:rPr>
            </w:pPr>
          </w:p>
          <w:p w14:paraId="30C24EB2"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Consider how much information a child can process when giving instructions e.g. awareness of complexity of vocabulary and amount of information carrying words. </w:t>
            </w:r>
          </w:p>
          <w:p w14:paraId="24A617EA"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Reduce your language to meet the needs of the child. Use match plus one i.e. child says ‘car’ you say ‘fast car’ </w:t>
            </w:r>
          </w:p>
          <w:p w14:paraId="7A0C2432" w14:textId="77777777" w:rsidR="00002E9B" w:rsidRPr="00856043" w:rsidRDefault="00235270" w:rsidP="1B9F293E">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Ask children to repeat instructions to clarify their understanding. </w:t>
            </w:r>
          </w:p>
          <w:p w14:paraId="3F3C7430"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Provide visual prompts. For example, objects of reference, Now and Next boards, timetables, story and song props etc. </w:t>
            </w:r>
          </w:p>
          <w:p w14:paraId="019240AB"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Give extra time to process what has been said. </w:t>
            </w:r>
          </w:p>
          <w:p w14:paraId="6E3DD088"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Think about the environment and limiting any distractions. </w:t>
            </w:r>
          </w:p>
          <w:p w14:paraId="75B35BA7"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Check you have engaged the child’s attention before talking to them; use their name first before giving them an instruction. </w:t>
            </w:r>
          </w:p>
          <w:p w14:paraId="3B6CC35B"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 xml:space="preserve">Check that hearing has been tested.  </w:t>
            </w:r>
          </w:p>
          <w:p w14:paraId="2E1669C3" w14:textId="77777777" w:rsidR="00002E9B" w:rsidRPr="00856043" w:rsidRDefault="00235270" w:rsidP="00E74645">
            <w:pPr>
              <w:pStyle w:val="Default"/>
              <w:numPr>
                <w:ilvl w:val="0"/>
                <w:numId w:val="32"/>
              </w:numPr>
              <w:rPr>
                <w:rFonts w:asciiTheme="minorHAnsi" w:hAnsiTheme="minorHAnsi" w:cstheme="minorHAnsi"/>
                <w:szCs w:val="22"/>
              </w:rPr>
            </w:pPr>
            <w:r w:rsidRPr="00856043">
              <w:rPr>
                <w:rFonts w:asciiTheme="minorHAnsi" w:hAnsiTheme="minorHAnsi" w:cstheme="minorHAnsi"/>
                <w:color w:val="000000" w:themeColor="text1"/>
                <w:szCs w:val="22"/>
              </w:rPr>
              <w:t xml:space="preserve">Check their understanding using </w:t>
            </w:r>
            <w:hyperlink r:id="rId123" w:history="1">
              <w:r w:rsidRPr="00856043">
                <w:rPr>
                  <w:rStyle w:val="Hyperlink"/>
                  <w:rFonts w:asciiTheme="minorHAnsi" w:hAnsiTheme="minorHAnsi" w:cstheme="minorHAnsi"/>
                  <w:szCs w:val="22"/>
                </w:rPr>
                <w:t>BLA</w:t>
              </w:r>
              <w:bookmarkStart w:id="13" w:name="_Hlt159574953"/>
              <w:r w:rsidRPr="00856043">
                <w:rPr>
                  <w:rStyle w:val="Hyperlink"/>
                  <w:rFonts w:asciiTheme="minorHAnsi" w:hAnsiTheme="minorHAnsi" w:cstheme="minorHAnsi"/>
                  <w:szCs w:val="22"/>
                </w:rPr>
                <w:t>N</w:t>
              </w:r>
              <w:bookmarkEnd w:id="13"/>
              <w:r w:rsidRPr="00856043">
                <w:rPr>
                  <w:rStyle w:val="Hyperlink"/>
                  <w:rFonts w:asciiTheme="minorHAnsi" w:hAnsiTheme="minorHAnsi" w:cstheme="minorHAnsi"/>
                  <w:szCs w:val="22"/>
                </w:rPr>
                <w:t>KS</w:t>
              </w:r>
            </w:hyperlink>
            <w:r w:rsidRPr="00856043">
              <w:rPr>
                <w:rFonts w:asciiTheme="minorHAnsi" w:hAnsiTheme="minorHAnsi" w:cstheme="minorHAnsi"/>
                <w:color w:val="000000" w:themeColor="text1"/>
                <w:szCs w:val="22"/>
              </w:rPr>
              <w:t xml:space="preserve"> levels of questioning level 1-2</w:t>
            </w:r>
          </w:p>
          <w:p w14:paraId="096657F8" w14:textId="5A19E296" w:rsidR="00235270" w:rsidRPr="00856043" w:rsidRDefault="00235270" w:rsidP="00E74645">
            <w:pPr>
              <w:pStyle w:val="Default"/>
              <w:numPr>
                <w:ilvl w:val="0"/>
                <w:numId w:val="32"/>
              </w:numPr>
              <w:rPr>
                <w:rFonts w:asciiTheme="minorHAnsi" w:hAnsiTheme="minorHAnsi" w:cstheme="minorHAnsi"/>
                <w:szCs w:val="22"/>
              </w:rPr>
            </w:pPr>
            <w:hyperlink r:id="rId124" w:history="1">
              <w:r w:rsidRPr="00856043">
                <w:rPr>
                  <w:rStyle w:val="Hyperlink"/>
                  <w:rFonts w:asciiTheme="minorHAnsi" w:hAnsiTheme="minorHAnsi" w:cstheme="minorHAnsi"/>
                  <w:szCs w:val="22"/>
                </w:rPr>
                <w:t>Speech-and-Language-Therapy-Pack-Blanks-Levels.pdf (cognus.org.uk)</w:t>
              </w:r>
            </w:hyperlink>
          </w:p>
          <w:p w14:paraId="48449A0B" w14:textId="77777777" w:rsidR="00235270" w:rsidRPr="00856043" w:rsidRDefault="00235270" w:rsidP="00E74645">
            <w:pPr>
              <w:autoSpaceDE w:val="0"/>
              <w:autoSpaceDN w:val="0"/>
              <w:adjustRightInd w:val="0"/>
              <w:rPr>
                <w:rFonts w:cstheme="minorHAnsi"/>
                <w:color w:val="000000" w:themeColor="text1"/>
              </w:rPr>
            </w:pPr>
          </w:p>
          <w:p w14:paraId="23977155" w14:textId="1195A0C0" w:rsidR="00002E9B" w:rsidRPr="00856043" w:rsidRDefault="00235270" w:rsidP="00002E9B">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Look for patterns and triggers to identify what may be causing distressed behaviours.</w:t>
            </w:r>
          </w:p>
          <w:p w14:paraId="5B78B8E6" w14:textId="77777777" w:rsidR="00002E9B" w:rsidRPr="00856043" w:rsidRDefault="00235270" w:rsidP="00F577C8">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Positive scripts - positive language to re-direct, reinforce expectations e.g., use of others as role models.</w:t>
            </w:r>
          </w:p>
          <w:p w14:paraId="3777CA15" w14:textId="77777777" w:rsidR="00002E9B" w:rsidRPr="00856043" w:rsidRDefault="00235270" w:rsidP="00F577C8">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Calming scripts to de-escalate, including for example, use of sand timers for ‘thinking time’.</w:t>
            </w:r>
          </w:p>
          <w:p w14:paraId="29FD0A93" w14:textId="77777777" w:rsidR="00002E9B" w:rsidRPr="00856043" w:rsidRDefault="00235270" w:rsidP="00F577C8">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Limited choices to engage and motivate.</w:t>
            </w:r>
          </w:p>
          <w:p w14:paraId="0E965217" w14:textId="77777777" w:rsidR="00002E9B" w:rsidRPr="00856043" w:rsidRDefault="00235270" w:rsidP="00F577C8">
            <w:pPr>
              <w:pStyle w:val="Default"/>
              <w:numPr>
                <w:ilvl w:val="0"/>
                <w:numId w:val="32"/>
              </w:numPr>
              <w:rPr>
                <w:rFonts w:asciiTheme="minorHAnsi" w:hAnsiTheme="minorHAnsi" w:cstheme="minorHAnsi"/>
                <w:szCs w:val="22"/>
              </w:rPr>
            </w:pPr>
            <w:r w:rsidRPr="00856043">
              <w:rPr>
                <w:rFonts w:asciiTheme="minorHAnsi" w:hAnsiTheme="minorHAnsi" w:cstheme="minorHAnsi"/>
                <w:szCs w:val="22"/>
              </w:rPr>
              <w:t>Flexible and creative use of rewards and consequences e.g., ‘catch them being good’ reward systems.</w:t>
            </w:r>
          </w:p>
          <w:p w14:paraId="28D6F8BF" w14:textId="0AFE9470" w:rsidR="00235270" w:rsidRPr="00856043" w:rsidRDefault="00235270" w:rsidP="00F577C8">
            <w:pPr>
              <w:pStyle w:val="Default"/>
              <w:numPr>
                <w:ilvl w:val="0"/>
                <w:numId w:val="32"/>
              </w:numPr>
              <w:rPr>
                <w:rFonts w:asciiTheme="minorHAnsi" w:hAnsiTheme="minorHAnsi" w:cstheme="minorHAnsi"/>
                <w:szCs w:val="23"/>
              </w:rPr>
            </w:pPr>
            <w:r w:rsidRPr="00856043">
              <w:rPr>
                <w:rFonts w:asciiTheme="minorHAnsi" w:hAnsiTheme="minorHAnsi" w:cstheme="minorHAnsi"/>
                <w:szCs w:val="22"/>
              </w:rPr>
              <w:t>Visual timetable/supports and use of visual cues e.g., sand timers to support sharing.</w:t>
            </w:r>
            <w:r w:rsidRPr="00856043">
              <w:rPr>
                <w:rFonts w:asciiTheme="minorHAnsi" w:hAnsiTheme="minorHAnsi" w:cstheme="minorHAnsi"/>
                <w:sz w:val="23"/>
                <w:szCs w:val="23"/>
              </w:rPr>
              <w:t xml:space="preserve"> </w:t>
            </w:r>
          </w:p>
        </w:tc>
      </w:tr>
    </w:tbl>
    <w:p w14:paraId="122C4D93" w14:textId="37331C1F" w:rsidR="00DC3E5E" w:rsidRPr="00856043" w:rsidRDefault="000528FC" w:rsidP="00A2586F">
      <w:pPr>
        <w:pStyle w:val="Heading2"/>
        <w:rPr>
          <w:rFonts w:cstheme="minorHAnsi"/>
          <w:sz w:val="28"/>
          <w:szCs w:val="32"/>
        </w:rPr>
      </w:pPr>
      <w:bookmarkStart w:id="14" w:name="_Toc164181795"/>
      <w:r w:rsidRPr="00856043">
        <w:rPr>
          <w:noProof/>
        </w:rPr>
        <w:drawing>
          <wp:anchor distT="0" distB="0" distL="114300" distR="114300" simplePos="0" relativeHeight="251658266" behindDoc="0" locked="0" layoutInCell="1" allowOverlap="1" wp14:anchorId="240EA582" wp14:editId="2F24ACA5">
            <wp:simplePos x="0" y="0"/>
            <wp:positionH relativeFrom="page">
              <wp:posOffset>12701</wp:posOffset>
            </wp:positionH>
            <wp:positionV relativeFrom="paragraph">
              <wp:posOffset>0</wp:posOffset>
            </wp:positionV>
            <wp:extent cx="9543786" cy="6759575"/>
            <wp:effectExtent l="0" t="0" r="635" b="3175"/>
            <wp:wrapSquare wrapText="bothSides"/>
            <wp:docPr id="84" name="Picture 84"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diagram of a group of people&#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9561424" cy="6772067"/>
                    </a:xfrm>
                    <a:prstGeom prst="rect">
                      <a:avLst/>
                    </a:prstGeom>
                  </pic:spPr>
                </pic:pic>
              </a:graphicData>
            </a:graphic>
            <wp14:sizeRelH relativeFrom="margin">
              <wp14:pctWidth>0</wp14:pctWidth>
            </wp14:sizeRelH>
            <wp14:sizeRelV relativeFrom="margin">
              <wp14:pctHeight>0</wp14:pctHeight>
            </wp14:sizeRelV>
          </wp:anchor>
        </w:drawing>
      </w:r>
      <w:r w:rsidR="00A2586F" w:rsidRPr="00856043">
        <w:rPr>
          <w:rFonts w:cstheme="minorHAnsi"/>
          <w:sz w:val="28"/>
          <w:szCs w:val="32"/>
        </w:rPr>
        <w:t>P</w:t>
      </w:r>
      <w:r w:rsidR="00A2586F" w:rsidRPr="00856043">
        <w:rPr>
          <w:rFonts w:cstheme="minorHAnsi"/>
          <w:szCs w:val="24"/>
        </w:rPr>
        <w:t>ositive Relationships Summary Page (Print for Display)</w:t>
      </w:r>
      <w:bookmarkEnd w:id="14"/>
    </w:p>
    <w:tbl>
      <w:tblPr>
        <w:tblStyle w:val="TableGrid"/>
        <w:tblW w:w="14879" w:type="dxa"/>
        <w:shd w:val="clear" w:color="auto" w:fill="95B3D7" w:themeFill="accent1" w:themeFillTint="99"/>
        <w:tblLook w:val="04A0" w:firstRow="1" w:lastRow="0" w:firstColumn="1" w:lastColumn="0" w:noHBand="0" w:noVBand="1"/>
      </w:tblPr>
      <w:tblGrid>
        <w:gridCol w:w="14879"/>
      </w:tblGrid>
      <w:tr w:rsidR="005869C9" w:rsidRPr="00856043" w14:paraId="7EFAB16D" w14:textId="77777777" w:rsidTr="00E97B00">
        <w:tc>
          <w:tcPr>
            <w:tcW w:w="14879" w:type="dxa"/>
            <w:shd w:val="clear" w:color="auto" w:fill="95B3D7" w:themeFill="accent1" w:themeFillTint="99"/>
          </w:tcPr>
          <w:p w14:paraId="1BC30176" w14:textId="5B1745E0" w:rsidR="00AB1C40" w:rsidRPr="00856043" w:rsidRDefault="00AB1C40" w:rsidP="00A2586F">
            <w:pPr>
              <w:pStyle w:val="Heading2"/>
              <w:jc w:val="center"/>
              <w:rPr>
                <w:sz w:val="48"/>
                <w:szCs w:val="52"/>
              </w:rPr>
            </w:pPr>
            <w:bookmarkStart w:id="15" w:name="_Toc164181796"/>
            <w:r w:rsidRPr="00856043">
              <w:rPr>
                <w:sz w:val="48"/>
                <w:szCs w:val="52"/>
              </w:rPr>
              <w:t>Enabling Environments with Teaching and Support from Adults</w:t>
            </w:r>
            <w:bookmarkEnd w:id="15"/>
          </w:p>
          <w:p w14:paraId="231BDD04" w14:textId="77777777" w:rsidR="00AB1C40" w:rsidRPr="00856043" w:rsidRDefault="00AB1C40" w:rsidP="00976D1E">
            <w:pPr>
              <w:autoSpaceDE w:val="0"/>
              <w:autoSpaceDN w:val="0"/>
              <w:adjustRightInd w:val="0"/>
              <w:rPr>
                <w:rFonts w:cstheme="minorHAnsi"/>
                <w:b/>
              </w:rPr>
            </w:pPr>
          </w:p>
        </w:tc>
      </w:tr>
    </w:tbl>
    <w:p w14:paraId="72758DAB" w14:textId="77777777" w:rsidR="00AB1C40" w:rsidRPr="00856043" w:rsidRDefault="00AB1C40" w:rsidP="00AB1C40">
      <w:pPr>
        <w:autoSpaceDE w:val="0"/>
        <w:autoSpaceDN w:val="0"/>
        <w:adjustRightInd w:val="0"/>
        <w:spacing w:after="0" w:line="240" w:lineRule="auto"/>
        <w:rPr>
          <w:rFonts w:cstheme="minorHAnsi"/>
          <w:b/>
        </w:rPr>
      </w:pPr>
    </w:p>
    <w:p w14:paraId="22C8C8B1" w14:textId="77777777" w:rsidR="00AB1C40" w:rsidRPr="00856043" w:rsidRDefault="00AB1C40" w:rsidP="00AB1C40">
      <w:pPr>
        <w:autoSpaceDE w:val="0"/>
        <w:autoSpaceDN w:val="0"/>
        <w:adjustRightInd w:val="0"/>
        <w:spacing w:after="0" w:line="240" w:lineRule="auto"/>
        <w:rPr>
          <w:rFonts w:cstheme="minorHAnsi"/>
        </w:rPr>
      </w:pPr>
    </w:p>
    <w:p w14:paraId="0BC7F39D" w14:textId="5569AD98" w:rsidR="00AB1C40" w:rsidRPr="00856043" w:rsidRDefault="00AB1C40" w:rsidP="00AB1C40">
      <w:pPr>
        <w:autoSpaceDE w:val="0"/>
        <w:autoSpaceDN w:val="0"/>
        <w:adjustRightInd w:val="0"/>
        <w:spacing w:after="0" w:line="240" w:lineRule="auto"/>
        <w:rPr>
          <w:rFonts w:cstheme="minorHAnsi"/>
        </w:rPr>
      </w:pPr>
      <w:r w:rsidRPr="00856043">
        <w:rPr>
          <w:rFonts w:cstheme="minorHAnsi"/>
        </w:rPr>
        <w:t xml:space="preserve">Children learn and develop well in </w:t>
      </w:r>
      <w:r w:rsidRPr="00856043">
        <w:rPr>
          <w:rFonts w:cstheme="minorHAnsi"/>
          <w:b/>
        </w:rPr>
        <w:t xml:space="preserve">enabling environments with teaching and support from adults, </w:t>
      </w:r>
      <w:r w:rsidRPr="00856043">
        <w:rPr>
          <w:rFonts w:cstheme="minorHAnsi"/>
        </w:rPr>
        <w:t xml:space="preserve">who respond to their individual needs and help to build their learning over time. Children benefit from a strong partnership between parents/caregivers and practitioners. </w:t>
      </w:r>
    </w:p>
    <w:p w14:paraId="42E1C79E" w14:textId="77777777" w:rsidR="005F77AE" w:rsidRPr="00856043" w:rsidRDefault="005F77AE" w:rsidP="00AB1C40">
      <w:pPr>
        <w:autoSpaceDE w:val="0"/>
        <w:autoSpaceDN w:val="0"/>
        <w:adjustRightInd w:val="0"/>
        <w:spacing w:after="0" w:line="240" w:lineRule="auto"/>
        <w:jc w:val="right"/>
        <w:rPr>
          <w:rFonts w:cstheme="minorHAnsi"/>
          <w:i/>
          <w:iCs/>
          <w:color w:val="000000"/>
          <w:shd w:val="clear" w:color="auto" w:fill="FFFFFF"/>
        </w:rPr>
      </w:pPr>
    </w:p>
    <w:tbl>
      <w:tblPr>
        <w:tblStyle w:val="TableGrid"/>
        <w:tblW w:w="14884" w:type="dxa"/>
        <w:tblInd w:w="-5" w:type="dxa"/>
        <w:tblLayout w:type="fixed"/>
        <w:tblLook w:val="04A0" w:firstRow="1" w:lastRow="0" w:firstColumn="1" w:lastColumn="0" w:noHBand="0" w:noVBand="1"/>
      </w:tblPr>
      <w:tblGrid>
        <w:gridCol w:w="1134"/>
        <w:gridCol w:w="4111"/>
        <w:gridCol w:w="3686"/>
        <w:gridCol w:w="1701"/>
        <w:gridCol w:w="4252"/>
      </w:tblGrid>
      <w:tr w:rsidR="006B38C4" w:rsidRPr="00856043" w14:paraId="3C37F6A7" w14:textId="77777777" w:rsidTr="004544DC">
        <w:tc>
          <w:tcPr>
            <w:tcW w:w="1134" w:type="dxa"/>
            <w:shd w:val="clear" w:color="auto" w:fill="8DB3E2" w:themeFill="text2" w:themeFillTint="66"/>
            <w:vAlign w:val="center"/>
          </w:tcPr>
          <w:p w14:paraId="14B2B320" w14:textId="31FF70C7" w:rsidR="006B38C4" w:rsidRPr="00856043" w:rsidRDefault="006B38C4" w:rsidP="006B38C4">
            <w:pPr>
              <w:jc w:val="center"/>
              <w:rPr>
                <w:rFonts w:cstheme="minorHAnsi"/>
                <w:b/>
                <w:bCs/>
              </w:rPr>
            </w:pPr>
            <w:r w:rsidRPr="00856043">
              <w:rPr>
                <w:rFonts w:cstheme="minorHAnsi"/>
                <w:b/>
                <w:bCs/>
              </w:rPr>
              <w:t>Heading</w:t>
            </w:r>
            <w:r>
              <w:rPr>
                <w:rFonts w:cstheme="minorHAnsi"/>
                <w:b/>
                <w:bCs/>
              </w:rPr>
              <w:t xml:space="preserve"> and Link to Prime Areas</w:t>
            </w:r>
          </w:p>
        </w:tc>
        <w:tc>
          <w:tcPr>
            <w:tcW w:w="4111" w:type="dxa"/>
            <w:shd w:val="clear" w:color="auto" w:fill="8DB3E2" w:themeFill="text2" w:themeFillTint="66"/>
            <w:vAlign w:val="center"/>
          </w:tcPr>
          <w:p w14:paraId="363117D6" w14:textId="77777777" w:rsidR="006B38C4" w:rsidRDefault="006B38C4" w:rsidP="006B38C4">
            <w:pPr>
              <w:jc w:val="center"/>
              <w:rPr>
                <w:rFonts w:cstheme="minorHAnsi"/>
                <w:b/>
                <w:bCs/>
              </w:rPr>
            </w:pPr>
            <w:r>
              <w:rPr>
                <w:rFonts w:cstheme="minorHAnsi"/>
                <w:b/>
                <w:bCs/>
              </w:rPr>
              <w:t xml:space="preserve">Description of Expected </w:t>
            </w:r>
          </w:p>
          <w:p w14:paraId="146C331A" w14:textId="77777777" w:rsidR="006B38C4" w:rsidRPr="00856043" w:rsidRDefault="006B38C4" w:rsidP="006B38C4">
            <w:pPr>
              <w:jc w:val="center"/>
              <w:rPr>
                <w:rFonts w:cstheme="minorHAnsi"/>
                <w:b/>
                <w:bCs/>
              </w:rPr>
            </w:pPr>
            <w:r w:rsidRPr="00856043">
              <w:rPr>
                <w:rFonts w:cstheme="minorHAnsi"/>
                <w:b/>
                <w:bCs/>
              </w:rPr>
              <w:t>Ordinarily Available Provision</w:t>
            </w:r>
            <w:r>
              <w:rPr>
                <w:rFonts w:cstheme="minorHAnsi"/>
                <w:b/>
                <w:bCs/>
              </w:rPr>
              <w:t xml:space="preserve"> (OAP)</w:t>
            </w:r>
          </w:p>
          <w:p w14:paraId="15F1356E" w14:textId="77777777" w:rsidR="006B38C4" w:rsidRPr="00C715D5" w:rsidRDefault="006B38C4" w:rsidP="006B38C4">
            <w:pPr>
              <w:jc w:val="center"/>
              <w:rPr>
                <w:rFonts w:cstheme="minorHAnsi"/>
                <w:b/>
                <w:sz w:val="16"/>
                <w:szCs w:val="16"/>
              </w:rPr>
            </w:pPr>
          </w:p>
          <w:p w14:paraId="619B6D4A" w14:textId="77777777" w:rsidR="006B38C4" w:rsidRPr="00634B61" w:rsidRDefault="006B38C4" w:rsidP="006B38C4">
            <w:pPr>
              <w:jc w:val="center"/>
              <w:rPr>
                <w:rFonts w:cstheme="minorHAnsi"/>
                <w:i/>
                <w:iCs/>
                <w:sz w:val="18"/>
                <w:szCs w:val="18"/>
                <w:highlight w:val="yellow"/>
              </w:rPr>
            </w:pPr>
            <w:r w:rsidRPr="00634B61">
              <w:rPr>
                <w:rFonts w:cstheme="minorHAnsi"/>
                <w:i/>
                <w:sz w:val="18"/>
                <w:szCs w:val="18"/>
                <w:highlight w:val="yellow"/>
              </w:rPr>
              <w:t xml:space="preserve">This column applies to </w:t>
            </w:r>
            <w:r w:rsidRPr="00634B61">
              <w:rPr>
                <w:rFonts w:cstheme="minorHAnsi"/>
                <w:i/>
                <w:sz w:val="18"/>
                <w:szCs w:val="18"/>
                <w:highlight w:val="yellow"/>
                <w:u w:val="single"/>
              </w:rPr>
              <w:t>ALL</w:t>
            </w:r>
            <w:r w:rsidRPr="00634B61">
              <w:rPr>
                <w:rFonts w:cstheme="minorHAnsi"/>
                <w:i/>
                <w:sz w:val="18"/>
                <w:szCs w:val="18"/>
                <w:highlight w:val="yellow"/>
              </w:rPr>
              <w:t xml:space="preserve"> children </w:t>
            </w:r>
          </w:p>
          <w:p w14:paraId="6AB3C3D9" w14:textId="22BC8FCB" w:rsidR="006B38C4" w:rsidRPr="00856043" w:rsidRDefault="006B38C4" w:rsidP="006B38C4">
            <w:pPr>
              <w:jc w:val="center"/>
              <w:rPr>
                <w:rFonts w:cstheme="minorHAnsi"/>
                <w:b/>
                <w:bCs/>
              </w:rPr>
            </w:pPr>
            <w:r w:rsidRPr="00634B61">
              <w:rPr>
                <w:rFonts w:cstheme="minorHAnsi"/>
                <w:i/>
                <w:sz w:val="18"/>
                <w:szCs w:val="18"/>
                <w:highlight w:val="yellow"/>
              </w:rPr>
              <w:t>in the setting</w:t>
            </w:r>
          </w:p>
        </w:tc>
        <w:tc>
          <w:tcPr>
            <w:tcW w:w="3686" w:type="dxa"/>
            <w:shd w:val="clear" w:color="auto" w:fill="8DB3E2" w:themeFill="text2" w:themeFillTint="66"/>
            <w:vAlign w:val="center"/>
          </w:tcPr>
          <w:p w14:paraId="0D6D58AA" w14:textId="0FD8C546" w:rsidR="006B38C4" w:rsidRPr="00856043" w:rsidRDefault="006B38C4" w:rsidP="006B38C4">
            <w:pPr>
              <w:jc w:val="center"/>
              <w:rPr>
                <w:rFonts w:cstheme="minorHAnsi"/>
                <w:b/>
                <w:bCs/>
              </w:rPr>
            </w:pPr>
            <w:r w:rsidRPr="00856043">
              <w:rPr>
                <w:rFonts w:cstheme="minorHAnsi"/>
                <w:b/>
                <w:bCs/>
              </w:rPr>
              <w:t xml:space="preserve">Strategies and Examples to </w:t>
            </w:r>
            <w:r>
              <w:rPr>
                <w:rFonts w:cstheme="minorHAnsi"/>
                <w:b/>
                <w:bCs/>
              </w:rPr>
              <w:t>S</w:t>
            </w:r>
            <w:r w:rsidRPr="00856043">
              <w:rPr>
                <w:rFonts w:cstheme="minorHAnsi"/>
                <w:b/>
                <w:bCs/>
              </w:rPr>
              <w:t xml:space="preserve">upport </w:t>
            </w:r>
            <w:r>
              <w:rPr>
                <w:rFonts w:cstheme="minorHAnsi"/>
                <w:b/>
                <w:bCs/>
              </w:rPr>
              <w:t>Implementing the Expected OAP</w:t>
            </w:r>
          </w:p>
        </w:tc>
        <w:tc>
          <w:tcPr>
            <w:tcW w:w="1701" w:type="dxa"/>
            <w:shd w:val="clear" w:color="auto" w:fill="8DB3E2" w:themeFill="text2" w:themeFillTint="66"/>
            <w:vAlign w:val="center"/>
          </w:tcPr>
          <w:p w14:paraId="5C2E529F" w14:textId="77777777" w:rsidR="006B38C4" w:rsidRDefault="006B38C4" w:rsidP="006B38C4">
            <w:pPr>
              <w:jc w:val="center"/>
              <w:rPr>
                <w:b/>
              </w:rPr>
            </w:pPr>
            <w:r>
              <w:rPr>
                <w:b/>
              </w:rPr>
              <w:t>L</w:t>
            </w:r>
            <w:r w:rsidRPr="00856043">
              <w:rPr>
                <w:b/>
              </w:rPr>
              <w:t>inks to</w:t>
            </w:r>
            <w:r>
              <w:rPr>
                <w:b/>
              </w:rPr>
              <w:t xml:space="preserve"> A</w:t>
            </w:r>
            <w:r w:rsidRPr="00856043">
              <w:rPr>
                <w:b/>
              </w:rPr>
              <w:t>rea</w:t>
            </w:r>
            <w:r>
              <w:rPr>
                <w:b/>
              </w:rPr>
              <w:t xml:space="preserve">(s) </w:t>
            </w:r>
            <w:r w:rsidRPr="00856043">
              <w:rPr>
                <w:b/>
              </w:rPr>
              <w:t xml:space="preserve">of </w:t>
            </w:r>
            <w:r>
              <w:rPr>
                <w:b/>
              </w:rPr>
              <w:t>N</w:t>
            </w:r>
            <w:r w:rsidRPr="00856043">
              <w:rPr>
                <w:b/>
              </w:rPr>
              <w:t>eed</w:t>
            </w:r>
            <w:r>
              <w:rPr>
                <w:b/>
              </w:rPr>
              <w:t xml:space="preserve"> </w:t>
            </w:r>
          </w:p>
          <w:p w14:paraId="78247CB1" w14:textId="77777777" w:rsidR="006B38C4" w:rsidRPr="004D3F10" w:rsidRDefault="006B38C4" w:rsidP="006B38C4">
            <w:pPr>
              <w:jc w:val="center"/>
              <w:rPr>
                <w:bCs/>
                <w:i/>
                <w:iCs/>
                <w:sz w:val="10"/>
                <w:szCs w:val="10"/>
              </w:rPr>
            </w:pPr>
          </w:p>
          <w:p w14:paraId="36EF3CC3" w14:textId="2AD097D3" w:rsidR="006B38C4" w:rsidRPr="00856043" w:rsidRDefault="006B38C4" w:rsidP="006B38C4">
            <w:pPr>
              <w:jc w:val="center"/>
              <w:rPr>
                <w:rFonts w:cstheme="minorHAnsi"/>
                <w:b/>
                <w:bCs/>
              </w:rPr>
            </w:pPr>
            <w:r w:rsidRPr="004D3F10">
              <w:rPr>
                <w:bCs/>
                <w:i/>
                <w:iCs/>
                <w:sz w:val="18"/>
                <w:szCs w:val="18"/>
              </w:rPr>
              <w:t>(</w:t>
            </w:r>
            <w:r>
              <w:rPr>
                <w:bCs/>
                <w:i/>
                <w:iCs/>
                <w:sz w:val="18"/>
                <w:szCs w:val="18"/>
              </w:rPr>
              <w:t>where</w:t>
            </w:r>
            <w:r w:rsidRPr="004D3F10">
              <w:rPr>
                <w:bCs/>
                <w:i/>
                <w:iCs/>
                <w:sz w:val="18"/>
                <w:szCs w:val="18"/>
              </w:rPr>
              <w:t xml:space="preserve"> applicable)</w:t>
            </w:r>
          </w:p>
        </w:tc>
        <w:tc>
          <w:tcPr>
            <w:tcW w:w="4252" w:type="dxa"/>
            <w:shd w:val="clear" w:color="auto" w:fill="8DB3E2" w:themeFill="text2" w:themeFillTint="66"/>
            <w:vAlign w:val="center"/>
          </w:tcPr>
          <w:p w14:paraId="12FAD7DD" w14:textId="588CEF23" w:rsidR="006B38C4" w:rsidRPr="00856043" w:rsidRDefault="006B38C4" w:rsidP="006B38C4">
            <w:pPr>
              <w:jc w:val="center"/>
              <w:rPr>
                <w:rFonts w:cstheme="minorHAnsi"/>
                <w:b/>
                <w:bCs/>
              </w:rPr>
            </w:pPr>
            <w:r>
              <w:rPr>
                <w:rFonts w:cstheme="minorHAnsi"/>
                <w:b/>
                <w:bCs/>
              </w:rPr>
              <w:t>Additional S</w:t>
            </w:r>
            <w:r w:rsidRPr="00856043">
              <w:rPr>
                <w:rFonts w:cstheme="minorHAnsi"/>
                <w:b/>
                <w:bCs/>
              </w:rPr>
              <w:t xml:space="preserve">trategies to </w:t>
            </w:r>
            <w:r>
              <w:rPr>
                <w:rFonts w:cstheme="minorHAnsi"/>
                <w:b/>
                <w:bCs/>
              </w:rPr>
              <w:t>S</w:t>
            </w:r>
            <w:r w:rsidRPr="00856043">
              <w:rPr>
                <w:rFonts w:cstheme="minorHAnsi"/>
                <w:b/>
                <w:bCs/>
              </w:rPr>
              <w:t xml:space="preserve">upport </w:t>
            </w:r>
            <w:r>
              <w:rPr>
                <w:rFonts w:cstheme="minorHAnsi"/>
                <w:b/>
                <w:bCs/>
              </w:rPr>
              <w:t>Specific A</w:t>
            </w:r>
            <w:r w:rsidRPr="00856043">
              <w:rPr>
                <w:rFonts w:cstheme="minorHAnsi"/>
                <w:b/>
                <w:bCs/>
              </w:rPr>
              <w:t>rea</w:t>
            </w:r>
            <w:r>
              <w:rPr>
                <w:rFonts w:cstheme="minorHAnsi"/>
                <w:b/>
                <w:bCs/>
              </w:rPr>
              <w:t>(s)</w:t>
            </w:r>
            <w:r w:rsidRPr="00856043">
              <w:rPr>
                <w:rFonts w:cstheme="minorHAnsi"/>
                <w:b/>
                <w:bCs/>
              </w:rPr>
              <w:t xml:space="preserve"> of </w:t>
            </w:r>
            <w:r>
              <w:rPr>
                <w:rFonts w:cstheme="minorHAnsi"/>
                <w:b/>
                <w:bCs/>
              </w:rPr>
              <w:t>N</w:t>
            </w:r>
            <w:r w:rsidRPr="00856043">
              <w:rPr>
                <w:rFonts w:cstheme="minorHAnsi"/>
                <w:b/>
                <w:bCs/>
              </w:rPr>
              <w:t>eed</w:t>
            </w:r>
          </w:p>
        </w:tc>
      </w:tr>
      <w:tr w:rsidR="00E97B00" w:rsidRPr="00856043" w14:paraId="10D86C51" w14:textId="77777777" w:rsidTr="004544DC">
        <w:trPr>
          <w:cantSplit/>
          <w:trHeight w:val="1134"/>
        </w:trPr>
        <w:tc>
          <w:tcPr>
            <w:tcW w:w="1134" w:type="dxa"/>
            <w:textDirection w:val="btLr"/>
            <w:vAlign w:val="center"/>
          </w:tcPr>
          <w:p w14:paraId="121CBE7C" w14:textId="77777777" w:rsidR="00E97B00" w:rsidRDefault="00E97B00" w:rsidP="00E97B00">
            <w:pPr>
              <w:ind w:left="113" w:right="113"/>
              <w:jc w:val="center"/>
              <w:rPr>
                <w:b/>
                <w:bCs/>
              </w:rPr>
            </w:pPr>
            <w:r w:rsidRPr="00856043">
              <w:rPr>
                <w:b/>
                <w:bCs/>
              </w:rPr>
              <w:t>Welcoming Environment</w:t>
            </w:r>
            <w:r w:rsidR="00B3789D">
              <w:rPr>
                <w:b/>
                <w:bCs/>
              </w:rPr>
              <w:t xml:space="preserve">: </w:t>
            </w:r>
          </w:p>
          <w:p w14:paraId="4844DC61" w14:textId="7AA7A21C" w:rsidR="00B3789D" w:rsidRPr="00856043" w:rsidRDefault="00B3789D" w:rsidP="00E97B00">
            <w:pPr>
              <w:ind w:left="113" w:right="113"/>
              <w:jc w:val="center"/>
              <w:rPr>
                <w:b/>
                <w:bCs/>
              </w:rPr>
            </w:pPr>
            <w:r w:rsidRPr="00C65C5D">
              <w:rPr>
                <w:b/>
                <w:bCs/>
                <w:sz w:val="16"/>
                <w:szCs w:val="16"/>
              </w:rPr>
              <w:t xml:space="preserve">Personal Social Emotional </w:t>
            </w:r>
            <w:r>
              <w:rPr>
                <w:b/>
                <w:bCs/>
                <w:sz w:val="16"/>
                <w:szCs w:val="16"/>
              </w:rPr>
              <w:t>D</w:t>
            </w:r>
            <w:r w:rsidRPr="00C65C5D">
              <w:rPr>
                <w:b/>
                <w:bCs/>
                <w:sz w:val="16"/>
                <w:szCs w:val="16"/>
              </w:rPr>
              <w:t>evelopment</w:t>
            </w:r>
          </w:p>
        </w:tc>
        <w:tc>
          <w:tcPr>
            <w:tcW w:w="4111" w:type="dxa"/>
            <w:shd w:val="clear" w:color="auto" w:fill="auto"/>
          </w:tcPr>
          <w:p w14:paraId="7B12560D" w14:textId="268E9DB4" w:rsidR="00E97B00" w:rsidRPr="00856043" w:rsidRDefault="00E97B00" w:rsidP="1B9F293E">
            <w:r w:rsidRPr="00856043">
              <w:t xml:space="preserve">The environment is warm, welcoming, and nurturing and facilitates a sense of belonging. </w:t>
            </w:r>
          </w:p>
          <w:p w14:paraId="7074CDF2" w14:textId="77777777" w:rsidR="00E97B00" w:rsidRPr="00856043" w:rsidRDefault="00E97B00" w:rsidP="005F77AE">
            <w:pPr>
              <w:rPr>
                <w:rFonts w:cstheme="minorHAnsi"/>
                <w:b/>
                <w:bCs/>
              </w:rPr>
            </w:pPr>
          </w:p>
        </w:tc>
        <w:tc>
          <w:tcPr>
            <w:tcW w:w="3686" w:type="dxa"/>
            <w:shd w:val="clear" w:color="auto" w:fill="auto"/>
          </w:tcPr>
          <w:p w14:paraId="6FAE317B" w14:textId="038CD49A" w:rsidR="00E97B00" w:rsidRPr="00856043" w:rsidRDefault="00E97B00" w:rsidP="1B9F293E">
            <w:r w:rsidRPr="00856043">
              <w:t xml:space="preserve">For example, children and parents are greeted warmly, notice board is reflective of the different language’s family speak, management team are available to speak with parents. Cozy and quieter areas are available for children (base space). </w:t>
            </w:r>
          </w:p>
          <w:p w14:paraId="7621E4C4" w14:textId="77777777" w:rsidR="00E97B00" w:rsidRPr="00856043" w:rsidRDefault="00E97B00" w:rsidP="1B9F293E"/>
          <w:p w14:paraId="7D621AC6" w14:textId="2DE5A54D" w:rsidR="00E97B00" w:rsidRPr="00856043" w:rsidRDefault="00E97B00" w:rsidP="1B9F293E">
            <w:hyperlink r:id="rId126" w:history="1">
              <w:r w:rsidRPr="00856043">
                <w:rPr>
                  <w:rStyle w:val="Hyperlink"/>
                </w:rPr>
                <w:t>Enabling environments</w:t>
              </w:r>
            </w:hyperlink>
            <w:r w:rsidRPr="00856043">
              <w:t xml:space="preserve"> </w:t>
            </w:r>
          </w:p>
          <w:p w14:paraId="128C87CA" w14:textId="77777777" w:rsidR="00E97B00" w:rsidRPr="00856043" w:rsidRDefault="00E97B00" w:rsidP="1B9F293E">
            <w:pPr>
              <w:rPr>
                <w:rFonts w:ascii="Arial" w:eastAsia="Arial" w:hAnsi="Arial" w:cs="Arial"/>
              </w:rPr>
            </w:pPr>
          </w:p>
          <w:p w14:paraId="07870B92" w14:textId="54867D44" w:rsidR="00E97B00" w:rsidRPr="00856043" w:rsidRDefault="00E97B00" w:rsidP="005F77AE">
            <w:pPr>
              <w:rPr>
                <w:rFonts w:cstheme="minorHAnsi"/>
              </w:rPr>
            </w:pPr>
            <w:r w:rsidRPr="00856043">
              <w:rPr>
                <w:rFonts w:cstheme="minorHAnsi"/>
              </w:rPr>
              <w:t xml:space="preserve">Open ended resources are available. Children can lead their play the adult is a co-facilitator. </w:t>
            </w:r>
          </w:p>
          <w:p w14:paraId="40912406" w14:textId="77777777" w:rsidR="00E97B00" w:rsidRPr="00856043" w:rsidRDefault="00E97B00" w:rsidP="005F77AE">
            <w:pPr>
              <w:rPr>
                <w:rFonts w:cstheme="minorHAnsi"/>
              </w:rPr>
            </w:pPr>
          </w:p>
          <w:p w14:paraId="3CA2A0D6" w14:textId="77777777" w:rsidR="00E97B00" w:rsidRPr="00856043" w:rsidRDefault="00E97B00" w:rsidP="005F77AE">
            <w:pPr>
              <w:rPr>
                <w:rFonts w:cstheme="minorHAnsi"/>
              </w:rPr>
            </w:pPr>
            <w:r w:rsidRPr="00856043">
              <w:rPr>
                <w:rFonts w:cstheme="minorHAnsi"/>
              </w:rPr>
              <w:t xml:space="preserve">The child’s key person should remain consistent. </w:t>
            </w:r>
          </w:p>
          <w:p w14:paraId="4C0DB33A" w14:textId="30014AE3" w:rsidR="00E97B00" w:rsidRPr="00856043" w:rsidRDefault="00E97B00" w:rsidP="005F77AE">
            <w:pPr>
              <w:rPr>
                <w:rFonts w:cstheme="minorHAnsi"/>
                <w:sz w:val="14"/>
                <w:szCs w:val="14"/>
              </w:rPr>
            </w:pPr>
          </w:p>
        </w:tc>
        <w:tc>
          <w:tcPr>
            <w:tcW w:w="1701" w:type="dxa"/>
            <w:shd w:val="clear" w:color="auto" w:fill="auto"/>
          </w:tcPr>
          <w:p w14:paraId="4DD0CDE5" w14:textId="319F9C4F" w:rsidR="00E97B00" w:rsidRPr="00856043" w:rsidRDefault="00E97B00" w:rsidP="000B0184">
            <w:pPr>
              <w:pStyle w:val="Default"/>
              <w:rPr>
                <w:rFonts w:asciiTheme="minorHAnsi" w:hAnsiTheme="minorHAnsi" w:cstheme="minorHAnsi"/>
                <w:szCs w:val="22"/>
              </w:rPr>
            </w:pPr>
            <w:r w:rsidRPr="00C262E5">
              <w:rPr>
                <w:rFonts w:asciiTheme="minorHAnsi" w:hAnsiTheme="minorHAnsi" w:cstheme="minorHAnsi"/>
                <w:b/>
                <w:bCs/>
                <w:szCs w:val="22"/>
              </w:rPr>
              <w:t>SEMH</w:t>
            </w:r>
            <w:r w:rsidRPr="00856043">
              <w:rPr>
                <w:rFonts w:asciiTheme="minorHAnsi" w:hAnsiTheme="minorHAnsi" w:cstheme="minorHAnsi"/>
                <w:b/>
                <w:bCs/>
                <w:szCs w:val="22"/>
              </w:rPr>
              <w:t xml:space="preserve">: </w:t>
            </w:r>
            <w:r w:rsidRPr="00856043">
              <w:rPr>
                <w:rFonts w:asciiTheme="minorHAnsi" w:hAnsiTheme="minorHAnsi" w:cstheme="minorHAnsi"/>
                <w:szCs w:val="22"/>
              </w:rPr>
              <w:t xml:space="preserve">Presenting as significantly unsettled persistently after a transition period to the setting. </w:t>
            </w:r>
          </w:p>
          <w:p w14:paraId="44A18AB7" w14:textId="5E77AC59" w:rsidR="00E97B00" w:rsidRPr="00856043" w:rsidRDefault="00E97B00" w:rsidP="005F77AE">
            <w:pPr>
              <w:rPr>
                <w:rFonts w:cstheme="minorHAnsi"/>
                <w:b/>
                <w:bCs/>
              </w:rPr>
            </w:pPr>
          </w:p>
        </w:tc>
        <w:tc>
          <w:tcPr>
            <w:tcW w:w="4252" w:type="dxa"/>
            <w:shd w:val="clear" w:color="auto" w:fill="auto"/>
          </w:tcPr>
          <w:p w14:paraId="5B681BCF" w14:textId="77777777" w:rsidR="00E97B00" w:rsidRPr="00856043" w:rsidRDefault="00E97B00" w:rsidP="00D8405C">
            <w:pPr>
              <w:pStyle w:val="Default"/>
              <w:numPr>
                <w:ilvl w:val="0"/>
                <w:numId w:val="33"/>
              </w:numPr>
              <w:rPr>
                <w:rFonts w:asciiTheme="minorHAnsi" w:hAnsiTheme="minorHAnsi" w:cstheme="minorHAnsi"/>
                <w:szCs w:val="22"/>
              </w:rPr>
            </w:pPr>
            <w:r w:rsidRPr="00856043">
              <w:rPr>
                <w:rFonts w:asciiTheme="minorHAnsi" w:hAnsiTheme="minorHAnsi" w:cstheme="minorHAnsi"/>
                <w:szCs w:val="22"/>
              </w:rPr>
              <w:t>Key worker and adults to check in at the start and end of the day.</w:t>
            </w:r>
          </w:p>
          <w:p w14:paraId="2701AFC4" w14:textId="77777777" w:rsidR="00E97B00" w:rsidRPr="00856043" w:rsidRDefault="00E97B00" w:rsidP="00D8405C">
            <w:pPr>
              <w:pStyle w:val="Default"/>
              <w:numPr>
                <w:ilvl w:val="0"/>
                <w:numId w:val="33"/>
              </w:numPr>
              <w:rPr>
                <w:rFonts w:asciiTheme="minorHAnsi" w:hAnsiTheme="minorHAnsi" w:cstheme="minorHAnsi"/>
                <w:szCs w:val="22"/>
              </w:rPr>
            </w:pPr>
            <w:r w:rsidRPr="00856043">
              <w:rPr>
                <w:rFonts w:asciiTheme="minorHAnsi" w:hAnsiTheme="minorHAnsi" w:cstheme="minorHAnsi"/>
                <w:szCs w:val="22"/>
              </w:rPr>
              <w:t xml:space="preserve">Safe place/quiet area in the setting </w:t>
            </w:r>
          </w:p>
          <w:p w14:paraId="4979323F" w14:textId="77777777" w:rsidR="00E97B00" w:rsidRPr="00856043" w:rsidRDefault="00E97B00" w:rsidP="00D8405C">
            <w:pPr>
              <w:pStyle w:val="Default"/>
              <w:numPr>
                <w:ilvl w:val="0"/>
                <w:numId w:val="33"/>
              </w:numPr>
              <w:rPr>
                <w:rFonts w:asciiTheme="minorHAnsi" w:hAnsiTheme="minorHAnsi" w:cstheme="minorHAnsi"/>
                <w:szCs w:val="22"/>
              </w:rPr>
            </w:pPr>
            <w:r w:rsidRPr="00856043">
              <w:rPr>
                <w:rFonts w:asciiTheme="minorHAnsi" w:hAnsiTheme="minorHAnsi" w:cstheme="minorHAnsi"/>
                <w:szCs w:val="22"/>
              </w:rPr>
              <w:t>Feedback is used to collaborate and plan with parent /carer, to ensure consistency between the home and setting.</w:t>
            </w:r>
          </w:p>
          <w:p w14:paraId="03FDA570" w14:textId="77777777" w:rsidR="00E97B00" w:rsidRPr="00856043" w:rsidRDefault="00E97B00" w:rsidP="00D8405C">
            <w:pPr>
              <w:pStyle w:val="Default"/>
              <w:numPr>
                <w:ilvl w:val="0"/>
                <w:numId w:val="33"/>
              </w:numPr>
              <w:rPr>
                <w:rFonts w:asciiTheme="minorHAnsi" w:hAnsiTheme="minorHAnsi" w:cstheme="minorHAnsi"/>
                <w:szCs w:val="22"/>
              </w:rPr>
            </w:pPr>
            <w:r w:rsidRPr="00856043">
              <w:rPr>
                <w:rFonts w:asciiTheme="minorHAnsi" w:hAnsiTheme="minorHAnsi" w:cstheme="minorHAnsi"/>
                <w:szCs w:val="22"/>
              </w:rPr>
              <w:t>Use of visuals to identify triggers and means of overcoming them.</w:t>
            </w:r>
          </w:p>
          <w:p w14:paraId="4E7E743D" w14:textId="77777777" w:rsidR="00E97B00" w:rsidRPr="00856043" w:rsidRDefault="00E97B00" w:rsidP="00D8405C">
            <w:pPr>
              <w:pStyle w:val="Default"/>
              <w:numPr>
                <w:ilvl w:val="0"/>
                <w:numId w:val="33"/>
              </w:numPr>
              <w:rPr>
                <w:rFonts w:asciiTheme="minorHAnsi" w:hAnsiTheme="minorHAnsi" w:cstheme="minorHAnsi"/>
                <w:szCs w:val="22"/>
              </w:rPr>
            </w:pPr>
            <w:r w:rsidRPr="00856043">
              <w:rPr>
                <w:rFonts w:asciiTheme="minorHAnsi" w:hAnsiTheme="minorHAnsi" w:cstheme="minorHAnsi"/>
                <w:szCs w:val="22"/>
              </w:rPr>
              <w:t>Build r</w:t>
            </w:r>
            <w:r w:rsidRPr="00856043">
              <w:rPr>
                <w:rFonts w:asciiTheme="minorHAnsi" w:hAnsiTheme="minorHAnsi" w:cstheme="minorHAnsi"/>
                <w:color w:val="auto"/>
                <w:szCs w:val="22"/>
              </w:rPr>
              <w:t>apport and trust in a reliable adult.</w:t>
            </w:r>
          </w:p>
          <w:p w14:paraId="34E33BC5" w14:textId="1367FF47" w:rsidR="00E97B00" w:rsidRPr="00856043" w:rsidRDefault="00E97B00" w:rsidP="1B9F293E">
            <w:pPr>
              <w:pStyle w:val="Default"/>
              <w:numPr>
                <w:ilvl w:val="0"/>
                <w:numId w:val="33"/>
              </w:numPr>
              <w:rPr>
                <w:rFonts w:asciiTheme="minorHAnsi" w:hAnsiTheme="minorHAnsi" w:cstheme="minorHAnsi"/>
                <w:szCs w:val="22"/>
              </w:rPr>
            </w:pPr>
            <w:r w:rsidRPr="00856043">
              <w:rPr>
                <w:rFonts w:asciiTheme="minorHAnsi" w:hAnsiTheme="minorHAnsi" w:cstheme="minorHAnsi"/>
                <w:color w:val="auto"/>
                <w:szCs w:val="22"/>
              </w:rPr>
              <w:t xml:space="preserve">Examples of how a child presents themselves as unhappy: Running about/ physical movements, </w:t>
            </w:r>
            <w:r w:rsidRPr="00856043">
              <w:rPr>
                <w:rFonts w:asciiTheme="minorHAnsi" w:hAnsiTheme="minorHAnsi" w:cstheme="minorBidi"/>
                <w:color w:val="auto"/>
              </w:rPr>
              <w:t>removing themselves from specific areas, silence and crying.</w:t>
            </w:r>
          </w:p>
          <w:p w14:paraId="045375BC" w14:textId="77777777" w:rsidR="00E97B00" w:rsidRPr="00856043" w:rsidRDefault="00E97B00" w:rsidP="005F77AE">
            <w:pPr>
              <w:rPr>
                <w:rFonts w:cstheme="minorHAnsi"/>
                <w:b/>
                <w:bCs/>
              </w:rPr>
            </w:pPr>
          </w:p>
        </w:tc>
      </w:tr>
      <w:tr w:rsidR="00E97B00" w:rsidRPr="00856043" w14:paraId="34BC9076" w14:textId="77777777" w:rsidTr="004544DC">
        <w:trPr>
          <w:cantSplit/>
          <w:trHeight w:val="1134"/>
        </w:trPr>
        <w:tc>
          <w:tcPr>
            <w:tcW w:w="1134" w:type="dxa"/>
            <w:textDirection w:val="btLr"/>
            <w:vAlign w:val="center"/>
          </w:tcPr>
          <w:p w14:paraId="070BD620" w14:textId="77777777" w:rsidR="00E97B00" w:rsidRDefault="00E97B00" w:rsidP="00E97B00">
            <w:pPr>
              <w:ind w:left="113" w:right="113"/>
              <w:jc w:val="center"/>
              <w:rPr>
                <w:rFonts w:cstheme="minorHAnsi"/>
                <w:b/>
                <w:bCs/>
              </w:rPr>
            </w:pPr>
            <w:r w:rsidRPr="00856043">
              <w:rPr>
                <w:rFonts w:cstheme="minorHAnsi"/>
                <w:b/>
                <w:bCs/>
              </w:rPr>
              <w:t>Space</w:t>
            </w:r>
            <w:r w:rsidR="00B3789D">
              <w:rPr>
                <w:rFonts w:cstheme="minorHAnsi"/>
                <w:b/>
                <w:bCs/>
              </w:rPr>
              <w:t xml:space="preserve">: </w:t>
            </w:r>
          </w:p>
          <w:p w14:paraId="3E0ED9FB" w14:textId="747B4F83" w:rsidR="00B3789D" w:rsidRPr="00856043" w:rsidRDefault="00B3789D" w:rsidP="00E97B00">
            <w:pPr>
              <w:ind w:left="113" w:right="113"/>
              <w:jc w:val="center"/>
              <w:rPr>
                <w:rFonts w:cstheme="minorHAnsi"/>
                <w:b/>
                <w:bCs/>
              </w:rPr>
            </w:pPr>
            <w:r w:rsidRPr="003006AF">
              <w:rPr>
                <w:b/>
                <w:bCs/>
                <w:sz w:val="16"/>
                <w:szCs w:val="16"/>
              </w:rPr>
              <w:t>Physical development</w:t>
            </w:r>
          </w:p>
        </w:tc>
        <w:tc>
          <w:tcPr>
            <w:tcW w:w="4111" w:type="dxa"/>
            <w:shd w:val="clear" w:color="auto" w:fill="auto"/>
          </w:tcPr>
          <w:p w14:paraId="76D733E6" w14:textId="14C754DA" w:rsidR="00E97B00" w:rsidRPr="00856043" w:rsidRDefault="00E97B00" w:rsidP="005F77AE">
            <w:pPr>
              <w:rPr>
                <w:rFonts w:cstheme="minorHAnsi"/>
              </w:rPr>
            </w:pPr>
            <w:r w:rsidRPr="00856043">
              <w:rPr>
                <w:rFonts w:cstheme="minorHAnsi"/>
              </w:rPr>
              <w:t>There is sufficient space for children to move and collaborate and encourage exploration and risk-taking both in both the indoor and outdoor environment.</w:t>
            </w:r>
          </w:p>
        </w:tc>
        <w:tc>
          <w:tcPr>
            <w:tcW w:w="3686" w:type="dxa"/>
            <w:shd w:val="clear" w:color="auto" w:fill="auto"/>
          </w:tcPr>
          <w:p w14:paraId="55F4DD4B" w14:textId="512F2B21" w:rsidR="00E97B00" w:rsidRPr="00856043" w:rsidRDefault="00E97B00" w:rsidP="005F77AE">
            <w:hyperlink r:id="rId127" w:history="1">
              <w:r w:rsidRPr="00856043">
                <w:rPr>
                  <w:rStyle w:val="Hyperlink"/>
                </w:rPr>
                <w:t>Enabling environments</w:t>
              </w:r>
            </w:hyperlink>
            <w:r w:rsidRPr="00856043">
              <w:t xml:space="preserve">: </w:t>
            </w:r>
          </w:p>
          <w:p w14:paraId="2C51CCED" w14:textId="77777777" w:rsidR="00E97B00" w:rsidRPr="00856043" w:rsidRDefault="00E97B00" w:rsidP="005F77AE">
            <w:pPr>
              <w:rPr>
                <w:i/>
                <w:iCs/>
                <w:shd w:val="clear" w:color="auto" w:fill="FFFFFF"/>
              </w:rPr>
            </w:pPr>
          </w:p>
          <w:p w14:paraId="592F6D0C" w14:textId="42279E32" w:rsidR="00E97B00" w:rsidRPr="00856043" w:rsidRDefault="00E97B00" w:rsidP="005F77AE">
            <w:pPr>
              <w:rPr>
                <w:shd w:val="clear" w:color="auto" w:fill="FFFFFF"/>
              </w:rPr>
            </w:pPr>
            <w:hyperlink r:id="rId128" w:history="1">
              <w:r w:rsidRPr="00856043">
                <w:rPr>
                  <w:rStyle w:val="Hyperlink"/>
                  <w:shd w:val="clear" w:color="auto" w:fill="FFFFFF"/>
                </w:rPr>
                <w:t>Risky play in the early years: Promoting safe exploration</w:t>
              </w:r>
            </w:hyperlink>
            <w:r w:rsidRPr="00856043">
              <w:rPr>
                <w:shd w:val="clear" w:color="auto" w:fill="FFFFFF"/>
              </w:rPr>
              <w:t xml:space="preserve"> </w:t>
            </w:r>
          </w:p>
          <w:p w14:paraId="38EEF35E" w14:textId="77777777" w:rsidR="00E97B00" w:rsidRPr="00856043" w:rsidRDefault="00E97B00" w:rsidP="004F1605">
            <w:pPr>
              <w:rPr>
                <w:rFonts w:cstheme="minorHAnsi"/>
                <w:b/>
                <w:bCs/>
              </w:rPr>
            </w:pPr>
          </w:p>
        </w:tc>
        <w:tc>
          <w:tcPr>
            <w:tcW w:w="1701" w:type="dxa"/>
            <w:shd w:val="clear" w:color="auto" w:fill="auto"/>
          </w:tcPr>
          <w:p w14:paraId="41FB3DE2" w14:textId="5F544CE2" w:rsidR="00E97B00" w:rsidRPr="00856043" w:rsidRDefault="00F11041" w:rsidP="1B9F293E">
            <w:r>
              <w:t>N/A</w:t>
            </w:r>
          </w:p>
        </w:tc>
        <w:tc>
          <w:tcPr>
            <w:tcW w:w="4252" w:type="dxa"/>
            <w:shd w:val="clear" w:color="auto" w:fill="auto"/>
          </w:tcPr>
          <w:p w14:paraId="5E81CDAF" w14:textId="13734B82" w:rsidR="00E97B00" w:rsidRPr="00856043" w:rsidRDefault="009A71E6" w:rsidP="005F77AE">
            <w:pPr>
              <w:rPr>
                <w:rFonts w:cstheme="minorHAnsi"/>
                <w:b/>
                <w:bCs/>
              </w:rPr>
            </w:pPr>
            <w:r>
              <w:rPr>
                <w:rFonts w:cstheme="minorHAnsi"/>
              </w:rPr>
              <w:t>The space should also support independent play e.g., by placing mats or cushions under an indoor climbing structure.</w:t>
            </w:r>
          </w:p>
        </w:tc>
      </w:tr>
      <w:tr w:rsidR="00E97B00" w:rsidRPr="00856043" w14:paraId="63F8F61B" w14:textId="77777777" w:rsidTr="004544DC">
        <w:trPr>
          <w:cantSplit/>
          <w:trHeight w:val="1134"/>
        </w:trPr>
        <w:tc>
          <w:tcPr>
            <w:tcW w:w="1134" w:type="dxa"/>
            <w:textDirection w:val="btLr"/>
            <w:vAlign w:val="center"/>
          </w:tcPr>
          <w:p w14:paraId="4E4B7739" w14:textId="77777777" w:rsidR="00E97B00" w:rsidRDefault="00E97B00" w:rsidP="00E97B00">
            <w:pPr>
              <w:ind w:left="113" w:right="113"/>
              <w:jc w:val="center"/>
              <w:rPr>
                <w:rFonts w:cstheme="minorHAnsi"/>
                <w:b/>
                <w:bCs/>
              </w:rPr>
            </w:pPr>
            <w:r w:rsidRPr="00856043">
              <w:rPr>
                <w:rFonts w:cstheme="minorHAnsi"/>
                <w:b/>
                <w:bCs/>
              </w:rPr>
              <w:t>Risk Assessment</w:t>
            </w:r>
            <w:r w:rsidR="00B3789D">
              <w:rPr>
                <w:rFonts w:cstheme="minorHAnsi"/>
                <w:b/>
                <w:bCs/>
              </w:rPr>
              <w:t xml:space="preserve">: </w:t>
            </w:r>
          </w:p>
          <w:p w14:paraId="0F49869B" w14:textId="4029B580" w:rsidR="00B3789D" w:rsidRPr="00856043" w:rsidRDefault="00B3789D" w:rsidP="00E97B00">
            <w:pPr>
              <w:ind w:left="113" w:right="113"/>
              <w:jc w:val="center"/>
              <w:rPr>
                <w:rFonts w:cstheme="minorHAnsi"/>
                <w:b/>
                <w:bCs/>
              </w:rPr>
            </w:pPr>
            <w:r w:rsidRPr="003006AF">
              <w:rPr>
                <w:b/>
                <w:bCs/>
                <w:sz w:val="16"/>
                <w:szCs w:val="16"/>
              </w:rPr>
              <w:t>Physical development</w:t>
            </w:r>
          </w:p>
        </w:tc>
        <w:tc>
          <w:tcPr>
            <w:tcW w:w="4111" w:type="dxa"/>
            <w:shd w:val="clear" w:color="auto" w:fill="auto"/>
          </w:tcPr>
          <w:p w14:paraId="7BE2551D" w14:textId="5ACD4128" w:rsidR="00E97B00" w:rsidRPr="00856043" w:rsidRDefault="00E97B00" w:rsidP="005F77AE">
            <w:pPr>
              <w:rPr>
                <w:rFonts w:cstheme="minorHAnsi"/>
              </w:rPr>
            </w:pPr>
            <w:r w:rsidRPr="00856043">
              <w:rPr>
                <w:rFonts w:cstheme="minorHAnsi"/>
              </w:rPr>
              <w:t>When necessary, risk assessments are completed for individual children – this is completed in partnership with the child’s parent/caregiver and shared within the whole provision.</w:t>
            </w:r>
          </w:p>
          <w:p w14:paraId="51414B92" w14:textId="77777777" w:rsidR="00E97B00" w:rsidRPr="00856043" w:rsidRDefault="00E97B00" w:rsidP="005F77AE">
            <w:pPr>
              <w:rPr>
                <w:rFonts w:cstheme="minorHAnsi"/>
                <w:b/>
                <w:bCs/>
              </w:rPr>
            </w:pPr>
          </w:p>
          <w:p w14:paraId="46A5E816" w14:textId="47D854FD" w:rsidR="00E97B00" w:rsidRPr="00856043" w:rsidRDefault="00E97B00" w:rsidP="005F77AE">
            <w:pPr>
              <w:rPr>
                <w:rFonts w:cstheme="minorHAnsi"/>
                <w:b/>
                <w:bCs/>
              </w:rPr>
            </w:pPr>
          </w:p>
        </w:tc>
        <w:tc>
          <w:tcPr>
            <w:tcW w:w="3686" w:type="dxa"/>
            <w:shd w:val="clear" w:color="auto" w:fill="auto"/>
          </w:tcPr>
          <w:p w14:paraId="34E83A6A" w14:textId="763F5A93" w:rsidR="00E97B00" w:rsidRPr="007F677A" w:rsidRDefault="00E97B00" w:rsidP="005F77AE">
            <w:hyperlink r:id="rId129" w:history="1">
              <w:r w:rsidRPr="007F677A">
                <w:rPr>
                  <w:rStyle w:val="Hyperlink"/>
                </w:rPr>
                <w:t>Help! I need to do a risk assessment</w:t>
              </w:r>
            </w:hyperlink>
            <w:r w:rsidRPr="007F677A">
              <w:t xml:space="preserve"> </w:t>
            </w:r>
          </w:p>
          <w:p w14:paraId="65C566F0" w14:textId="7C6EA102" w:rsidR="00E97B00" w:rsidRPr="007F677A" w:rsidRDefault="00E97B00" w:rsidP="005F77AE">
            <w:pPr>
              <w:rPr>
                <w:rFonts w:cstheme="minorHAnsi"/>
                <w:b/>
                <w:bCs/>
              </w:rPr>
            </w:pPr>
          </w:p>
        </w:tc>
        <w:tc>
          <w:tcPr>
            <w:tcW w:w="1701" w:type="dxa"/>
            <w:shd w:val="clear" w:color="auto" w:fill="auto"/>
          </w:tcPr>
          <w:p w14:paraId="2A09D85E" w14:textId="538DA5D2" w:rsidR="00E97B00" w:rsidRPr="007F677A" w:rsidRDefault="00E97B00" w:rsidP="00F40B1D">
            <w:pPr>
              <w:pStyle w:val="Default"/>
              <w:rPr>
                <w:rFonts w:asciiTheme="minorHAnsi" w:hAnsiTheme="minorHAnsi" w:cstheme="minorHAnsi"/>
                <w:szCs w:val="22"/>
              </w:rPr>
            </w:pPr>
            <w:r w:rsidRPr="007F677A">
              <w:rPr>
                <w:rFonts w:cstheme="minorHAnsi"/>
                <w:b/>
                <w:bCs/>
              </w:rPr>
              <w:t xml:space="preserve">S/PD: </w:t>
            </w:r>
            <w:r w:rsidRPr="007F677A">
              <w:rPr>
                <w:rFonts w:asciiTheme="minorHAnsi" w:hAnsiTheme="minorHAnsi" w:cstheme="minorHAnsi"/>
                <w:szCs w:val="22"/>
              </w:rPr>
              <w:t xml:space="preserve">Physical sensitivity including hyper and hypo responses and possible sensory difficulties </w:t>
            </w:r>
          </w:p>
          <w:p w14:paraId="6DA74901" w14:textId="77777777" w:rsidR="00E97B00" w:rsidRPr="007F677A" w:rsidRDefault="00E97B00" w:rsidP="00F40B1D">
            <w:pPr>
              <w:rPr>
                <w:rFonts w:cstheme="minorHAnsi"/>
              </w:rPr>
            </w:pPr>
            <w:r w:rsidRPr="007F677A">
              <w:rPr>
                <w:rFonts w:cstheme="minorHAnsi"/>
              </w:rPr>
              <w:t>Sensitivity to sensory stimuli</w:t>
            </w:r>
          </w:p>
          <w:p w14:paraId="3447D9A7" w14:textId="77777777" w:rsidR="00E97B00" w:rsidRPr="007F677A" w:rsidRDefault="00E97B00" w:rsidP="00F40B1D">
            <w:pPr>
              <w:rPr>
                <w:rFonts w:cstheme="minorHAnsi"/>
                <w:b/>
                <w:bCs/>
              </w:rPr>
            </w:pPr>
          </w:p>
          <w:p w14:paraId="13E10380" w14:textId="77777777" w:rsidR="00E97B00" w:rsidRPr="007F677A" w:rsidRDefault="00E97B00" w:rsidP="00F40B1D">
            <w:pPr>
              <w:rPr>
                <w:rFonts w:cstheme="minorHAnsi"/>
                <w:b/>
                <w:bCs/>
              </w:rPr>
            </w:pPr>
          </w:p>
          <w:p w14:paraId="28A50547" w14:textId="77777777" w:rsidR="00E97B00" w:rsidRPr="007F677A" w:rsidRDefault="00E97B00" w:rsidP="00F40B1D">
            <w:pPr>
              <w:rPr>
                <w:rFonts w:cstheme="minorHAnsi"/>
                <w:b/>
                <w:bCs/>
              </w:rPr>
            </w:pPr>
          </w:p>
          <w:p w14:paraId="6846D0FA" w14:textId="77777777" w:rsidR="00E97B00" w:rsidRPr="007F677A" w:rsidRDefault="00E97B00" w:rsidP="00F40B1D">
            <w:pPr>
              <w:rPr>
                <w:rFonts w:cstheme="minorHAnsi"/>
                <w:b/>
                <w:bCs/>
              </w:rPr>
            </w:pPr>
          </w:p>
          <w:p w14:paraId="516160E9" w14:textId="77777777" w:rsidR="00E97B00" w:rsidRPr="007F677A" w:rsidRDefault="00E97B00" w:rsidP="00F40B1D">
            <w:pPr>
              <w:rPr>
                <w:rFonts w:cstheme="minorHAnsi"/>
                <w:b/>
                <w:bCs/>
              </w:rPr>
            </w:pPr>
          </w:p>
          <w:p w14:paraId="7E13A1A0" w14:textId="77777777" w:rsidR="00E97B00" w:rsidRPr="007F677A" w:rsidRDefault="00E97B00" w:rsidP="00F40B1D">
            <w:pPr>
              <w:rPr>
                <w:rFonts w:cstheme="minorHAnsi"/>
                <w:b/>
                <w:bCs/>
              </w:rPr>
            </w:pPr>
          </w:p>
          <w:p w14:paraId="0FC51970" w14:textId="5CDB44D0" w:rsidR="00E97B00" w:rsidRPr="007F677A" w:rsidRDefault="00E97B00" w:rsidP="00F40B1D">
            <w:pPr>
              <w:rPr>
                <w:rFonts w:cstheme="minorHAnsi"/>
                <w:b/>
                <w:bCs/>
              </w:rPr>
            </w:pPr>
          </w:p>
          <w:p w14:paraId="62EBCE01" w14:textId="0B4AF287" w:rsidR="00E97B00" w:rsidRPr="007F677A" w:rsidRDefault="00E97B00" w:rsidP="00F40B1D">
            <w:pPr>
              <w:rPr>
                <w:rFonts w:cstheme="minorHAnsi"/>
                <w:b/>
                <w:bCs/>
              </w:rPr>
            </w:pPr>
          </w:p>
          <w:p w14:paraId="5546E9AD" w14:textId="1C7F7A60" w:rsidR="00E97B00" w:rsidRPr="007F677A" w:rsidRDefault="00E97B00" w:rsidP="00F40B1D">
            <w:pPr>
              <w:rPr>
                <w:rFonts w:cstheme="minorHAnsi"/>
                <w:b/>
                <w:bCs/>
              </w:rPr>
            </w:pPr>
          </w:p>
          <w:p w14:paraId="79493DC7" w14:textId="77777777" w:rsidR="00E97B00" w:rsidRPr="007F677A" w:rsidRDefault="00E97B00" w:rsidP="00F40B1D">
            <w:pPr>
              <w:rPr>
                <w:rFonts w:cstheme="minorHAnsi"/>
                <w:b/>
                <w:bCs/>
              </w:rPr>
            </w:pPr>
          </w:p>
          <w:p w14:paraId="616F698A" w14:textId="77777777" w:rsidR="00E97B00" w:rsidRPr="007F677A" w:rsidRDefault="00E97B00" w:rsidP="00F40B1D">
            <w:pPr>
              <w:rPr>
                <w:rFonts w:cstheme="minorHAnsi"/>
                <w:b/>
                <w:bCs/>
              </w:rPr>
            </w:pPr>
          </w:p>
          <w:p w14:paraId="4ED4254F" w14:textId="77777777" w:rsidR="00DA3152" w:rsidRPr="007F677A" w:rsidRDefault="00DA3152" w:rsidP="00F40B1D">
            <w:pPr>
              <w:rPr>
                <w:rFonts w:cstheme="minorHAnsi"/>
                <w:b/>
                <w:bCs/>
              </w:rPr>
            </w:pPr>
          </w:p>
          <w:p w14:paraId="3F181A68" w14:textId="77777777" w:rsidR="00DA3152" w:rsidRPr="007F677A" w:rsidRDefault="00DA3152" w:rsidP="00F40B1D">
            <w:pPr>
              <w:rPr>
                <w:rFonts w:cstheme="minorHAnsi"/>
                <w:b/>
                <w:bCs/>
              </w:rPr>
            </w:pPr>
          </w:p>
          <w:p w14:paraId="64B3093B" w14:textId="77777777" w:rsidR="00DA3152" w:rsidRPr="007F677A" w:rsidRDefault="00DA3152" w:rsidP="00F40B1D">
            <w:pPr>
              <w:rPr>
                <w:rFonts w:cstheme="minorHAnsi"/>
                <w:b/>
                <w:bCs/>
              </w:rPr>
            </w:pPr>
          </w:p>
          <w:p w14:paraId="20B1DEE1" w14:textId="77777777" w:rsidR="00DA3152" w:rsidRPr="007F677A" w:rsidRDefault="00DA3152" w:rsidP="00F40B1D">
            <w:pPr>
              <w:rPr>
                <w:rFonts w:cstheme="minorHAnsi"/>
                <w:b/>
                <w:bCs/>
              </w:rPr>
            </w:pPr>
          </w:p>
          <w:p w14:paraId="0C3CD208" w14:textId="583F260F" w:rsidR="00E97B00" w:rsidRPr="007F677A" w:rsidRDefault="00E97B00" w:rsidP="00F40B1D">
            <w:pPr>
              <w:rPr>
                <w:rFonts w:cstheme="minorHAnsi"/>
                <w:b/>
                <w:bCs/>
              </w:rPr>
            </w:pPr>
          </w:p>
          <w:p w14:paraId="09A3E39F" w14:textId="77777777" w:rsidR="00E97B00" w:rsidRPr="007F677A" w:rsidRDefault="00E97B00" w:rsidP="00F40B1D">
            <w:pPr>
              <w:rPr>
                <w:rFonts w:cstheme="minorHAnsi"/>
                <w:b/>
                <w:bCs/>
              </w:rPr>
            </w:pPr>
          </w:p>
          <w:p w14:paraId="45E8129F" w14:textId="77777777" w:rsidR="00E97B00" w:rsidRPr="007F677A" w:rsidRDefault="00E97B00" w:rsidP="00F40B1D">
            <w:pPr>
              <w:rPr>
                <w:rFonts w:cstheme="minorHAnsi"/>
                <w:b/>
                <w:bCs/>
              </w:rPr>
            </w:pPr>
          </w:p>
          <w:p w14:paraId="610AE1F2" w14:textId="4D516F77" w:rsidR="00E97B00" w:rsidRPr="007F677A" w:rsidRDefault="00E97B00" w:rsidP="00F40B1D">
            <w:pPr>
              <w:rPr>
                <w:rFonts w:cstheme="minorHAnsi"/>
              </w:rPr>
            </w:pPr>
            <w:r w:rsidRPr="007F677A">
              <w:rPr>
                <w:rFonts w:cstheme="minorHAnsi"/>
                <w:b/>
                <w:bCs/>
              </w:rPr>
              <w:t xml:space="preserve">HI: </w:t>
            </w:r>
            <w:r w:rsidRPr="007F677A">
              <w:rPr>
                <w:rFonts w:cstheme="minorHAnsi"/>
              </w:rPr>
              <w:t xml:space="preserve">related to equipment. </w:t>
            </w:r>
          </w:p>
        </w:tc>
        <w:tc>
          <w:tcPr>
            <w:tcW w:w="4252" w:type="dxa"/>
            <w:shd w:val="clear" w:color="auto" w:fill="auto"/>
          </w:tcPr>
          <w:p w14:paraId="01B521DE" w14:textId="77777777" w:rsidR="00E97B00" w:rsidRPr="00856043" w:rsidRDefault="00E97B00" w:rsidP="1B9F293E">
            <w:pPr>
              <w:pStyle w:val="Default"/>
              <w:numPr>
                <w:ilvl w:val="0"/>
                <w:numId w:val="34"/>
              </w:numPr>
              <w:rPr>
                <w:rFonts w:asciiTheme="minorHAnsi" w:hAnsiTheme="minorHAnsi" w:cstheme="minorHAnsi"/>
                <w:szCs w:val="23"/>
              </w:rPr>
            </w:pPr>
            <w:r w:rsidRPr="00856043">
              <w:rPr>
                <w:rFonts w:asciiTheme="minorHAnsi" w:hAnsiTheme="minorHAnsi" w:cstheme="minorHAnsi"/>
                <w:szCs w:val="23"/>
              </w:rPr>
              <w:t xml:space="preserve">Individual Sensory Profile </w:t>
            </w:r>
          </w:p>
          <w:p w14:paraId="08D8B7B7"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Bidi"/>
              </w:rPr>
              <w:t>Practitioners to collaborate with other professionals to share strategies and advice to support the child’s sensory diet (this term should be explained in the glossary)</w:t>
            </w:r>
          </w:p>
          <w:p w14:paraId="424FE233"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szCs w:val="23"/>
              </w:rPr>
              <w:t>Sensory reduction planning</w:t>
            </w:r>
          </w:p>
          <w:p w14:paraId="23608DE2"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 xml:space="preserve">Staff training through CPD. </w:t>
            </w:r>
          </w:p>
          <w:p w14:paraId="790C9652"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Sensory resources.</w:t>
            </w:r>
          </w:p>
          <w:p w14:paraId="4382057C"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 xml:space="preserve">Flexibility with uniform policy </w:t>
            </w:r>
          </w:p>
          <w:p w14:paraId="775056DC"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 xml:space="preserve">Consideration to the environment e.g. noise, room temperature, visual stimuli, proximity </w:t>
            </w:r>
          </w:p>
          <w:p w14:paraId="72CFED7B"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 xml:space="preserve">Flexible approach to transitions </w:t>
            </w:r>
          </w:p>
          <w:p w14:paraId="00546834" w14:textId="77777777" w:rsidR="00E97B00" w:rsidRPr="00856043" w:rsidRDefault="00E97B00" w:rsidP="00F82848">
            <w:pPr>
              <w:pStyle w:val="Default"/>
              <w:numPr>
                <w:ilvl w:val="0"/>
                <w:numId w:val="34"/>
              </w:numPr>
              <w:rPr>
                <w:rFonts w:asciiTheme="minorHAnsi" w:hAnsiTheme="minorHAnsi" w:cstheme="minorHAnsi"/>
                <w:szCs w:val="23"/>
              </w:rPr>
            </w:pPr>
            <w:r w:rsidRPr="00856043">
              <w:rPr>
                <w:rFonts w:asciiTheme="minorHAnsi" w:hAnsiTheme="minorHAnsi" w:cstheme="minorHAnsi"/>
              </w:rPr>
              <w:t xml:space="preserve">Access to safe place </w:t>
            </w:r>
          </w:p>
          <w:p w14:paraId="2BA7BBC5" w14:textId="77777777" w:rsidR="00E97B00" w:rsidRPr="00856043" w:rsidRDefault="00E97B00" w:rsidP="00F82848">
            <w:pPr>
              <w:pStyle w:val="Default"/>
              <w:numPr>
                <w:ilvl w:val="0"/>
                <w:numId w:val="34"/>
              </w:numPr>
              <w:rPr>
                <w:rFonts w:asciiTheme="minorHAnsi" w:hAnsiTheme="minorHAnsi" w:cstheme="minorHAnsi"/>
                <w:szCs w:val="23"/>
              </w:rPr>
            </w:pPr>
            <w:hyperlink r:id="rId130" w:history="1">
              <w:r w:rsidRPr="00856043">
                <w:rPr>
                  <w:rStyle w:val="Hyperlink"/>
                  <w:rFonts w:asciiTheme="minorHAnsi" w:hAnsiTheme="minorHAnsi" w:cstheme="minorHAnsi"/>
                </w:rPr>
                <w:t>SCOPE</w:t>
              </w:r>
            </w:hyperlink>
            <w:r w:rsidRPr="00856043">
              <w:rPr>
                <w:rFonts w:asciiTheme="minorHAnsi" w:hAnsiTheme="minorHAnsi" w:cstheme="minorHAnsi"/>
                <w:color w:val="7030A0"/>
              </w:rPr>
              <w:t xml:space="preserve"> </w:t>
            </w:r>
            <w:r w:rsidRPr="00856043">
              <w:rPr>
                <w:rFonts w:asciiTheme="minorHAnsi" w:hAnsiTheme="minorHAnsi" w:cstheme="minorHAnsi"/>
                <w:color w:val="auto"/>
              </w:rPr>
              <w:t>provides a support and information resource for teachers and other professionals as well as promoting and facilitating links between teachers.</w:t>
            </w:r>
          </w:p>
          <w:p w14:paraId="70C94C9E" w14:textId="3955CD0A" w:rsidR="00E97B00" w:rsidRPr="00856043" w:rsidRDefault="00E97B00" w:rsidP="00F82848">
            <w:pPr>
              <w:pStyle w:val="Default"/>
              <w:numPr>
                <w:ilvl w:val="0"/>
                <w:numId w:val="34"/>
              </w:numPr>
              <w:rPr>
                <w:rFonts w:asciiTheme="minorHAnsi" w:hAnsiTheme="minorHAnsi" w:cstheme="minorHAnsi"/>
                <w:szCs w:val="23"/>
              </w:rPr>
            </w:pPr>
            <w:hyperlink r:id="rId131" w:history="1">
              <w:r w:rsidRPr="00856043">
                <w:rPr>
                  <w:rStyle w:val="Hyperlink"/>
                  <w:rFonts w:asciiTheme="minorHAnsi" w:hAnsiTheme="minorHAnsi" w:cstheme="minorHAnsi"/>
                </w:rPr>
                <w:t>Pdnet</w:t>
              </w:r>
            </w:hyperlink>
            <w:r w:rsidRPr="00856043">
              <w:rPr>
                <w:rFonts w:asciiTheme="minorHAnsi" w:hAnsiTheme="minorHAnsi" w:cstheme="minorHAnsi"/>
                <w:color w:val="7030A0"/>
              </w:rPr>
              <w:t xml:space="preserve"> </w:t>
            </w:r>
            <w:r w:rsidRPr="00856043">
              <w:rPr>
                <w:rFonts w:asciiTheme="minorHAnsi" w:hAnsiTheme="minorHAnsi" w:cstheme="minorHAnsi"/>
                <w:color w:val="auto"/>
              </w:rPr>
              <w:t>is an online network for those supporting children with physical disability, enables the sharing of a range of professional resources to support the learning and education of children with physical disabilities.</w:t>
            </w:r>
          </w:p>
          <w:p w14:paraId="2F208560" w14:textId="77777777" w:rsidR="00E97B00" w:rsidRPr="00856043" w:rsidRDefault="00E97B00" w:rsidP="005F77AE">
            <w:pPr>
              <w:rPr>
                <w:rFonts w:cstheme="minorHAnsi"/>
                <w:b/>
                <w:bCs/>
              </w:rPr>
            </w:pPr>
          </w:p>
          <w:p w14:paraId="09F39E9A" w14:textId="5FFBC19A" w:rsidR="00E97B00" w:rsidRPr="00856043" w:rsidRDefault="00E97B00" w:rsidP="00E97B00">
            <w:pPr>
              <w:pStyle w:val="ListParagraph"/>
              <w:numPr>
                <w:ilvl w:val="0"/>
                <w:numId w:val="34"/>
              </w:numPr>
              <w:autoSpaceDE w:val="0"/>
              <w:autoSpaceDN w:val="0"/>
              <w:adjustRightInd w:val="0"/>
              <w:rPr>
                <w:rFonts w:cstheme="minorHAnsi"/>
              </w:rPr>
            </w:pPr>
            <w:r w:rsidRPr="00856043">
              <w:rPr>
                <w:rFonts w:cstheme="minorHAnsi"/>
              </w:rPr>
              <w:t xml:space="preserve">Risk assessment to be produced by the setting on management of hearing aids, when being worn by the child. This should include: batteries must be kept safely out of children’s reach and the setting should check with parents/carers that battery safety locks are fitted and working on hearing aids. </w:t>
            </w:r>
          </w:p>
          <w:p w14:paraId="72B15F6B" w14:textId="1695E7F3" w:rsidR="00E97B00" w:rsidRPr="00856043" w:rsidRDefault="00E97B00" w:rsidP="00B70A37">
            <w:pPr>
              <w:pStyle w:val="ListParagraph"/>
              <w:numPr>
                <w:ilvl w:val="0"/>
                <w:numId w:val="34"/>
              </w:numPr>
              <w:autoSpaceDE w:val="0"/>
              <w:autoSpaceDN w:val="0"/>
              <w:adjustRightInd w:val="0"/>
              <w:rPr>
                <w:rFonts w:cstheme="minorHAnsi"/>
              </w:rPr>
            </w:pPr>
            <w:r w:rsidRPr="00856043">
              <w:rPr>
                <w:rFonts w:cstheme="minorHAnsi"/>
              </w:rPr>
              <w:t>Spare batteries and testing kit from home, to be used in the nursery. Risk Assessment in place for batteries use.</w:t>
            </w:r>
          </w:p>
          <w:p w14:paraId="798AFC2B" w14:textId="38338AC1" w:rsidR="00E97B00" w:rsidRPr="00856043" w:rsidRDefault="00E97B00" w:rsidP="005F77AE">
            <w:pPr>
              <w:rPr>
                <w:rFonts w:cstheme="minorHAnsi"/>
                <w:b/>
                <w:bCs/>
              </w:rPr>
            </w:pPr>
          </w:p>
        </w:tc>
      </w:tr>
      <w:tr w:rsidR="00E97B00" w:rsidRPr="00856043" w14:paraId="294947BD" w14:textId="77777777" w:rsidTr="004544DC">
        <w:trPr>
          <w:cantSplit/>
          <w:trHeight w:val="1134"/>
        </w:trPr>
        <w:tc>
          <w:tcPr>
            <w:tcW w:w="1134" w:type="dxa"/>
            <w:textDirection w:val="btLr"/>
            <w:vAlign w:val="center"/>
          </w:tcPr>
          <w:p w14:paraId="024A93F0" w14:textId="77777777" w:rsidR="00E97B00" w:rsidRDefault="00E97B00" w:rsidP="00E97B00">
            <w:pPr>
              <w:ind w:left="113" w:right="113"/>
              <w:jc w:val="center"/>
              <w:rPr>
                <w:rFonts w:cstheme="minorHAnsi"/>
                <w:b/>
                <w:bCs/>
              </w:rPr>
            </w:pPr>
            <w:r w:rsidRPr="00856043">
              <w:rPr>
                <w:rFonts w:cstheme="minorHAnsi"/>
                <w:b/>
                <w:bCs/>
              </w:rPr>
              <w:t>Total Communication Approach</w:t>
            </w:r>
            <w:r w:rsidR="00B3789D">
              <w:rPr>
                <w:rFonts w:cstheme="minorHAnsi"/>
                <w:b/>
                <w:bCs/>
              </w:rPr>
              <w:t xml:space="preserve">: </w:t>
            </w:r>
          </w:p>
          <w:p w14:paraId="124CFA52" w14:textId="021A1C75" w:rsidR="00B3789D" w:rsidRPr="00856043" w:rsidRDefault="00B3789D" w:rsidP="00E97B00">
            <w:pPr>
              <w:ind w:left="113" w:right="113"/>
              <w:jc w:val="center"/>
              <w:rPr>
                <w:rFonts w:cstheme="minorHAnsi"/>
                <w:b/>
                <w:bCs/>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78472448" w14:textId="12BDB171" w:rsidR="00E97B00" w:rsidRPr="00856043" w:rsidRDefault="00E97B00" w:rsidP="005F77AE">
            <w:pPr>
              <w:rPr>
                <w:rFonts w:cstheme="minorHAnsi"/>
              </w:rPr>
            </w:pPr>
            <w:r w:rsidRPr="00856043">
              <w:rPr>
                <w:rFonts w:cstheme="minorHAnsi"/>
              </w:rPr>
              <w:t>All staff understand and implement a Total Communication Approach within the environment, this is consistent for all children including those with SEND.</w:t>
            </w:r>
          </w:p>
          <w:p w14:paraId="3C8AF9FB" w14:textId="77777777" w:rsidR="00E97B00" w:rsidRPr="00856043" w:rsidRDefault="00E97B00" w:rsidP="005F77AE">
            <w:pPr>
              <w:rPr>
                <w:rFonts w:cstheme="minorHAnsi"/>
                <w:b/>
                <w:bCs/>
              </w:rPr>
            </w:pPr>
          </w:p>
        </w:tc>
        <w:tc>
          <w:tcPr>
            <w:tcW w:w="3686" w:type="dxa"/>
            <w:shd w:val="clear" w:color="auto" w:fill="auto"/>
          </w:tcPr>
          <w:p w14:paraId="5C47D61D" w14:textId="1D6280B7" w:rsidR="00E97B00" w:rsidRPr="00856043" w:rsidRDefault="00E97B00" w:rsidP="005F77AE">
            <w:pPr>
              <w:rPr>
                <w:rFonts w:eastAsia="Arial"/>
                <w:color w:val="202124"/>
              </w:rPr>
            </w:pPr>
            <w:r w:rsidRPr="00856043">
              <w:rPr>
                <w:rFonts w:eastAsia="Arial"/>
                <w:color w:val="202124"/>
              </w:rPr>
              <w:t xml:space="preserve">The </w:t>
            </w:r>
            <w:hyperlink r:id="rId132" w:anchor=":~:text=The%20total%20communication%20approach%20is,supports%20information%20exchanges%20and%20conversations." w:history="1">
              <w:r w:rsidRPr="00856043">
                <w:rPr>
                  <w:rStyle w:val="Hyperlink"/>
                  <w:rFonts w:eastAsia="Arial"/>
                </w:rPr>
                <w:t>total communication</w:t>
              </w:r>
            </w:hyperlink>
            <w:r w:rsidRPr="00856043">
              <w:rPr>
                <w:rFonts w:eastAsia="Arial"/>
                <w:color w:val="202124"/>
              </w:rPr>
              <w:t xml:space="preserve"> approach is about </w:t>
            </w:r>
            <w:r w:rsidRPr="00856043">
              <w:rPr>
                <w:rFonts w:eastAsia="Arial"/>
                <w:color w:val="040C28"/>
              </w:rPr>
              <w:t>using the right combination of communication methods for each person</w:t>
            </w:r>
            <w:r w:rsidRPr="00856043">
              <w:rPr>
                <w:rFonts w:eastAsia="Arial"/>
                <w:color w:val="202124"/>
              </w:rPr>
              <w:t>. This approach helps an individual to form connections, ensures successful interactions and supports information exchanges and conversations.</w:t>
            </w:r>
          </w:p>
          <w:p w14:paraId="266EC779" w14:textId="64252563" w:rsidR="00E97B00" w:rsidRPr="00856043" w:rsidRDefault="00E97B00" w:rsidP="005F77AE">
            <w:pPr>
              <w:rPr>
                <w:rFonts w:eastAsia="Arial"/>
                <w:color w:val="202124"/>
              </w:rPr>
            </w:pPr>
          </w:p>
          <w:p w14:paraId="29D16F02" w14:textId="70F91A73" w:rsidR="00E97B00" w:rsidRPr="00856043" w:rsidRDefault="00E97B00" w:rsidP="005F77AE">
            <w:pPr>
              <w:rPr>
                <w:rFonts w:eastAsia="Calibri"/>
              </w:rPr>
            </w:pPr>
            <w:r w:rsidRPr="00856043">
              <w:rPr>
                <w:rFonts w:eastAsia="Arial"/>
                <w:color w:val="202124"/>
              </w:rPr>
              <w:t xml:space="preserve">Creating </w:t>
            </w:r>
            <w:hyperlink r:id="rId133" w:history="1">
              <w:r w:rsidRPr="00856043">
                <w:rPr>
                  <w:rStyle w:val="Hyperlink"/>
                  <w:rFonts w:eastAsia="Arial"/>
                </w:rPr>
                <w:t>good communication environments</w:t>
              </w:r>
            </w:hyperlink>
            <w:r w:rsidRPr="00856043">
              <w:rPr>
                <w:rFonts w:eastAsia="Arial"/>
                <w:color w:val="202124"/>
              </w:rPr>
              <w:t xml:space="preserve"> </w:t>
            </w:r>
            <w:hyperlink r:id="rId134" w:history="1">
              <w:r w:rsidRPr="00856043">
                <w:rPr>
                  <w:rStyle w:val="Hyperlink"/>
                  <w:rFonts w:eastAsia="Arial"/>
                </w:rPr>
                <w:t>and enabling environments</w:t>
              </w:r>
            </w:hyperlink>
            <w:r w:rsidRPr="00856043">
              <w:rPr>
                <w:rFonts w:eastAsia="Arial"/>
                <w:color w:val="202124"/>
              </w:rPr>
              <w:t xml:space="preserve">. </w:t>
            </w:r>
          </w:p>
          <w:p w14:paraId="3AA4F1F1" w14:textId="77777777" w:rsidR="00E97B00" w:rsidRPr="00856043" w:rsidRDefault="00E97B00" w:rsidP="00B833FA">
            <w:pPr>
              <w:rPr>
                <w:rFonts w:cstheme="minorHAnsi"/>
                <w:b/>
                <w:bCs/>
              </w:rPr>
            </w:pPr>
          </w:p>
        </w:tc>
        <w:tc>
          <w:tcPr>
            <w:tcW w:w="1701" w:type="dxa"/>
            <w:shd w:val="clear" w:color="auto" w:fill="auto"/>
          </w:tcPr>
          <w:p w14:paraId="275079D2" w14:textId="77777777" w:rsidR="00E97B00" w:rsidRPr="00856043" w:rsidRDefault="00E97B00" w:rsidP="000400FE">
            <w:pPr>
              <w:pStyle w:val="Default"/>
              <w:rPr>
                <w:rFonts w:asciiTheme="minorHAnsi" w:hAnsiTheme="minorHAnsi" w:cstheme="minorHAnsi"/>
                <w:szCs w:val="23"/>
              </w:rPr>
            </w:pPr>
            <w:r w:rsidRPr="00C262E5">
              <w:rPr>
                <w:rFonts w:asciiTheme="minorHAnsi" w:hAnsiTheme="minorHAnsi" w:cstheme="minorHAnsi"/>
                <w:b/>
                <w:bCs/>
              </w:rPr>
              <w:t>SLCN</w:t>
            </w:r>
            <w:r w:rsidRPr="00856043">
              <w:rPr>
                <w:rFonts w:asciiTheme="minorHAnsi" w:hAnsiTheme="minorHAnsi" w:cstheme="minorHAnsi"/>
                <w:b/>
                <w:bCs/>
              </w:rPr>
              <w:t xml:space="preserve">: </w:t>
            </w:r>
            <w:r w:rsidRPr="00856043">
              <w:rPr>
                <w:rFonts w:asciiTheme="minorHAnsi" w:hAnsiTheme="minorHAnsi" w:cstheme="minorHAnsi"/>
                <w:szCs w:val="23"/>
              </w:rPr>
              <w:t xml:space="preserve">Difficulties with language and Difficulties with communication </w:t>
            </w:r>
          </w:p>
          <w:p w14:paraId="64E289A2" w14:textId="555E3BD0" w:rsidR="00E97B00" w:rsidRPr="00856043" w:rsidRDefault="00E97B00" w:rsidP="005F77AE">
            <w:pPr>
              <w:rPr>
                <w:rFonts w:cstheme="minorHAnsi"/>
                <w:b/>
                <w:bCs/>
              </w:rPr>
            </w:pPr>
          </w:p>
        </w:tc>
        <w:tc>
          <w:tcPr>
            <w:tcW w:w="4252" w:type="dxa"/>
            <w:shd w:val="clear" w:color="auto" w:fill="auto"/>
          </w:tcPr>
          <w:p w14:paraId="26ED0E2A"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Use the child’s name first to draw their attention followed by key word Instructions e.g., _____, stop. </w:t>
            </w:r>
          </w:p>
          <w:p w14:paraId="280DE6E1"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Use positive language, telling them what you </w:t>
            </w:r>
            <w:r w:rsidRPr="00856043">
              <w:rPr>
                <w:rFonts w:asciiTheme="minorHAnsi" w:hAnsiTheme="minorHAnsi" w:cstheme="minorHAnsi"/>
                <w:szCs w:val="22"/>
                <w:u w:val="single"/>
              </w:rPr>
              <w:t>want</w:t>
            </w:r>
            <w:r w:rsidRPr="00856043">
              <w:rPr>
                <w:rFonts w:asciiTheme="minorHAnsi" w:hAnsiTheme="minorHAnsi" w:cstheme="minorHAnsi"/>
                <w:szCs w:val="22"/>
              </w:rPr>
              <w:t xml:space="preserve"> them to do.</w:t>
            </w:r>
          </w:p>
          <w:p w14:paraId="659601C5"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Simple instructions, using literal language (avoiding sarcasm and figures of speech) </w:t>
            </w:r>
          </w:p>
          <w:p w14:paraId="103E99AF"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If appropriate use of symbol communication </w:t>
            </w:r>
          </w:p>
          <w:p w14:paraId="071A5066"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Much of what we communicate is non-verbal so be very aware of your own body language </w:t>
            </w:r>
          </w:p>
          <w:p w14:paraId="38657F07"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Awareness of appropriate tone of voice (calm, not too loud) </w:t>
            </w:r>
          </w:p>
          <w:p w14:paraId="6D0BF58E"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Awareness of rate of speech (slow down) </w:t>
            </w:r>
          </w:p>
          <w:p w14:paraId="0F6FC7A6" w14:textId="77777777"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Awareness of appropriate environment (noise, room, temperature, lighting, room layout) </w:t>
            </w:r>
          </w:p>
          <w:p w14:paraId="6A544A2B" w14:textId="0803A8CF" w:rsidR="00E97B00" w:rsidRPr="00856043" w:rsidRDefault="00E97B00" w:rsidP="0010279B">
            <w:pPr>
              <w:pStyle w:val="Default"/>
              <w:numPr>
                <w:ilvl w:val="0"/>
                <w:numId w:val="35"/>
              </w:numPr>
              <w:rPr>
                <w:rFonts w:asciiTheme="minorHAnsi" w:hAnsiTheme="minorHAnsi" w:cstheme="minorHAnsi"/>
                <w:szCs w:val="22"/>
              </w:rPr>
            </w:pPr>
            <w:r w:rsidRPr="00856043">
              <w:rPr>
                <w:rFonts w:asciiTheme="minorHAnsi" w:hAnsiTheme="minorHAnsi" w:cstheme="minorHAnsi"/>
                <w:szCs w:val="22"/>
              </w:rPr>
              <w:t xml:space="preserve">Awareness of use of language (some children may need a language-rich environment, others may need it to be kept simple) </w:t>
            </w:r>
          </w:p>
          <w:p w14:paraId="61C6F8F2" w14:textId="77777777" w:rsidR="00E97B00" w:rsidRPr="00856043" w:rsidRDefault="00E97B00" w:rsidP="005F77AE">
            <w:pPr>
              <w:rPr>
                <w:rFonts w:cstheme="minorHAnsi"/>
                <w:b/>
                <w:bCs/>
                <w:sz w:val="12"/>
                <w:szCs w:val="12"/>
              </w:rPr>
            </w:pPr>
          </w:p>
        </w:tc>
      </w:tr>
      <w:tr w:rsidR="00E97B00" w:rsidRPr="00856043" w14:paraId="00F79E2C" w14:textId="77777777" w:rsidTr="004544DC">
        <w:trPr>
          <w:cantSplit/>
          <w:trHeight w:val="1134"/>
        </w:trPr>
        <w:tc>
          <w:tcPr>
            <w:tcW w:w="1134" w:type="dxa"/>
            <w:textDirection w:val="btLr"/>
            <w:vAlign w:val="center"/>
          </w:tcPr>
          <w:p w14:paraId="22508A2B" w14:textId="77777777" w:rsidR="00E97B00" w:rsidRDefault="00E97B00" w:rsidP="00E97B00">
            <w:pPr>
              <w:tabs>
                <w:tab w:val="left" w:pos="1289"/>
              </w:tabs>
              <w:ind w:left="113" w:right="113"/>
              <w:jc w:val="center"/>
              <w:rPr>
                <w:rFonts w:cstheme="minorHAnsi"/>
                <w:b/>
                <w:bCs/>
              </w:rPr>
            </w:pPr>
            <w:r w:rsidRPr="00856043">
              <w:rPr>
                <w:rFonts w:cstheme="minorHAnsi"/>
                <w:b/>
                <w:bCs/>
              </w:rPr>
              <w:t>Listening Conditions</w:t>
            </w:r>
            <w:r w:rsidR="00B3789D">
              <w:rPr>
                <w:rFonts w:cstheme="minorHAnsi"/>
                <w:b/>
                <w:bCs/>
              </w:rPr>
              <w:t xml:space="preserve">: </w:t>
            </w:r>
          </w:p>
          <w:p w14:paraId="6167D920" w14:textId="06D14993" w:rsidR="00B3789D" w:rsidRPr="00856043" w:rsidRDefault="00B3789D" w:rsidP="00E97B00">
            <w:pPr>
              <w:tabs>
                <w:tab w:val="left" w:pos="1289"/>
              </w:tabs>
              <w:ind w:left="113" w:right="113"/>
              <w:jc w:val="center"/>
              <w:rPr>
                <w:rFonts w:cstheme="minorHAnsi"/>
                <w:b/>
                <w:bCs/>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2527A16C" w14:textId="2E2BCD18" w:rsidR="00E97B00" w:rsidRPr="00856043" w:rsidRDefault="00E97B00" w:rsidP="005F77AE">
            <w:pPr>
              <w:tabs>
                <w:tab w:val="left" w:pos="1289"/>
              </w:tabs>
              <w:rPr>
                <w:rFonts w:cstheme="minorHAnsi"/>
              </w:rPr>
            </w:pPr>
            <w:r w:rsidRPr="00856043">
              <w:rPr>
                <w:rFonts w:cstheme="minorHAnsi"/>
              </w:rPr>
              <w:t>Adjustments are made to the acoustic environment such as soft furnishings, blankets on tables, creating quiet corners.</w:t>
            </w:r>
          </w:p>
          <w:p w14:paraId="31EF981E" w14:textId="77777777" w:rsidR="00E97B00" w:rsidRPr="00856043" w:rsidRDefault="00E97B00" w:rsidP="005F77AE">
            <w:pPr>
              <w:rPr>
                <w:rFonts w:cstheme="minorHAnsi"/>
                <w:b/>
                <w:bCs/>
              </w:rPr>
            </w:pPr>
          </w:p>
        </w:tc>
        <w:tc>
          <w:tcPr>
            <w:tcW w:w="3686" w:type="dxa"/>
            <w:shd w:val="clear" w:color="auto" w:fill="auto"/>
          </w:tcPr>
          <w:p w14:paraId="5FFC2B72" w14:textId="11D3DDC3" w:rsidR="00E97B00" w:rsidRPr="00856043" w:rsidRDefault="00E97B00" w:rsidP="005F77AE">
            <w:r w:rsidRPr="00856043">
              <w:t xml:space="preserve">Improving </w:t>
            </w:r>
            <w:hyperlink r:id="rId135" w:history="1">
              <w:r w:rsidRPr="00856043">
                <w:rPr>
                  <w:rStyle w:val="Hyperlink"/>
                </w:rPr>
                <w:t>listening conditions</w:t>
              </w:r>
            </w:hyperlink>
            <w:r w:rsidRPr="00856043">
              <w:t xml:space="preserve"> </w:t>
            </w:r>
          </w:p>
          <w:p w14:paraId="4FAB8D5D" w14:textId="35AE4DB3" w:rsidR="00E97B00" w:rsidRPr="00856043" w:rsidRDefault="00E97B00" w:rsidP="005F77AE">
            <w:pPr>
              <w:rPr>
                <w:rFonts w:cstheme="minorHAnsi"/>
                <w:b/>
                <w:bCs/>
              </w:rPr>
            </w:pPr>
          </w:p>
        </w:tc>
        <w:tc>
          <w:tcPr>
            <w:tcW w:w="1701" w:type="dxa"/>
            <w:shd w:val="clear" w:color="auto" w:fill="auto"/>
          </w:tcPr>
          <w:p w14:paraId="035B1A28" w14:textId="21579B2E" w:rsidR="00E97B00" w:rsidRPr="00856043" w:rsidRDefault="00E97B00" w:rsidP="1B9F293E">
            <w:r w:rsidRPr="00856043">
              <w:rPr>
                <w:b/>
                <w:bCs/>
              </w:rPr>
              <w:t xml:space="preserve">HI: </w:t>
            </w:r>
            <w:r w:rsidRPr="00856043">
              <w:t>Children who have impaired hearing</w:t>
            </w:r>
          </w:p>
        </w:tc>
        <w:tc>
          <w:tcPr>
            <w:tcW w:w="4252" w:type="dxa"/>
            <w:shd w:val="clear" w:color="auto" w:fill="auto"/>
          </w:tcPr>
          <w:p w14:paraId="7E70C0F7" w14:textId="77777777" w:rsidR="00E97B00" w:rsidRPr="00856043" w:rsidRDefault="00E97B00" w:rsidP="1B9F293E">
            <w:pPr>
              <w:pStyle w:val="ListParagraph"/>
              <w:numPr>
                <w:ilvl w:val="0"/>
                <w:numId w:val="36"/>
              </w:numPr>
              <w:rPr>
                <w:rStyle w:val="Hyperlink"/>
                <w:rFonts w:cstheme="minorHAnsi"/>
                <w:color w:val="auto"/>
                <w:u w:val="none"/>
              </w:rPr>
            </w:pPr>
            <w:r w:rsidRPr="00856043">
              <w:rPr>
                <w:rFonts w:cstheme="minorHAnsi"/>
              </w:rPr>
              <w:t xml:space="preserve">Please you liaise with the INSPIRE Specialist Teacher Team </w:t>
            </w:r>
            <w:hyperlink r:id="rId136" w:history="1">
              <w:r w:rsidRPr="00856043">
                <w:rPr>
                  <w:rStyle w:val="Hyperlink"/>
                  <w:rFonts w:cstheme="minorHAnsi"/>
                  <w:color w:val="auto"/>
                </w:rPr>
                <w:t>inspire@lbhf.gov.uk</w:t>
              </w:r>
            </w:hyperlink>
          </w:p>
          <w:p w14:paraId="78949FED" w14:textId="77777777" w:rsidR="00E97B00" w:rsidRPr="00856043" w:rsidRDefault="00E97B00" w:rsidP="004A5161">
            <w:pPr>
              <w:pStyle w:val="ListParagraph"/>
              <w:numPr>
                <w:ilvl w:val="0"/>
                <w:numId w:val="36"/>
              </w:numPr>
              <w:rPr>
                <w:rFonts w:cstheme="minorHAnsi"/>
              </w:rPr>
            </w:pPr>
            <w:r w:rsidRPr="00856043">
              <w:t xml:space="preserve">Staff should speak clearly and ensure they are always visible to children. </w:t>
            </w:r>
          </w:p>
          <w:p w14:paraId="2396F93C" w14:textId="77777777" w:rsidR="00E97B00" w:rsidRPr="00856043" w:rsidRDefault="00E97B00" w:rsidP="00E97B00">
            <w:pPr>
              <w:pStyle w:val="ListParagraph"/>
              <w:numPr>
                <w:ilvl w:val="0"/>
                <w:numId w:val="36"/>
              </w:numPr>
              <w:rPr>
                <w:rFonts w:cstheme="minorHAnsi"/>
              </w:rPr>
            </w:pPr>
            <w:r w:rsidRPr="00856043">
              <w:rPr>
                <w:rFonts w:cstheme="minorHAnsi"/>
              </w:rPr>
              <w:t xml:space="preserve">Staff should have the light source on their face not behind them. For example, not standing with their back to the window or sun. </w:t>
            </w:r>
          </w:p>
          <w:p w14:paraId="6FA45C4A" w14:textId="77777777" w:rsidR="00E97B00" w:rsidRPr="00856043" w:rsidRDefault="00E97B00" w:rsidP="00E97B00">
            <w:pPr>
              <w:pStyle w:val="ListParagraph"/>
              <w:numPr>
                <w:ilvl w:val="0"/>
                <w:numId w:val="36"/>
              </w:numPr>
              <w:rPr>
                <w:rFonts w:cstheme="minorHAnsi"/>
              </w:rPr>
            </w:pPr>
            <w:r w:rsidRPr="00856043">
              <w:rPr>
                <w:rFonts w:cstheme="minorHAnsi"/>
              </w:rPr>
              <w:t xml:space="preserve">Acoustically optimal listening conditions in general room, for example areas of the nursery to be carpeted. </w:t>
            </w:r>
          </w:p>
          <w:p w14:paraId="45DE0B88" w14:textId="77777777" w:rsidR="00E97B00" w:rsidRPr="00856043" w:rsidRDefault="00E97B00" w:rsidP="00E97B00">
            <w:pPr>
              <w:pStyle w:val="ListParagraph"/>
              <w:numPr>
                <w:ilvl w:val="0"/>
                <w:numId w:val="36"/>
              </w:numPr>
              <w:rPr>
                <w:rFonts w:cstheme="minorHAnsi"/>
              </w:rPr>
            </w:pPr>
            <w:r w:rsidRPr="00856043">
              <w:rPr>
                <w:rFonts w:cstheme="minorHAnsi"/>
              </w:rPr>
              <w:t xml:space="preserve">Quiet area available regularly for small group work. </w:t>
            </w:r>
          </w:p>
          <w:p w14:paraId="7FD522F0" w14:textId="77777777" w:rsidR="00E97B00" w:rsidRPr="00856043" w:rsidRDefault="00E97B00" w:rsidP="00E97B00">
            <w:pPr>
              <w:pStyle w:val="ListParagraph"/>
              <w:numPr>
                <w:ilvl w:val="0"/>
                <w:numId w:val="36"/>
              </w:numPr>
              <w:rPr>
                <w:rFonts w:cstheme="minorHAnsi"/>
              </w:rPr>
            </w:pPr>
            <w:r w:rsidRPr="00856043">
              <w:rPr>
                <w:rFonts w:cstheme="minorHAnsi"/>
              </w:rPr>
              <w:t xml:space="preserve">All staff in the setting to be made aware of the child’s hearing loss and any related equipment by the nursery SENCO. </w:t>
            </w:r>
          </w:p>
          <w:p w14:paraId="7C78ED0E" w14:textId="77777777" w:rsidR="00E97B00" w:rsidRPr="00856043" w:rsidRDefault="00E97B00" w:rsidP="00E97B00">
            <w:pPr>
              <w:pStyle w:val="ListParagraph"/>
              <w:numPr>
                <w:ilvl w:val="0"/>
                <w:numId w:val="36"/>
              </w:numPr>
              <w:rPr>
                <w:rFonts w:cstheme="minorHAnsi"/>
              </w:rPr>
            </w:pPr>
            <w:r w:rsidRPr="00856043">
              <w:rPr>
                <w:rFonts w:cstheme="minorHAnsi"/>
              </w:rPr>
              <w:t xml:space="preserve">Wearing optimally always working equipment (hearing aids or implants), if appropriate. </w:t>
            </w:r>
          </w:p>
          <w:p w14:paraId="497305A2" w14:textId="77777777" w:rsidR="00E97B00" w:rsidRPr="00856043" w:rsidRDefault="00E97B00" w:rsidP="00E97B00">
            <w:pPr>
              <w:pStyle w:val="ListParagraph"/>
              <w:numPr>
                <w:ilvl w:val="0"/>
                <w:numId w:val="36"/>
              </w:numPr>
              <w:rPr>
                <w:rFonts w:cstheme="minorHAnsi"/>
              </w:rPr>
            </w:pPr>
            <w:r w:rsidRPr="00856043">
              <w:rPr>
                <w:rFonts w:cstheme="minorHAnsi"/>
              </w:rPr>
              <w:t xml:space="preserve">Managing and minimising background noise as much as possible, especially during language and listening activities. </w:t>
            </w:r>
          </w:p>
          <w:p w14:paraId="2FAA5ACC" w14:textId="77777777" w:rsidR="00E97B00" w:rsidRPr="00856043" w:rsidRDefault="00E97B00" w:rsidP="00E97B00">
            <w:pPr>
              <w:pStyle w:val="ListParagraph"/>
              <w:numPr>
                <w:ilvl w:val="0"/>
                <w:numId w:val="36"/>
              </w:numPr>
              <w:rPr>
                <w:rFonts w:cstheme="minorHAnsi"/>
              </w:rPr>
            </w:pPr>
            <w:r w:rsidRPr="00856043">
              <w:rPr>
                <w:rFonts w:cstheme="minorHAnsi"/>
              </w:rPr>
              <w:t xml:space="preserve">Wearing optimally always working equipment (hearing aids or implants), if appropriate. </w:t>
            </w:r>
          </w:p>
          <w:p w14:paraId="59071D30" w14:textId="38C31932" w:rsidR="00E97B00" w:rsidRPr="00856043" w:rsidRDefault="00E97B00" w:rsidP="00E97B00">
            <w:pPr>
              <w:rPr>
                <w:rFonts w:cstheme="minorHAnsi"/>
              </w:rPr>
            </w:pPr>
          </w:p>
        </w:tc>
      </w:tr>
      <w:tr w:rsidR="00E97B00" w:rsidRPr="00856043" w14:paraId="1718099B" w14:textId="77777777" w:rsidTr="004544DC">
        <w:trPr>
          <w:cantSplit/>
          <w:trHeight w:val="1134"/>
        </w:trPr>
        <w:tc>
          <w:tcPr>
            <w:tcW w:w="1134" w:type="dxa"/>
            <w:textDirection w:val="btLr"/>
            <w:vAlign w:val="center"/>
          </w:tcPr>
          <w:p w14:paraId="07262C5D" w14:textId="77777777" w:rsidR="00E97B00" w:rsidRDefault="00E97B00" w:rsidP="00E97B00">
            <w:pPr>
              <w:tabs>
                <w:tab w:val="left" w:pos="1289"/>
              </w:tabs>
              <w:ind w:left="113" w:right="113"/>
              <w:jc w:val="center"/>
              <w:rPr>
                <w:rFonts w:cstheme="minorHAnsi"/>
                <w:b/>
                <w:bCs/>
              </w:rPr>
            </w:pPr>
            <w:r w:rsidRPr="00856043">
              <w:rPr>
                <w:rFonts w:cstheme="minorHAnsi"/>
                <w:b/>
                <w:bCs/>
              </w:rPr>
              <w:t>Displays</w:t>
            </w:r>
            <w:r w:rsidR="00B3789D">
              <w:rPr>
                <w:rFonts w:cstheme="minorHAnsi"/>
                <w:b/>
                <w:bCs/>
              </w:rPr>
              <w:t xml:space="preserve">: </w:t>
            </w:r>
          </w:p>
          <w:p w14:paraId="1C5C520D" w14:textId="1E13827B" w:rsidR="00B3789D" w:rsidRPr="00856043" w:rsidRDefault="00B3789D" w:rsidP="00E97B00">
            <w:pPr>
              <w:tabs>
                <w:tab w:val="left" w:pos="1289"/>
              </w:tabs>
              <w:ind w:left="113" w:right="113"/>
              <w:jc w:val="center"/>
              <w:rPr>
                <w:rFonts w:cstheme="minorHAnsi"/>
                <w:b/>
                <w:bCs/>
              </w:rPr>
            </w:pPr>
            <w:r>
              <w:rPr>
                <w:b/>
                <w:bCs/>
                <w:sz w:val="16"/>
                <w:szCs w:val="16"/>
              </w:rPr>
              <w:t>All three prime areas</w:t>
            </w:r>
          </w:p>
        </w:tc>
        <w:tc>
          <w:tcPr>
            <w:tcW w:w="4111" w:type="dxa"/>
            <w:shd w:val="clear" w:color="auto" w:fill="auto"/>
          </w:tcPr>
          <w:p w14:paraId="049A6060" w14:textId="68017E6F" w:rsidR="00E97B00" w:rsidRPr="00856043" w:rsidRDefault="00E97B00" w:rsidP="005F77AE">
            <w:pPr>
              <w:tabs>
                <w:tab w:val="left" w:pos="1289"/>
              </w:tabs>
              <w:rPr>
                <w:rFonts w:cstheme="minorHAnsi"/>
              </w:rPr>
            </w:pPr>
            <w:r w:rsidRPr="00856043">
              <w:rPr>
                <w:rFonts w:cstheme="minorHAnsi"/>
              </w:rPr>
              <w:t>Displays are meaningful and appropriate for all children.</w:t>
            </w:r>
          </w:p>
          <w:p w14:paraId="1F8627A9" w14:textId="77777777" w:rsidR="00E97B00" w:rsidRPr="00856043" w:rsidRDefault="00E97B00" w:rsidP="005F77AE">
            <w:pPr>
              <w:rPr>
                <w:rFonts w:cstheme="minorHAnsi"/>
                <w:b/>
                <w:bCs/>
              </w:rPr>
            </w:pPr>
          </w:p>
        </w:tc>
        <w:tc>
          <w:tcPr>
            <w:tcW w:w="3686" w:type="dxa"/>
            <w:shd w:val="clear" w:color="auto" w:fill="auto"/>
          </w:tcPr>
          <w:p w14:paraId="2EC0B293" w14:textId="0DBD2341" w:rsidR="00E97B00" w:rsidRPr="00856043" w:rsidRDefault="00E97B00" w:rsidP="002C7683">
            <w:pPr>
              <w:rPr>
                <w:rFonts w:cs="Arial"/>
              </w:rPr>
            </w:pPr>
            <w:r w:rsidRPr="00856043">
              <w:rPr>
                <w:rFonts w:cs="Arial"/>
              </w:rPr>
              <w:t>Example: Displays are at the child’s height and children choose if they would like to display their work. A WOW wall.</w:t>
            </w:r>
          </w:p>
          <w:p w14:paraId="0C231401" w14:textId="77777777" w:rsidR="00E97B00" w:rsidRPr="00856043" w:rsidRDefault="00E97B00" w:rsidP="00D51F60">
            <w:pPr>
              <w:autoSpaceDE w:val="0"/>
              <w:autoSpaceDN w:val="0"/>
              <w:adjustRightInd w:val="0"/>
              <w:rPr>
                <w:rFonts w:cstheme="minorHAnsi"/>
                <w:shd w:val="clear" w:color="auto" w:fill="FFFFFF"/>
              </w:rPr>
            </w:pPr>
            <w:hyperlink r:id="rId137" w:history="1">
              <w:r w:rsidRPr="00856043">
                <w:rPr>
                  <w:rStyle w:val="Hyperlink"/>
                  <w:rFonts w:cstheme="minorHAnsi"/>
                  <w:shd w:val="clear" w:color="auto" w:fill="FFFFFF"/>
                </w:rPr>
                <w:t>Creating Interactive Wall Displays</w:t>
              </w:r>
            </w:hyperlink>
            <w:r w:rsidRPr="00856043">
              <w:rPr>
                <w:rFonts w:cstheme="minorHAnsi"/>
                <w:shd w:val="clear" w:color="auto" w:fill="FFFFFF"/>
              </w:rPr>
              <w:t xml:space="preserve"> </w:t>
            </w:r>
          </w:p>
          <w:p w14:paraId="78AC3696" w14:textId="48374A1D" w:rsidR="00E97B00" w:rsidRPr="00856043" w:rsidRDefault="00E97B00" w:rsidP="00D51F60">
            <w:pPr>
              <w:autoSpaceDE w:val="0"/>
              <w:autoSpaceDN w:val="0"/>
              <w:adjustRightInd w:val="0"/>
              <w:rPr>
                <w:rFonts w:cstheme="minorHAnsi"/>
                <w:shd w:val="clear" w:color="auto" w:fill="FFFFFF"/>
              </w:rPr>
            </w:pPr>
          </w:p>
        </w:tc>
        <w:tc>
          <w:tcPr>
            <w:tcW w:w="1701" w:type="dxa"/>
            <w:shd w:val="clear" w:color="auto" w:fill="auto"/>
          </w:tcPr>
          <w:p w14:paraId="01B7218A" w14:textId="01247253" w:rsidR="00E97B00" w:rsidRPr="00856043" w:rsidRDefault="00F11041" w:rsidP="1B9F293E">
            <w:r>
              <w:t>N/A</w:t>
            </w:r>
          </w:p>
        </w:tc>
        <w:tc>
          <w:tcPr>
            <w:tcW w:w="4252" w:type="dxa"/>
            <w:shd w:val="clear" w:color="auto" w:fill="auto"/>
          </w:tcPr>
          <w:p w14:paraId="75624C32" w14:textId="77777777" w:rsidR="00F72D17" w:rsidRDefault="00F72D17" w:rsidP="00F72D17">
            <w:pPr>
              <w:rPr>
                <w:rFonts w:cstheme="minorHAnsi"/>
              </w:rPr>
            </w:pPr>
            <w:r>
              <w:rPr>
                <w:rFonts w:cstheme="minorHAnsi"/>
              </w:rPr>
              <w:t xml:space="preserve">Displays are at the child’s height. </w:t>
            </w:r>
          </w:p>
          <w:p w14:paraId="57122215" w14:textId="77777777" w:rsidR="00F72D17" w:rsidRDefault="00F72D17" w:rsidP="00F72D17">
            <w:pPr>
              <w:rPr>
                <w:rFonts w:cstheme="minorHAnsi"/>
              </w:rPr>
            </w:pPr>
          </w:p>
          <w:p w14:paraId="3ED92CA2" w14:textId="77777777" w:rsidR="00E97B00" w:rsidRDefault="00F72D17" w:rsidP="00F72D17">
            <w:pPr>
              <w:rPr>
                <w:rFonts w:cstheme="minorHAnsi"/>
              </w:rPr>
            </w:pPr>
            <w:r>
              <w:rPr>
                <w:rFonts w:cstheme="minorHAnsi"/>
              </w:rPr>
              <w:t>Displays can be interactive for the children to enjoy. For example, photos of the child’s family can be Velcroed on a display to allow children to pull them off the wall and look at/share with a peer or adult.</w:t>
            </w:r>
          </w:p>
          <w:p w14:paraId="698E6726" w14:textId="6DB26CA6" w:rsidR="00F72D17" w:rsidRPr="00856043" w:rsidRDefault="00F72D17" w:rsidP="00F72D17">
            <w:pPr>
              <w:rPr>
                <w:rFonts w:cstheme="minorHAnsi"/>
                <w:b/>
                <w:bCs/>
              </w:rPr>
            </w:pPr>
          </w:p>
        </w:tc>
      </w:tr>
      <w:tr w:rsidR="00E97B00" w:rsidRPr="00856043" w14:paraId="28BB6375" w14:textId="77777777" w:rsidTr="004544DC">
        <w:trPr>
          <w:cantSplit/>
          <w:trHeight w:val="1134"/>
        </w:trPr>
        <w:tc>
          <w:tcPr>
            <w:tcW w:w="1134" w:type="dxa"/>
            <w:textDirection w:val="btLr"/>
            <w:vAlign w:val="center"/>
          </w:tcPr>
          <w:p w14:paraId="32C5E006" w14:textId="77777777" w:rsidR="00E97B00" w:rsidRDefault="00E97B00" w:rsidP="00E97B00">
            <w:pPr>
              <w:tabs>
                <w:tab w:val="left" w:pos="1289"/>
              </w:tabs>
              <w:ind w:left="113" w:right="113"/>
              <w:jc w:val="center"/>
              <w:rPr>
                <w:rFonts w:cstheme="minorHAnsi"/>
                <w:b/>
                <w:bCs/>
              </w:rPr>
            </w:pPr>
            <w:r w:rsidRPr="00856043">
              <w:rPr>
                <w:rFonts w:cstheme="minorHAnsi"/>
                <w:b/>
                <w:bCs/>
              </w:rPr>
              <w:t>Visual / Hearing Impairment</w:t>
            </w:r>
            <w:r w:rsidR="00B3789D">
              <w:rPr>
                <w:rFonts w:cstheme="minorHAnsi"/>
                <w:b/>
                <w:bCs/>
              </w:rPr>
              <w:t xml:space="preserve">: </w:t>
            </w:r>
          </w:p>
          <w:p w14:paraId="38C332AC" w14:textId="6C302051" w:rsidR="00B3789D" w:rsidRPr="00856043" w:rsidRDefault="00B3789D" w:rsidP="00E97B00">
            <w:pPr>
              <w:tabs>
                <w:tab w:val="left" w:pos="1289"/>
              </w:tabs>
              <w:ind w:left="113" w:right="113"/>
              <w:jc w:val="center"/>
              <w:rPr>
                <w:rFonts w:cstheme="minorHAnsi"/>
                <w:b/>
                <w:bCs/>
              </w:rPr>
            </w:pPr>
            <w:r w:rsidRPr="003006AF">
              <w:rPr>
                <w:b/>
                <w:bCs/>
                <w:sz w:val="16"/>
                <w:szCs w:val="16"/>
              </w:rPr>
              <w:t>Physical development</w:t>
            </w:r>
          </w:p>
        </w:tc>
        <w:tc>
          <w:tcPr>
            <w:tcW w:w="4111" w:type="dxa"/>
            <w:shd w:val="clear" w:color="auto" w:fill="auto"/>
          </w:tcPr>
          <w:p w14:paraId="32F24277" w14:textId="1CC47B84" w:rsidR="00E97B00" w:rsidRPr="00856043" w:rsidRDefault="00E97B00" w:rsidP="005F77AE">
            <w:pPr>
              <w:tabs>
                <w:tab w:val="left" w:pos="1289"/>
              </w:tabs>
              <w:rPr>
                <w:rFonts w:cstheme="minorHAnsi"/>
              </w:rPr>
            </w:pPr>
            <w:r w:rsidRPr="00856043">
              <w:rPr>
                <w:rFonts w:cstheme="minorHAnsi"/>
              </w:rPr>
              <w:t xml:space="preserve">Children who wear glasses and/or hearing aids are encouraged to wear them are seated in the optimum position during group times/ mealtimes. </w:t>
            </w:r>
          </w:p>
          <w:p w14:paraId="60C4DD5E" w14:textId="77777777" w:rsidR="00E97B00" w:rsidRPr="00856043" w:rsidRDefault="00E97B00" w:rsidP="005F77AE">
            <w:pPr>
              <w:rPr>
                <w:rFonts w:cstheme="minorHAnsi"/>
                <w:b/>
                <w:bCs/>
              </w:rPr>
            </w:pPr>
          </w:p>
        </w:tc>
        <w:tc>
          <w:tcPr>
            <w:tcW w:w="3686" w:type="dxa"/>
            <w:shd w:val="clear" w:color="auto" w:fill="auto"/>
          </w:tcPr>
          <w:p w14:paraId="0B5BC9C5" w14:textId="70429A6C" w:rsidR="00E97B00" w:rsidRPr="00856043" w:rsidRDefault="00E97B00" w:rsidP="00FF52B1">
            <w:pPr>
              <w:autoSpaceDE w:val="0"/>
              <w:autoSpaceDN w:val="0"/>
              <w:adjustRightInd w:val="0"/>
              <w:rPr>
                <w:i/>
                <w:iCs/>
              </w:rPr>
            </w:pPr>
            <w:r w:rsidRPr="00856043">
              <w:rPr>
                <w:i/>
                <w:iCs/>
              </w:rPr>
              <w:t>Please seek advice from the INSPIRE Specialist Teachers for children with visual or hearing impairment.</w:t>
            </w:r>
          </w:p>
          <w:p w14:paraId="71153C13" w14:textId="7425FC74" w:rsidR="00E97B00" w:rsidRPr="00856043" w:rsidRDefault="00E97B00" w:rsidP="0A09713E">
            <w:pPr>
              <w:rPr>
                <w:rStyle w:val="Hyperlink"/>
                <w:rFonts w:ascii="Arial" w:eastAsia="Arial" w:hAnsi="Arial" w:cs="Arial"/>
              </w:rPr>
            </w:pPr>
            <w:hyperlink r:id="rId138">
              <w:r w:rsidRPr="00856043">
                <w:rPr>
                  <w:rStyle w:val="Hyperlink"/>
                  <w:rFonts w:ascii="Arial" w:eastAsia="Arial" w:hAnsi="Arial" w:cs="Arial"/>
                </w:rPr>
                <w:t>Home - Inspire (lbhfinspirehub.com)</w:t>
              </w:r>
            </w:hyperlink>
          </w:p>
          <w:p w14:paraId="02DEF5DD" w14:textId="77777777" w:rsidR="00E97B00" w:rsidRPr="00856043" w:rsidRDefault="00E97B00" w:rsidP="0A09713E">
            <w:pPr>
              <w:rPr>
                <w:rFonts w:ascii="Arial" w:eastAsia="Arial" w:hAnsi="Arial" w:cs="Arial"/>
              </w:rPr>
            </w:pPr>
          </w:p>
          <w:p w14:paraId="1E83541D" w14:textId="614A56DD" w:rsidR="00E97B00" w:rsidRPr="00856043" w:rsidRDefault="00E97B00" w:rsidP="005F77AE">
            <w:pPr>
              <w:rPr>
                <w:rFonts w:cstheme="minorHAnsi"/>
              </w:rPr>
            </w:pPr>
            <w:hyperlink r:id="rId139" w:history="1">
              <w:r w:rsidRPr="00856043">
                <w:rPr>
                  <w:rStyle w:val="Hyperlink"/>
                  <w:rFonts w:cstheme="minorHAnsi"/>
                </w:rPr>
                <w:t>Improving listening conditions</w:t>
              </w:r>
            </w:hyperlink>
          </w:p>
          <w:p w14:paraId="7B6D51B6" w14:textId="0184B223" w:rsidR="00E97B00" w:rsidRPr="00856043" w:rsidRDefault="00E97B00" w:rsidP="005F77AE">
            <w:pPr>
              <w:rPr>
                <w:rFonts w:cstheme="minorHAnsi"/>
                <w:b/>
                <w:bCs/>
              </w:rPr>
            </w:pPr>
          </w:p>
        </w:tc>
        <w:tc>
          <w:tcPr>
            <w:tcW w:w="1701" w:type="dxa"/>
            <w:shd w:val="clear" w:color="auto" w:fill="auto"/>
          </w:tcPr>
          <w:p w14:paraId="2BE4A8E8" w14:textId="5A216040" w:rsidR="00E97B00" w:rsidRPr="00856043" w:rsidRDefault="00E97B00" w:rsidP="005F77AE">
            <w:pPr>
              <w:rPr>
                <w:rFonts w:cstheme="minorHAnsi"/>
                <w:b/>
                <w:bCs/>
              </w:rPr>
            </w:pPr>
            <w:r w:rsidRPr="00856043">
              <w:rPr>
                <w:rFonts w:cstheme="minorHAnsi"/>
                <w:b/>
                <w:bCs/>
              </w:rPr>
              <w:t xml:space="preserve">S/PD: </w:t>
            </w:r>
            <w:r w:rsidRPr="00856043">
              <w:rPr>
                <w:rFonts w:cstheme="minorHAnsi"/>
              </w:rPr>
              <w:t>Hearing impairment</w:t>
            </w:r>
          </w:p>
        </w:tc>
        <w:tc>
          <w:tcPr>
            <w:tcW w:w="4252" w:type="dxa"/>
            <w:shd w:val="clear" w:color="auto" w:fill="auto"/>
          </w:tcPr>
          <w:p w14:paraId="6D98286A" w14:textId="77777777" w:rsidR="00D54BE4" w:rsidRDefault="00D54BE4" w:rsidP="00D54BE4">
            <w:pPr>
              <w:pStyle w:val="ListParagraph"/>
              <w:numPr>
                <w:ilvl w:val="0"/>
                <w:numId w:val="50"/>
              </w:numPr>
              <w:autoSpaceDE w:val="0"/>
              <w:autoSpaceDN w:val="0"/>
              <w:adjustRightInd w:val="0"/>
              <w:rPr>
                <w:rFonts w:cstheme="minorHAnsi"/>
              </w:rPr>
            </w:pPr>
            <w:r w:rsidRPr="00BD1E25">
              <w:rPr>
                <w:rFonts w:cstheme="minorHAnsi"/>
              </w:rPr>
              <w:t>Sitting in a position for children to see adults in all activities.</w:t>
            </w:r>
          </w:p>
          <w:p w14:paraId="01536C10" w14:textId="77777777" w:rsidR="00D54BE4" w:rsidRDefault="00D54BE4" w:rsidP="00D54BE4">
            <w:pPr>
              <w:pStyle w:val="ListParagraph"/>
              <w:numPr>
                <w:ilvl w:val="0"/>
                <w:numId w:val="50"/>
              </w:numPr>
              <w:autoSpaceDE w:val="0"/>
              <w:autoSpaceDN w:val="0"/>
              <w:adjustRightInd w:val="0"/>
              <w:rPr>
                <w:rFonts w:cstheme="minorHAnsi"/>
              </w:rPr>
            </w:pPr>
            <w:r w:rsidRPr="00BD1E25">
              <w:rPr>
                <w:rFonts w:cstheme="minorHAnsi"/>
              </w:rPr>
              <w:t xml:space="preserve">Managing and minimising background noise as much as possible, especially during language and listening activities. </w:t>
            </w:r>
          </w:p>
          <w:p w14:paraId="78655788" w14:textId="77777777" w:rsidR="00D54BE4" w:rsidRPr="00BD1E25" w:rsidRDefault="00D54BE4" w:rsidP="00D54BE4">
            <w:pPr>
              <w:pStyle w:val="ListParagraph"/>
              <w:numPr>
                <w:ilvl w:val="0"/>
                <w:numId w:val="50"/>
              </w:numPr>
              <w:autoSpaceDE w:val="0"/>
              <w:autoSpaceDN w:val="0"/>
              <w:adjustRightInd w:val="0"/>
              <w:rPr>
                <w:rFonts w:cstheme="minorHAnsi"/>
              </w:rPr>
            </w:pPr>
            <w:r w:rsidRPr="00856043">
              <w:t>Access to visuals, to use a natural gesture and good facial expressions to support communication and understanding of everyday routines and activities.</w:t>
            </w:r>
          </w:p>
          <w:p w14:paraId="62DC05AD" w14:textId="77777777" w:rsidR="00D54BE4" w:rsidRDefault="00D54BE4" w:rsidP="00D54BE4">
            <w:pPr>
              <w:pStyle w:val="ListParagraph"/>
              <w:numPr>
                <w:ilvl w:val="0"/>
                <w:numId w:val="50"/>
              </w:numPr>
              <w:autoSpaceDE w:val="0"/>
              <w:autoSpaceDN w:val="0"/>
              <w:adjustRightInd w:val="0"/>
              <w:rPr>
                <w:rFonts w:cstheme="minorHAnsi"/>
              </w:rPr>
            </w:pPr>
            <w:r w:rsidRPr="00BD1E25">
              <w:rPr>
                <w:rFonts w:cstheme="minorHAnsi"/>
              </w:rPr>
              <w:t>Ensuring glasses are worn by children who need them.</w:t>
            </w:r>
          </w:p>
          <w:p w14:paraId="2DD29A3C" w14:textId="77777777" w:rsidR="00D54BE4" w:rsidRPr="00BD1E25" w:rsidRDefault="00D54BE4" w:rsidP="00D54BE4">
            <w:pPr>
              <w:pStyle w:val="ListParagraph"/>
              <w:numPr>
                <w:ilvl w:val="0"/>
                <w:numId w:val="50"/>
              </w:numPr>
              <w:autoSpaceDE w:val="0"/>
              <w:autoSpaceDN w:val="0"/>
              <w:adjustRightInd w:val="0"/>
              <w:rPr>
                <w:rFonts w:cstheme="minorHAnsi"/>
              </w:rPr>
            </w:pPr>
            <w:r w:rsidRPr="00856043">
              <w:t xml:space="preserve">All staff in the setting to be made aware of the child’s hearing impairment and any related equipment by the nursery SENCO. </w:t>
            </w:r>
          </w:p>
          <w:p w14:paraId="139B4FDF" w14:textId="77777777" w:rsidR="00D54BE4" w:rsidRPr="00D54BE4" w:rsidRDefault="00D54BE4" w:rsidP="00D54BE4">
            <w:pPr>
              <w:pStyle w:val="ListParagraph"/>
              <w:numPr>
                <w:ilvl w:val="0"/>
                <w:numId w:val="50"/>
              </w:numPr>
              <w:autoSpaceDE w:val="0"/>
              <w:autoSpaceDN w:val="0"/>
              <w:adjustRightInd w:val="0"/>
              <w:rPr>
                <w:rFonts w:cstheme="minorHAnsi"/>
              </w:rPr>
            </w:pPr>
            <w:r w:rsidRPr="00856043">
              <w:t>Hearing impairment and related language needs to be included on learning profile/learning journa</w:t>
            </w:r>
            <w:r>
              <w:t>l.</w:t>
            </w:r>
          </w:p>
          <w:p w14:paraId="7E30946F" w14:textId="63A8F2C0" w:rsidR="00E97B00" w:rsidRPr="00D54BE4" w:rsidRDefault="00D54BE4" w:rsidP="00D54BE4">
            <w:pPr>
              <w:pStyle w:val="ListParagraph"/>
              <w:numPr>
                <w:ilvl w:val="0"/>
                <w:numId w:val="50"/>
              </w:numPr>
              <w:autoSpaceDE w:val="0"/>
              <w:autoSpaceDN w:val="0"/>
              <w:adjustRightInd w:val="0"/>
              <w:rPr>
                <w:rFonts w:cstheme="minorHAnsi"/>
              </w:rPr>
            </w:pPr>
            <w:r w:rsidRPr="00D54BE4">
              <w:t xml:space="preserve">The </w:t>
            </w:r>
            <w:hyperlink r:id="rId140" w:history="1">
              <w:r w:rsidRPr="00BD1E25">
                <w:rPr>
                  <w:rStyle w:val="Hyperlink"/>
                  <w:sz w:val="24"/>
                </w:rPr>
                <w:t>NDCS</w:t>
              </w:r>
            </w:hyperlink>
            <w:r w:rsidRPr="00D54BE4">
              <w:t xml:space="preserve"> (the National Deaf Children’s Society)</w:t>
            </w:r>
            <w:r>
              <w:t>.</w:t>
            </w:r>
          </w:p>
        </w:tc>
      </w:tr>
      <w:tr w:rsidR="00E97B00" w:rsidRPr="00856043" w14:paraId="285EE8E7" w14:textId="77777777" w:rsidTr="004544DC">
        <w:trPr>
          <w:cantSplit/>
          <w:trHeight w:val="1134"/>
        </w:trPr>
        <w:tc>
          <w:tcPr>
            <w:tcW w:w="1134" w:type="dxa"/>
            <w:textDirection w:val="btLr"/>
            <w:vAlign w:val="center"/>
          </w:tcPr>
          <w:p w14:paraId="2DB79337" w14:textId="44E30734" w:rsidR="00B3789D" w:rsidRPr="00856043" w:rsidRDefault="00A439E7" w:rsidP="00B3789D">
            <w:pPr>
              <w:shd w:val="clear" w:color="auto" w:fill="FFFFFF" w:themeFill="background1"/>
              <w:spacing w:before="100" w:beforeAutospacing="1" w:after="30"/>
              <w:ind w:right="113"/>
              <w:jc w:val="center"/>
              <w:rPr>
                <w:rFonts w:eastAsia="Times New Roman"/>
                <w:b/>
                <w:bCs/>
                <w:color w:val="000000" w:themeColor="text1"/>
                <w:lang w:eastAsia="en-GB"/>
              </w:rPr>
            </w:pPr>
            <w:r w:rsidRPr="00856043">
              <w:rPr>
                <w:rFonts w:eastAsia="Times New Roman"/>
                <w:b/>
                <w:bCs/>
                <w:color w:val="000000" w:themeColor="text1"/>
                <w:lang w:eastAsia="en-GB"/>
              </w:rPr>
              <w:t>Accessibility of Environment</w:t>
            </w:r>
            <w:r w:rsidR="00B3789D">
              <w:rPr>
                <w:rFonts w:eastAsia="Times New Roman"/>
                <w:b/>
                <w:bCs/>
                <w:color w:val="000000" w:themeColor="text1"/>
                <w:lang w:eastAsia="en-GB"/>
              </w:rPr>
              <w:t xml:space="preserve">:                                                   </w:t>
            </w:r>
            <w:r w:rsidR="00B3789D" w:rsidRPr="003006AF">
              <w:rPr>
                <w:b/>
                <w:bCs/>
                <w:sz w:val="16"/>
                <w:szCs w:val="16"/>
              </w:rPr>
              <w:t>Physical development</w:t>
            </w:r>
          </w:p>
        </w:tc>
        <w:tc>
          <w:tcPr>
            <w:tcW w:w="4111" w:type="dxa"/>
            <w:shd w:val="clear" w:color="auto" w:fill="auto"/>
          </w:tcPr>
          <w:p w14:paraId="7CD78F2B" w14:textId="337BC168" w:rsidR="00E97B00" w:rsidRPr="00856043" w:rsidRDefault="00E97B00" w:rsidP="0A09713E">
            <w:pPr>
              <w:numPr>
                <w:ilvl w:val="0"/>
                <w:numId w:val="3"/>
              </w:numPr>
              <w:shd w:val="clear" w:color="auto" w:fill="FFFFFF" w:themeFill="background1"/>
              <w:spacing w:before="100" w:beforeAutospacing="1" w:after="30"/>
              <w:ind w:left="0"/>
              <w:rPr>
                <w:rFonts w:eastAsia="Times New Roman"/>
                <w:color w:val="000000"/>
                <w:lang w:eastAsia="en-GB"/>
              </w:rPr>
            </w:pPr>
            <w:r w:rsidRPr="00856043">
              <w:rPr>
                <w:rFonts w:eastAsia="Times New Roman"/>
                <w:color w:val="000000" w:themeColor="text1"/>
                <w:lang w:eastAsia="en-GB"/>
              </w:rPr>
              <w:t>Ensure the activities and environment meet the developmental needs of all the children who attend, from very young babies to older children.</w:t>
            </w:r>
          </w:p>
          <w:p w14:paraId="1DC7FB90" w14:textId="77777777" w:rsidR="00E97B00" w:rsidRPr="00856043" w:rsidRDefault="00E97B00" w:rsidP="005F77AE">
            <w:pPr>
              <w:rPr>
                <w:rFonts w:cstheme="minorHAnsi"/>
                <w:b/>
                <w:bCs/>
              </w:rPr>
            </w:pPr>
          </w:p>
        </w:tc>
        <w:tc>
          <w:tcPr>
            <w:tcW w:w="3686" w:type="dxa"/>
            <w:shd w:val="clear" w:color="auto" w:fill="auto"/>
          </w:tcPr>
          <w:p w14:paraId="7EAFF27A" w14:textId="0C8FF89A" w:rsidR="00E97B00" w:rsidRPr="00856043" w:rsidRDefault="00E97B00" w:rsidP="005F77AE">
            <w:pPr>
              <w:rPr>
                <w:rFonts w:cs="Arial"/>
              </w:rPr>
            </w:pPr>
            <w:hyperlink r:id="rId141">
              <w:r w:rsidRPr="00856043">
                <w:rPr>
                  <w:rStyle w:val="Hyperlink"/>
                  <w:rFonts w:cs="Arial"/>
                </w:rPr>
                <w:t>Information on supporting children with diverse needs</w:t>
              </w:r>
            </w:hyperlink>
            <w:r w:rsidRPr="00856043">
              <w:rPr>
                <w:rFonts w:cs="Arial"/>
              </w:rPr>
              <w:t xml:space="preserve"> </w:t>
            </w:r>
          </w:p>
          <w:p w14:paraId="2FBAE82B" w14:textId="77777777" w:rsidR="00E97B00" w:rsidRPr="00856043" w:rsidRDefault="00E97B00" w:rsidP="005F77AE">
            <w:pPr>
              <w:rPr>
                <w:rFonts w:cs="Arial"/>
              </w:rPr>
            </w:pPr>
          </w:p>
          <w:p w14:paraId="1C0A7AFD" w14:textId="27149E4B" w:rsidR="00E97B00" w:rsidRPr="00856043" w:rsidRDefault="00E97B00" w:rsidP="005F77AE">
            <w:pPr>
              <w:rPr>
                <w:rFonts w:cstheme="minorHAnsi"/>
                <w:shd w:val="clear" w:color="auto" w:fill="FFFFFF"/>
              </w:rPr>
            </w:pPr>
            <w:hyperlink r:id="rId142" w:history="1">
              <w:r w:rsidRPr="00856043">
                <w:rPr>
                  <w:rStyle w:val="Hyperlink"/>
                  <w:rFonts w:cstheme="minorHAnsi"/>
                  <w:shd w:val="clear" w:color="auto" w:fill="FFFFFF"/>
                </w:rPr>
                <w:t>Meeting the needs of all children</w:t>
              </w:r>
            </w:hyperlink>
          </w:p>
        </w:tc>
        <w:tc>
          <w:tcPr>
            <w:tcW w:w="1701" w:type="dxa"/>
            <w:shd w:val="clear" w:color="auto" w:fill="auto"/>
          </w:tcPr>
          <w:p w14:paraId="17733D0F" w14:textId="77777777" w:rsidR="00E97B00" w:rsidRPr="00856043" w:rsidRDefault="00E97B00" w:rsidP="0089622F">
            <w:pPr>
              <w:pStyle w:val="Default"/>
              <w:rPr>
                <w:rFonts w:asciiTheme="minorHAnsi" w:hAnsiTheme="minorHAnsi" w:cstheme="minorHAnsi"/>
                <w:sz w:val="24"/>
              </w:rPr>
            </w:pPr>
            <w:r w:rsidRPr="00C262E5">
              <w:rPr>
                <w:rFonts w:asciiTheme="minorHAnsi" w:hAnsiTheme="minorHAnsi" w:cstheme="minorHAnsi"/>
                <w:b/>
                <w:bCs/>
                <w:sz w:val="24"/>
              </w:rPr>
              <w:t>PD</w:t>
            </w:r>
            <w:r w:rsidRPr="00856043">
              <w:rPr>
                <w:rFonts w:asciiTheme="minorHAnsi" w:hAnsiTheme="minorHAnsi" w:cstheme="minorHAnsi"/>
                <w:b/>
                <w:bCs/>
                <w:sz w:val="24"/>
              </w:rPr>
              <w:t xml:space="preserve">: </w:t>
            </w:r>
            <w:r w:rsidRPr="00856043">
              <w:rPr>
                <w:rFonts w:asciiTheme="minorHAnsi" w:hAnsiTheme="minorHAnsi" w:cstheme="minorHAnsi"/>
                <w:sz w:val="24"/>
              </w:rPr>
              <w:t>Physical disability</w:t>
            </w:r>
          </w:p>
          <w:p w14:paraId="591CEDD0" w14:textId="3AFA1A5A" w:rsidR="00E97B00" w:rsidRPr="00856043" w:rsidRDefault="00E97B00" w:rsidP="005F77AE">
            <w:pPr>
              <w:rPr>
                <w:rFonts w:cstheme="minorHAnsi"/>
                <w:b/>
                <w:bCs/>
              </w:rPr>
            </w:pPr>
          </w:p>
        </w:tc>
        <w:tc>
          <w:tcPr>
            <w:tcW w:w="4252" w:type="dxa"/>
            <w:shd w:val="clear" w:color="auto" w:fill="auto"/>
          </w:tcPr>
          <w:p w14:paraId="3EF3485D" w14:textId="77777777" w:rsidR="00E97B00" w:rsidRPr="00856043" w:rsidRDefault="00E97B00" w:rsidP="0F7833FF">
            <w:pPr>
              <w:pStyle w:val="Default"/>
              <w:numPr>
                <w:ilvl w:val="0"/>
                <w:numId w:val="37"/>
              </w:numPr>
              <w:rPr>
                <w:rFonts w:asciiTheme="minorHAnsi" w:hAnsiTheme="minorHAnsi" w:cstheme="minorHAnsi"/>
                <w:szCs w:val="22"/>
              </w:rPr>
            </w:pPr>
            <w:r w:rsidRPr="00856043">
              <w:rPr>
                <w:rFonts w:asciiTheme="minorHAnsi" w:hAnsiTheme="minorHAnsi" w:cstheme="minorBidi"/>
              </w:rPr>
              <w:t>Please liaise with the Occupational Therapy service if you have a child with a physical disability</w:t>
            </w:r>
          </w:p>
          <w:p w14:paraId="34BCBA9A" w14:textId="77777777" w:rsidR="00E97B00" w:rsidRPr="00856043" w:rsidRDefault="00E97B00" w:rsidP="001D42A8">
            <w:pPr>
              <w:pStyle w:val="Default"/>
              <w:numPr>
                <w:ilvl w:val="0"/>
                <w:numId w:val="37"/>
              </w:numPr>
              <w:rPr>
                <w:rStyle w:val="Hyperlink"/>
                <w:rFonts w:asciiTheme="minorHAnsi" w:hAnsiTheme="minorHAnsi" w:cstheme="minorHAnsi"/>
                <w:color w:val="000000"/>
                <w:szCs w:val="22"/>
                <w:u w:val="none"/>
              </w:rPr>
            </w:pPr>
            <w:hyperlink r:id="rId143">
              <w:r w:rsidRPr="00856043">
                <w:rPr>
                  <w:rStyle w:val="Hyperlink"/>
                </w:rPr>
                <w:t>Children and Young People's Occupational Therapy - H&amp;F | London Borough of Hammersmith &amp; Fulham (lbhf.gov.uk)</w:t>
              </w:r>
            </w:hyperlink>
          </w:p>
          <w:p w14:paraId="776EAD6C" w14:textId="77777777" w:rsidR="00E97B00" w:rsidRPr="00856043" w:rsidRDefault="00E97B00" w:rsidP="001D42A8">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 xml:space="preserve">Staff to collaborate with other professionals to share strategies and advice to support the child. </w:t>
            </w:r>
          </w:p>
          <w:p w14:paraId="7625FDF6" w14:textId="77777777" w:rsidR="00E97B00" w:rsidRPr="00856043" w:rsidRDefault="00E97B00" w:rsidP="001D42A8">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 xml:space="preserve">Moving and handling training accessed where appropriate. </w:t>
            </w:r>
          </w:p>
          <w:p w14:paraId="4A849A75" w14:textId="77777777" w:rsidR="00E97B00" w:rsidRPr="00856043" w:rsidRDefault="00E97B00" w:rsidP="001D42A8">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 xml:space="preserve">Provision of small support equipment e.g., adapted pencils, pens, paintbrushes, cutlery, and scissors </w:t>
            </w:r>
          </w:p>
          <w:p w14:paraId="6D3C18A1" w14:textId="77777777" w:rsidR="00E97B00" w:rsidRPr="00856043" w:rsidRDefault="00E97B00" w:rsidP="001D42A8">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 xml:space="preserve">Ensure environment is accessible for specialist equipment e.g., Walkers, standing frame, specialist seating and hoisting. Ensure use of specialist equipment </w:t>
            </w:r>
          </w:p>
          <w:p w14:paraId="0A51F50E" w14:textId="77777777" w:rsidR="00E97B00" w:rsidRPr="00856043" w:rsidRDefault="00E97B00" w:rsidP="001D42A8">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Enable access to ICT equipment e.g., computers, iPads / lightbox.</w:t>
            </w:r>
          </w:p>
          <w:p w14:paraId="39AEA05E" w14:textId="77777777" w:rsidR="00E97B00" w:rsidRPr="00856043" w:rsidRDefault="00E97B00" w:rsidP="008B5377">
            <w:pPr>
              <w:pStyle w:val="Default"/>
              <w:numPr>
                <w:ilvl w:val="0"/>
                <w:numId w:val="37"/>
              </w:numPr>
              <w:rPr>
                <w:rFonts w:asciiTheme="minorHAnsi" w:hAnsiTheme="minorHAnsi" w:cstheme="minorHAnsi"/>
                <w:szCs w:val="22"/>
              </w:rPr>
            </w:pPr>
            <w:r w:rsidRPr="00856043">
              <w:rPr>
                <w:rFonts w:asciiTheme="minorHAnsi" w:hAnsiTheme="minorHAnsi" w:cstheme="minorHAnsi"/>
                <w:szCs w:val="22"/>
              </w:rPr>
              <w:t>Staff training for care and hygiene support .</w:t>
            </w:r>
          </w:p>
          <w:p w14:paraId="0CFA479D" w14:textId="77777777" w:rsidR="00E97B00" w:rsidRPr="00856043" w:rsidRDefault="00E97B00" w:rsidP="008B5377">
            <w:pPr>
              <w:pStyle w:val="Default"/>
              <w:numPr>
                <w:ilvl w:val="0"/>
                <w:numId w:val="37"/>
              </w:numPr>
              <w:rPr>
                <w:rFonts w:asciiTheme="minorHAnsi" w:hAnsiTheme="minorHAnsi" w:cstheme="minorHAnsi"/>
                <w:szCs w:val="22"/>
              </w:rPr>
            </w:pPr>
            <w:r w:rsidRPr="00856043">
              <w:rPr>
                <w:rFonts w:asciiTheme="minorHAnsi" w:hAnsiTheme="minorHAnsi" w:cstheme="minorBidi"/>
              </w:rPr>
              <w:t>Risk assessments and Personal Emergency</w:t>
            </w:r>
          </w:p>
          <w:p w14:paraId="2E039DD6" w14:textId="77777777" w:rsidR="00E97B00" w:rsidRPr="00856043" w:rsidRDefault="00E97B00" w:rsidP="008B5377">
            <w:pPr>
              <w:pStyle w:val="Default"/>
              <w:numPr>
                <w:ilvl w:val="0"/>
                <w:numId w:val="37"/>
              </w:numPr>
              <w:rPr>
                <w:rFonts w:asciiTheme="minorHAnsi" w:hAnsiTheme="minorHAnsi" w:cstheme="minorHAnsi"/>
                <w:szCs w:val="22"/>
              </w:rPr>
            </w:pPr>
            <w:r w:rsidRPr="00856043">
              <w:rPr>
                <w:rFonts w:asciiTheme="minorHAnsi" w:hAnsiTheme="minorHAnsi" w:cstheme="minorBidi"/>
              </w:rPr>
              <w:t>Evacuation Plan</w:t>
            </w:r>
          </w:p>
          <w:p w14:paraId="45DC1D5A" w14:textId="54C7057D" w:rsidR="00A439E7" w:rsidRPr="00856043" w:rsidRDefault="00A439E7" w:rsidP="00A439E7">
            <w:pPr>
              <w:pStyle w:val="Default"/>
              <w:rPr>
                <w:rFonts w:asciiTheme="minorHAnsi" w:hAnsiTheme="minorHAnsi" w:cstheme="minorHAnsi"/>
                <w:szCs w:val="22"/>
              </w:rPr>
            </w:pPr>
          </w:p>
        </w:tc>
      </w:tr>
      <w:tr w:rsidR="00E97B00" w:rsidRPr="00856043" w14:paraId="5AAD7DC7" w14:textId="77777777" w:rsidTr="004544DC">
        <w:trPr>
          <w:cantSplit/>
          <w:trHeight w:val="1134"/>
        </w:trPr>
        <w:tc>
          <w:tcPr>
            <w:tcW w:w="1134" w:type="dxa"/>
            <w:textDirection w:val="btLr"/>
            <w:vAlign w:val="center"/>
          </w:tcPr>
          <w:p w14:paraId="4CE3FFDB" w14:textId="77777777" w:rsidR="00E97B00" w:rsidRDefault="00E97B00" w:rsidP="00E97B00">
            <w:pPr>
              <w:tabs>
                <w:tab w:val="left" w:pos="1289"/>
              </w:tabs>
              <w:ind w:left="113" w:right="113"/>
              <w:jc w:val="center"/>
              <w:rPr>
                <w:rFonts w:eastAsia="Times New Roman"/>
                <w:b/>
                <w:bCs/>
                <w:color w:val="000000" w:themeColor="text1"/>
                <w:lang w:eastAsia="en-GB"/>
              </w:rPr>
            </w:pPr>
            <w:r w:rsidRPr="00856043">
              <w:rPr>
                <w:rFonts w:eastAsia="Times New Roman"/>
                <w:b/>
                <w:bCs/>
                <w:color w:val="000000" w:themeColor="text1"/>
                <w:lang w:eastAsia="en-GB"/>
              </w:rPr>
              <w:t>Interests</w:t>
            </w:r>
            <w:r w:rsidR="00B3789D">
              <w:rPr>
                <w:rFonts w:eastAsia="Times New Roman"/>
                <w:b/>
                <w:bCs/>
                <w:color w:val="000000" w:themeColor="text1"/>
                <w:lang w:eastAsia="en-GB"/>
              </w:rPr>
              <w:t xml:space="preserve">: </w:t>
            </w:r>
          </w:p>
          <w:p w14:paraId="2B98BF18" w14:textId="2D235774" w:rsidR="00B3789D" w:rsidRPr="00856043" w:rsidRDefault="00B3789D" w:rsidP="00E97B00">
            <w:pPr>
              <w:tabs>
                <w:tab w:val="left" w:pos="1289"/>
              </w:tabs>
              <w:ind w:left="113" w:right="113"/>
              <w:jc w:val="center"/>
              <w:rPr>
                <w:rFonts w:eastAsia="Times New Roman"/>
                <w:b/>
                <w:bCs/>
                <w:color w:val="000000" w:themeColor="text1"/>
                <w:lang w:eastAsia="en-GB"/>
              </w:rPr>
            </w:pPr>
            <w:r w:rsidRPr="00C65C5D">
              <w:rPr>
                <w:b/>
                <w:bCs/>
                <w:sz w:val="16"/>
                <w:szCs w:val="16"/>
              </w:rPr>
              <w:t xml:space="preserve">Personal Social Emotional </w:t>
            </w:r>
            <w:r>
              <w:rPr>
                <w:b/>
                <w:bCs/>
                <w:sz w:val="16"/>
                <w:szCs w:val="16"/>
              </w:rPr>
              <w:t>D</w:t>
            </w:r>
            <w:r w:rsidRPr="00C65C5D">
              <w:rPr>
                <w:b/>
                <w:bCs/>
                <w:sz w:val="16"/>
                <w:szCs w:val="16"/>
              </w:rPr>
              <w:t>evelopment</w:t>
            </w:r>
          </w:p>
        </w:tc>
        <w:tc>
          <w:tcPr>
            <w:tcW w:w="4111" w:type="dxa"/>
            <w:shd w:val="clear" w:color="auto" w:fill="auto"/>
          </w:tcPr>
          <w:p w14:paraId="03DAF9A0" w14:textId="7697760D" w:rsidR="00E97B00" w:rsidRPr="00856043" w:rsidRDefault="00E97B00" w:rsidP="1B9F293E">
            <w:pPr>
              <w:tabs>
                <w:tab w:val="left" w:pos="1289"/>
              </w:tabs>
              <w:rPr>
                <w:rFonts w:eastAsia="Times New Roman"/>
                <w:color w:val="000000"/>
                <w:lang w:eastAsia="en-GB"/>
              </w:rPr>
            </w:pPr>
            <w:r w:rsidRPr="00856043">
              <w:rPr>
                <w:rFonts w:eastAsia="Times New Roman"/>
                <w:color w:val="000000" w:themeColor="text1"/>
                <w:lang w:eastAsia="en-GB"/>
              </w:rPr>
              <w:t xml:space="preserve">Close attention is paid to individual children’s interests, and this implemented into daily planning of play opportunities. </w:t>
            </w:r>
          </w:p>
          <w:p w14:paraId="7B662E23" w14:textId="77777777" w:rsidR="00E97B00" w:rsidRPr="00856043" w:rsidRDefault="00E97B00" w:rsidP="005F77AE">
            <w:pPr>
              <w:rPr>
                <w:rFonts w:cstheme="minorHAnsi"/>
                <w:b/>
                <w:bCs/>
              </w:rPr>
            </w:pPr>
          </w:p>
        </w:tc>
        <w:tc>
          <w:tcPr>
            <w:tcW w:w="3686" w:type="dxa"/>
            <w:shd w:val="clear" w:color="auto" w:fill="auto"/>
          </w:tcPr>
          <w:p w14:paraId="1A04FFEF" w14:textId="19E04682" w:rsidR="00E97B00" w:rsidRPr="00856043" w:rsidRDefault="0050282B" w:rsidP="005F77AE">
            <w:pPr>
              <w:rPr>
                <w:rFonts w:cstheme="minorHAnsi"/>
                <w:b/>
                <w:bCs/>
              </w:rPr>
            </w:pPr>
            <w:r>
              <w:rPr>
                <w:rFonts w:cstheme="minorHAnsi"/>
              </w:rPr>
              <w:t>Play activities are offered for individual children’s interests. This can be rotated around weekly/bi-weekly to provide opportunities for all children’s individual interests to be presented during play.</w:t>
            </w:r>
          </w:p>
        </w:tc>
        <w:tc>
          <w:tcPr>
            <w:tcW w:w="1701" w:type="dxa"/>
            <w:shd w:val="clear" w:color="auto" w:fill="auto"/>
          </w:tcPr>
          <w:p w14:paraId="4CDB3A2E" w14:textId="20DAEBCD" w:rsidR="00E97B00" w:rsidRPr="00856043" w:rsidRDefault="00F11041" w:rsidP="1B9F293E">
            <w:r>
              <w:t>N/A</w:t>
            </w:r>
          </w:p>
        </w:tc>
        <w:tc>
          <w:tcPr>
            <w:tcW w:w="4252" w:type="dxa"/>
            <w:shd w:val="clear" w:color="auto" w:fill="auto"/>
          </w:tcPr>
          <w:p w14:paraId="1153E60F" w14:textId="5B629543" w:rsidR="00A439E7" w:rsidRPr="00856043" w:rsidRDefault="00B71FEB" w:rsidP="00E51CE0">
            <w:pPr>
              <w:pStyle w:val="ListParagraph"/>
              <w:ind w:left="0"/>
              <w:rPr>
                <w:rFonts w:cstheme="minorHAnsi"/>
                <w:b/>
                <w:bCs/>
              </w:rPr>
            </w:pPr>
            <w:r>
              <w:rPr>
                <w:rFonts w:cstheme="minorHAnsi"/>
              </w:rPr>
              <w:t>Individual interests should be used to encourage learning (e.g., using cars as counters if the child is interested in cars).</w:t>
            </w:r>
          </w:p>
        </w:tc>
      </w:tr>
      <w:tr w:rsidR="00E97B00" w:rsidRPr="00856043" w14:paraId="1EE34BCD" w14:textId="77777777" w:rsidTr="004544DC">
        <w:trPr>
          <w:cantSplit/>
          <w:trHeight w:val="1134"/>
        </w:trPr>
        <w:tc>
          <w:tcPr>
            <w:tcW w:w="1134" w:type="dxa"/>
            <w:textDirection w:val="btLr"/>
            <w:vAlign w:val="center"/>
          </w:tcPr>
          <w:p w14:paraId="4B5BF16A" w14:textId="77777777" w:rsidR="00E97B00" w:rsidRDefault="00A439E7" w:rsidP="00A439E7">
            <w:pPr>
              <w:ind w:left="113" w:right="113"/>
              <w:jc w:val="center"/>
              <w:rPr>
                <w:rFonts w:eastAsia="Times New Roman"/>
                <w:b/>
                <w:bCs/>
                <w:color w:val="000000" w:themeColor="text1"/>
                <w:lang w:eastAsia="en-GB"/>
              </w:rPr>
            </w:pPr>
            <w:r w:rsidRPr="00856043">
              <w:rPr>
                <w:rFonts w:eastAsia="Times New Roman"/>
                <w:b/>
                <w:bCs/>
                <w:color w:val="000000" w:themeColor="text1"/>
                <w:lang w:eastAsia="en-GB"/>
              </w:rPr>
              <w:t>Resources &amp; Expectations</w:t>
            </w:r>
            <w:r w:rsidR="00B3789D">
              <w:rPr>
                <w:rFonts w:eastAsia="Times New Roman"/>
                <w:b/>
                <w:bCs/>
                <w:color w:val="000000" w:themeColor="text1"/>
                <w:lang w:eastAsia="en-GB"/>
              </w:rPr>
              <w:t xml:space="preserve">: </w:t>
            </w:r>
          </w:p>
          <w:p w14:paraId="5F6EFDD9" w14:textId="1EBAA9D0" w:rsidR="00B3789D" w:rsidRPr="00856043" w:rsidRDefault="008836C1" w:rsidP="00A439E7">
            <w:pPr>
              <w:ind w:left="113" w:right="113"/>
              <w:jc w:val="center"/>
              <w:rPr>
                <w:rFonts w:eastAsia="Times New Roman"/>
                <w:b/>
                <w:bCs/>
                <w:color w:val="000000" w:themeColor="text1"/>
                <w:lang w:eastAsia="en-GB"/>
              </w:rPr>
            </w:pPr>
            <w:r w:rsidRPr="003006AF">
              <w:rPr>
                <w:b/>
                <w:bCs/>
                <w:sz w:val="16"/>
                <w:szCs w:val="16"/>
              </w:rPr>
              <w:t>Physical development</w:t>
            </w:r>
          </w:p>
        </w:tc>
        <w:tc>
          <w:tcPr>
            <w:tcW w:w="4111" w:type="dxa"/>
            <w:shd w:val="clear" w:color="auto" w:fill="auto"/>
          </w:tcPr>
          <w:p w14:paraId="24BF5795" w14:textId="1DE7C4A0" w:rsidR="00E97B00" w:rsidRPr="00856043" w:rsidRDefault="00E97B00" w:rsidP="005F77AE">
            <w:pPr>
              <w:rPr>
                <w:rFonts w:eastAsia="Times New Roman" w:cstheme="minorHAnsi"/>
                <w:color w:val="000000"/>
                <w:lang w:eastAsia="en-GB"/>
              </w:rPr>
            </w:pPr>
            <w:r w:rsidRPr="00856043">
              <w:rPr>
                <w:rFonts w:eastAsia="Times New Roman"/>
                <w:color w:val="000000" w:themeColor="text1"/>
                <w:lang w:eastAsia="en-GB"/>
              </w:rPr>
              <w:t xml:space="preserve">Activities, resources, and furniture such as table and chairs are child height and accessible. </w:t>
            </w:r>
          </w:p>
          <w:p w14:paraId="30FEDEBD" w14:textId="77777777" w:rsidR="00E97B00" w:rsidRPr="00856043" w:rsidRDefault="00E97B00" w:rsidP="005F77AE">
            <w:pPr>
              <w:rPr>
                <w:rFonts w:eastAsia="Times New Roman" w:cstheme="minorHAnsi"/>
                <w:color w:val="000000"/>
                <w:lang w:eastAsia="en-GB"/>
              </w:rPr>
            </w:pPr>
          </w:p>
          <w:p w14:paraId="27F9626C" w14:textId="4499D5A5" w:rsidR="00E97B00" w:rsidRPr="00856043" w:rsidRDefault="00E97B00" w:rsidP="005F77AE">
            <w:pPr>
              <w:rPr>
                <w:rFonts w:eastAsia="Times New Roman" w:cstheme="minorHAnsi"/>
                <w:color w:val="000000"/>
                <w:lang w:eastAsia="en-GB"/>
              </w:rPr>
            </w:pPr>
            <w:r w:rsidRPr="00856043">
              <w:rPr>
                <w:rFonts w:eastAsia="Times New Roman"/>
                <w:color w:val="000000" w:themeColor="text1"/>
                <w:lang w:eastAsia="en-GB"/>
              </w:rPr>
              <w:t>The environment is accessible and resources within this can be moved and used in a variety of ways.</w:t>
            </w:r>
          </w:p>
        </w:tc>
        <w:tc>
          <w:tcPr>
            <w:tcW w:w="3686" w:type="dxa"/>
            <w:shd w:val="clear" w:color="auto" w:fill="auto"/>
          </w:tcPr>
          <w:p w14:paraId="12EA6093" w14:textId="77777777" w:rsidR="00E97B00" w:rsidRPr="00856043" w:rsidRDefault="00E97B00" w:rsidP="005F77AE">
            <w:pPr>
              <w:rPr>
                <w:rFonts w:cstheme="minorHAnsi"/>
              </w:rPr>
            </w:pPr>
            <w:r w:rsidRPr="00856043">
              <w:rPr>
                <w:rFonts w:cstheme="minorHAnsi"/>
              </w:rPr>
              <w:t xml:space="preserve">Activities are placed at appropriate heights, including floor level. Children are not asked to sit on chairs for all activities. </w:t>
            </w:r>
          </w:p>
          <w:p w14:paraId="254188C7" w14:textId="3D80D7FA" w:rsidR="00E97B00" w:rsidRPr="00856043" w:rsidRDefault="00E97B00" w:rsidP="005F77AE">
            <w:pPr>
              <w:rPr>
                <w:rFonts w:cstheme="minorHAnsi"/>
                <w:b/>
                <w:bCs/>
              </w:rPr>
            </w:pPr>
          </w:p>
        </w:tc>
        <w:tc>
          <w:tcPr>
            <w:tcW w:w="1701" w:type="dxa"/>
            <w:shd w:val="clear" w:color="auto" w:fill="auto"/>
          </w:tcPr>
          <w:p w14:paraId="5E28EEF7" w14:textId="6ACAC499" w:rsidR="00E97B00" w:rsidRPr="00856043" w:rsidRDefault="00F11041" w:rsidP="005F77AE">
            <w:pPr>
              <w:rPr>
                <w:rFonts w:cstheme="minorHAnsi"/>
              </w:rPr>
            </w:pPr>
            <w:r>
              <w:t>N/A</w:t>
            </w:r>
          </w:p>
        </w:tc>
        <w:tc>
          <w:tcPr>
            <w:tcW w:w="4252" w:type="dxa"/>
            <w:shd w:val="clear" w:color="auto" w:fill="auto"/>
          </w:tcPr>
          <w:p w14:paraId="0FE140B0" w14:textId="519D9A02" w:rsidR="00A439E7" w:rsidRPr="00856043" w:rsidRDefault="00E97B00">
            <w:pPr>
              <w:pStyle w:val="ListParagraph"/>
              <w:numPr>
                <w:ilvl w:val="0"/>
                <w:numId w:val="38"/>
              </w:numPr>
              <w:rPr>
                <w:rStyle w:val="Hyperlink"/>
                <w:color w:val="auto"/>
                <w:u w:val="none"/>
              </w:rPr>
            </w:pPr>
            <w:r w:rsidRPr="00856043">
              <w:t>Tummy Time activities</w:t>
            </w:r>
            <w:r w:rsidR="00A439E7" w:rsidRPr="00856043">
              <w:t xml:space="preserve">: </w:t>
            </w:r>
            <w:hyperlink r:id="rId144">
              <w:r w:rsidRPr="00856043">
                <w:rPr>
                  <w:rStyle w:val="Hyperlink"/>
                  <w:rFonts w:ascii="Arial" w:eastAsia="Arial" w:hAnsi="Arial" w:cs="Arial"/>
                </w:rPr>
                <w:t>What is 'Tummy Time' and when should you start it? - BBC Tiny Happy People</w:t>
              </w:r>
            </w:hyperlink>
          </w:p>
          <w:p w14:paraId="094A73DC" w14:textId="13880CF3" w:rsidR="00A439E7" w:rsidRPr="00856043" w:rsidRDefault="00E97B00" w:rsidP="00A439E7">
            <w:pPr>
              <w:pStyle w:val="ListParagraph"/>
              <w:numPr>
                <w:ilvl w:val="0"/>
                <w:numId w:val="38"/>
              </w:numPr>
            </w:pPr>
            <w:r w:rsidRPr="00856043">
              <w:t>For older children:</w:t>
            </w:r>
            <w:r w:rsidR="00A439E7" w:rsidRPr="00856043">
              <w:t xml:space="preserve"> </w:t>
            </w:r>
            <w:r w:rsidRPr="00856043">
              <w:t>Lay long rolls of paper on the floor with a selection of drawing materials e</w:t>
            </w:r>
            <w:r w:rsidR="00A439E7" w:rsidRPr="00856043">
              <w:t>.</w:t>
            </w:r>
            <w:r w:rsidRPr="00856043">
              <w:t>g</w:t>
            </w:r>
            <w:r w:rsidR="00A439E7" w:rsidRPr="00856043">
              <w:t>.,</w:t>
            </w:r>
            <w:r w:rsidRPr="00856043">
              <w:t xml:space="preserve"> pens/crayons.</w:t>
            </w:r>
          </w:p>
          <w:p w14:paraId="2FFFCEC9" w14:textId="77777777" w:rsidR="00A439E7" w:rsidRPr="00856043" w:rsidRDefault="00E97B00" w:rsidP="0A09713E">
            <w:pPr>
              <w:pStyle w:val="ListParagraph"/>
              <w:numPr>
                <w:ilvl w:val="0"/>
                <w:numId w:val="38"/>
              </w:numPr>
            </w:pPr>
            <w:r w:rsidRPr="00856043">
              <w:t>Children can have a themed focus as well draw to music</w:t>
            </w:r>
          </w:p>
          <w:p w14:paraId="2EEF435B" w14:textId="77777777" w:rsidR="00E97B00" w:rsidRPr="0050282B" w:rsidRDefault="00E97B00" w:rsidP="0A09713E">
            <w:pPr>
              <w:pStyle w:val="ListParagraph"/>
              <w:numPr>
                <w:ilvl w:val="0"/>
                <w:numId w:val="38"/>
              </w:numPr>
              <w:rPr>
                <w:rStyle w:val="Hyperlink"/>
                <w:color w:val="auto"/>
                <w:u w:val="none"/>
              </w:rPr>
            </w:pPr>
            <w:r w:rsidRPr="00856043">
              <w:t>Possible training</w:t>
            </w:r>
            <w:r w:rsidR="00A439E7" w:rsidRPr="00856043">
              <w:t xml:space="preserve">: </w:t>
            </w:r>
            <w:hyperlink r:id="rId145">
              <w:r w:rsidRPr="00856043">
                <w:rPr>
                  <w:rStyle w:val="Hyperlink"/>
                  <w:rFonts w:ascii="Arial" w:eastAsia="Arial" w:hAnsi="Arial" w:cs="Arial"/>
                </w:rPr>
                <w:t>Welcome to Write Dance Training | Write Dance Training</w:t>
              </w:r>
            </w:hyperlink>
          </w:p>
          <w:p w14:paraId="63646E2B" w14:textId="2C1A5B2B" w:rsidR="0050282B" w:rsidRPr="00856043" w:rsidRDefault="0050282B" w:rsidP="0050282B"/>
        </w:tc>
      </w:tr>
      <w:tr w:rsidR="00E97B00" w:rsidRPr="00856043" w14:paraId="5F82C08B" w14:textId="77777777" w:rsidTr="004544DC">
        <w:trPr>
          <w:cantSplit/>
          <w:trHeight w:val="1134"/>
        </w:trPr>
        <w:tc>
          <w:tcPr>
            <w:tcW w:w="1134" w:type="dxa"/>
            <w:textDirection w:val="btLr"/>
            <w:vAlign w:val="center"/>
          </w:tcPr>
          <w:p w14:paraId="3E02976E" w14:textId="77777777" w:rsidR="00E97B00" w:rsidRDefault="00E54B4C" w:rsidP="00E54B4C">
            <w:pPr>
              <w:tabs>
                <w:tab w:val="left" w:pos="1289"/>
              </w:tabs>
              <w:ind w:left="113" w:right="113"/>
              <w:jc w:val="center"/>
              <w:rPr>
                <w:rFonts w:cstheme="minorHAnsi"/>
                <w:b/>
                <w:bCs/>
                <w:color w:val="000000"/>
              </w:rPr>
            </w:pPr>
            <w:r w:rsidRPr="00856043">
              <w:rPr>
                <w:rFonts w:cstheme="minorHAnsi"/>
                <w:b/>
                <w:bCs/>
                <w:color w:val="000000"/>
              </w:rPr>
              <w:t>Busy Environment</w:t>
            </w:r>
            <w:r w:rsidR="008836C1">
              <w:rPr>
                <w:rFonts w:cstheme="minorHAnsi"/>
                <w:b/>
                <w:bCs/>
                <w:color w:val="000000"/>
              </w:rPr>
              <w:t xml:space="preserve">: </w:t>
            </w:r>
          </w:p>
          <w:p w14:paraId="5A0A5191" w14:textId="5740D2ED" w:rsidR="008836C1" w:rsidRPr="00856043" w:rsidRDefault="008836C1" w:rsidP="00E54B4C">
            <w:pPr>
              <w:tabs>
                <w:tab w:val="left" w:pos="1289"/>
              </w:tabs>
              <w:ind w:left="113" w:right="113"/>
              <w:jc w:val="center"/>
              <w:rPr>
                <w:rFonts w:cstheme="minorHAnsi"/>
                <w:b/>
                <w:bCs/>
                <w:color w:val="000000"/>
              </w:rPr>
            </w:pPr>
            <w:r>
              <w:rPr>
                <w:b/>
                <w:bCs/>
                <w:sz w:val="16"/>
                <w:szCs w:val="16"/>
              </w:rPr>
              <w:t>All three prime areas</w:t>
            </w:r>
          </w:p>
        </w:tc>
        <w:tc>
          <w:tcPr>
            <w:tcW w:w="4111" w:type="dxa"/>
            <w:shd w:val="clear" w:color="auto" w:fill="auto"/>
          </w:tcPr>
          <w:p w14:paraId="7809ABF5" w14:textId="400D51DD" w:rsidR="00E97B00" w:rsidRPr="00856043" w:rsidRDefault="00E97B00" w:rsidP="005F77AE">
            <w:pPr>
              <w:tabs>
                <w:tab w:val="left" w:pos="1289"/>
              </w:tabs>
              <w:rPr>
                <w:rFonts w:cstheme="minorHAnsi"/>
                <w:color w:val="000000"/>
              </w:rPr>
            </w:pPr>
            <w:r w:rsidRPr="00856043">
              <w:rPr>
                <w:rFonts w:cstheme="minorHAnsi"/>
                <w:color w:val="000000"/>
              </w:rPr>
              <w:t>Allow children the time and space to focus and reduce noise distractions.</w:t>
            </w:r>
          </w:p>
          <w:p w14:paraId="5E6558E1" w14:textId="77777777" w:rsidR="00E97B00" w:rsidRPr="00856043" w:rsidRDefault="00E97B00" w:rsidP="005F77AE">
            <w:pPr>
              <w:rPr>
                <w:rFonts w:cstheme="minorHAnsi"/>
                <w:b/>
                <w:bCs/>
              </w:rPr>
            </w:pPr>
          </w:p>
        </w:tc>
        <w:tc>
          <w:tcPr>
            <w:tcW w:w="3686" w:type="dxa"/>
            <w:shd w:val="clear" w:color="auto" w:fill="auto"/>
          </w:tcPr>
          <w:p w14:paraId="710F9749" w14:textId="77777777" w:rsidR="00E97B00" w:rsidRPr="00856043" w:rsidRDefault="00E97B00" w:rsidP="005F77AE">
            <w:pPr>
              <w:rPr>
                <w:rFonts w:cstheme="minorHAnsi"/>
                <w:b/>
                <w:bCs/>
              </w:rPr>
            </w:pPr>
          </w:p>
        </w:tc>
        <w:tc>
          <w:tcPr>
            <w:tcW w:w="1701" w:type="dxa"/>
            <w:shd w:val="clear" w:color="auto" w:fill="auto"/>
          </w:tcPr>
          <w:p w14:paraId="7BA309B4" w14:textId="77777777" w:rsidR="00E97B00" w:rsidRPr="00856043" w:rsidRDefault="00E97B00" w:rsidP="004771E5">
            <w:pPr>
              <w:pStyle w:val="Default"/>
              <w:rPr>
                <w:rFonts w:asciiTheme="minorHAnsi" w:hAnsiTheme="minorHAnsi" w:cstheme="minorHAnsi"/>
                <w:szCs w:val="23"/>
              </w:rPr>
            </w:pPr>
            <w:r w:rsidRPr="00C262E5">
              <w:rPr>
                <w:rFonts w:asciiTheme="minorHAnsi" w:hAnsiTheme="minorHAnsi" w:cstheme="minorHAnsi"/>
                <w:b/>
                <w:bCs/>
              </w:rPr>
              <w:t>SEMH</w:t>
            </w:r>
            <w:r w:rsidRPr="00856043">
              <w:rPr>
                <w:rFonts w:asciiTheme="minorHAnsi" w:hAnsiTheme="minorHAnsi" w:cstheme="minorHAnsi"/>
                <w:b/>
                <w:bCs/>
              </w:rPr>
              <w:t xml:space="preserve">: </w:t>
            </w:r>
            <w:r w:rsidRPr="00856043">
              <w:rPr>
                <w:rFonts w:asciiTheme="minorHAnsi" w:hAnsiTheme="minorHAnsi" w:cstheme="minorHAnsi"/>
                <w:szCs w:val="23"/>
              </w:rPr>
              <w:t xml:space="preserve">Anxiety in busy unpredictable environments </w:t>
            </w:r>
          </w:p>
          <w:p w14:paraId="7E2BCCC4" w14:textId="38B82D36" w:rsidR="00E97B00" w:rsidRPr="00856043" w:rsidRDefault="00E97B00" w:rsidP="005F77AE">
            <w:pPr>
              <w:rPr>
                <w:rFonts w:cstheme="minorHAnsi"/>
                <w:b/>
                <w:bCs/>
              </w:rPr>
            </w:pPr>
          </w:p>
        </w:tc>
        <w:tc>
          <w:tcPr>
            <w:tcW w:w="4252" w:type="dxa"/>
            <w:shd w:val="clear" w:color="auto" w:fill="auto"/>
          </w:tcPr>
          <w:p w14:paraId="36EE7E5B" w14:textId="77777777" w:rsidR="00A439E7" w:rsidRPr="00856043" w:rsidRDefault="00E97B00" w:rsidP="00F24D93">
            <w:pPr>
              <w:pStyle w:val="Default"/>
              <w:numPr>
                <w:ilvl w:val="0"/>
                <w:numId w:val="39"/>
              </w:numPr>
              <w:rPr>
                <w:rFonts w:asciiTheme="minorHAnsi" w:hAnsiTheme="minorHAnsi" w:cstheme="minorBidi"/>
              </w:rPr>
            </w:pPr>
            <w:r w:rsidRPr="00856043">
              <w:rPr>
                <w:rFonts w:asciiTheme="minorHAnsi" w:hAnsiTheme="minorHAnsi" w:cstheme="minorBidi"/>
              </w:rPr>
              <w:t xml:space="preserve">Preparation for change of activity, environment, or routine </w:t>
            </w:r>
          </w:p>
          <w:p w14:paraId="2EC8D41C" w14:textId="77777777" w:rsidR="00A439E7" w:rsidRPr="00856043" w:rsidRDefault="00E97B00" w:rsidP="00F24D93">
            <w:pPr>
              <w:pStyle w:val="Default"/>
              <w:numPr>
                <w:ilvl w:val="0"/>
                <w:numId w:val="39"/>
              </w:numPr>
              <w:rPr>
                <w:rFonts w:asciiTheme="minorHAnsi" w:hAnsiTheme="minorHAnsi" w:cstheme="minorBidi"/>
              </w:rPr>
            </w:pPr>
            <w:r w:rsidRPr="00856043">
              <w:rPr>
                <w:rFonts w:asciiTheme="minorHAnsi" w:hAnsiTheme="minorHAnsi" w:cstheme="minorHAnsi"/>
                <w:szCs w:val="23"/>
              </w:rPr>
              <w:t xml:space="preserve">Small group / 1 to 1 tasks and activities </w:t>
            </w:r>
          </w:p>
          <w:p w14:paraId="591E654F" w14:textId="77777777" w:rsidR="00A439E7" w:rsidRPr="00856043" w:rsidRDefault="00E97B00" w:rsidP="00F24D93">
            <w:pPr>
              <w:pStyle w:val="Default"/>
              <w:numPr>
                <w:ilvl w:val="0"/>
                <w:numId w:val="39"/>
              </w:numPr>
              <w:rPr>
                <w:rFonts w:asciiTheme="minorHAnsi" w:hAnsiTheme="minorHAnsi" w:cstheme="minorBidi"/>
              </w:rPr>
            </w:pPr>
            <w:r w:rsidRPr="00856043">
              <w:rPr>
                <w:rFonts w:asciiTheme="minorHAnsi" w:hAnsiTheme="minorHAnsi" w:cstheme="minorHAnsi"/>
                <w:szCs w:val="23"/>
              </w:rPr>
              <w:t xml:space="preserve">Calm learning environment </w:t>
            </w:r>
          </w:p>
          <w:p w14:paraId="0C2A9B09" w14:textId="77777777" w:rsidR="00A439E7" w:rsidRPr="00856043" w:rsidRDefault="00E97B00" w:rsidP="00F24D93">
            <w:pPr>
              <w:pStyle w:val="Default"/>
              <w:numPr>
                <w:ilvl w:val="0"/>
                <w:numId w:val="39"/>
              </w:numPr>
              <w:rPr>
                <w:rFonts w:asciiTheme="minorHAnsi" w:hAnsiTheme="minorHAnsi" w:cstheme="minorBidi"/>
              </w:rPr>
            </w:pPr>
            <w:r w:rsidRPr="00856043">
              <w:rPr>
                <w:rFonts w:asciiTheme="minorHAnsi" w:hAnsiTheme="minorHAnsi" w:cstheme="minorHAnsi"/>
                <w:szCs w:val="23"/>
              </w:rPr>
              <w:t xml:space="preserve">Clear communication of expectations </w:t>
            </w:r>
          </w:p>
          <w:p w14:paraId="5F7E6BEF" w14:textId="77777777" w:rsidR="00A439E7" w:rsidRPr="00856043" w:rsidRDefault="00E97B00" w:rsidP="00F24D93">
            <w:pPr>
              <w:pStyle w:val="Default"/>
              <w:numPr>
                <w:ilvl w:val="0"/>
                <w:numId w:val="39"/>
              </w:numPr>
              <w:rPr>
                <w:rFonts w:asciiTheme="minorHAnsi" w:hAnsiTheme="minorHAnsi" w:cstheme="minorBidi"/>
              </w:rPr>
            </w:pPr>
            <w:r w:rsidRPr="00856043">
              <w:rPr>
                <w:rFonts w:asciiTheme="minorHAnsi" w:hAnsiTheme="minorHAnsi" w:cstheme="minorHAnsi"/>
                <w:szCs w:val="23"/>
              </w:rPr>
              <w:t xml:space="preserve">Visual timetable </w:t>
            </w:r>
          </w:p>
          <w:p w14:paraId="2E76CC82" w14:textId="77777777" w:rsidR="00A439E7" w:rsidRPr="00856043" w:rsidRDefault="00E97B00" w:rsidP="008B5377">
            <w:pPr>
              <w:pStyle w:val="Default"/>
              <w:numPr>
                <w:ilvl w:val="0"/>
                <w:numId w:val="39"/>
              </w:numPr>
              <w:rPr>
                <w:rFonts w:asciiTheme="minorHAnsi" w:hAnsiTheme="minorHAnsi" w:cstheme="minorBidi"/>
              </w:rPr>
            </w:pPr>
            <w:r w:rsidRPr="00856043">
              <w:rPr>
                <w:rFonts w:asciiTheme="minorHAnsi" w:hAnsiTheme="minorHAnsi" w:cstheme="minorHAnsi"/>
              </w:rPr>
              <w:t xml:space="preserve">Use of social stories </w:t>
            </w:r>
          </w:p>
          <w:p w14:paraId="124B2D2C" w14:textId="77777777" w:rsidR="0050282B" w:rsidRPr="0050282B" w:rsidRDefault="00E97B00" w:rsidP="008B5377">
            <w:pPr>
              <w:pStyle w:val="Default"/>
              <w:numPr>
                <w:ilvl w:val="0"/>
                <w:numId w:val="39"/>
              </w:numPr>
              <w:rPr>
                <w:rFonts w:asciiTheme="minorHAnsi" w:hAnsiTheme="minorHAnsi" w:cstheme="minorBidi"/>
              </w:rPr>
            </w:pPr>
            <w:r w:rsidRPr="00856043">
              <w:rPr>
                <w:rFonts w:asciiTheme="minorHAnsi" w:hAnsiTheme="minorHAnsi" w:cstheme="minorHAnsi"/>
                <w:color w:val="000000" w:themeColor="text1"/>
              </w:rPr>
              <w:t>Transition groups e.g. getting ready for nursery or getting ready for school</w:t>
            </w:r>
          </w:p>
          <w:p w14:paraId="715B8824" w14:textId="6910AB6D" w:rsidR="00E97B00" w:rsidRPr="00856043" w:rsidRDefault="00E97B00" w:rsidP="0050282B">
            <w:pPr>
              <w:pStyle w:val="Default"/>
              <w:rPr>
                <w:rFonts w:asciiTheme="minorHAnsi" w:hAnsiTheme="minorHAnsi" w:cstheme="minorBidi"/>
              </w:rPr>
            </w:pPr>
          </w:p>
        </w:tc>
      </w:tr>
      <w:tr w:rsidR="00E97B00" w:rsidRPr="00856043" w14:paraId="135E6DD0" w14:textId="77777777" w:rsidTr="004544DC">
        <w:trPr>
          <w:cantSplit/>
          <w:trHeight w:val="1134"/>
        </w:trPr>
        <w:tc>
          <w:tcPr>
            <w:tcW w:w="1134" w:type="dxa"/>
            <w:textDirection w:val="btLr"/>
            <w:vAlign w:val="center"/>
          </w:tcPr>
          <w:p w14:paraId="782F732D" w14:textId="77777777" w:rsidR="00E97B00" w:rsidRDefault="00A439E7" w:rsidP="00E54B4C">
            <w:pPr>
              <w:tabs>
                <w:tab w:val="left" w:pos="1289"/>
              </w:tabs>
              <w:ind w:left="113" w:right="113"/>
              <w:jc w:val="center"/>
              <w:rPr>
                <w:rFonts w:cstheme="minorHAnsi"/>
                <w:b/>
                <w:bCs/>
                <w:color w:val="000000" w:themeColor="text1"/>
              </w:rPr>
            </w:pPr>
            <w:r w:rsidRPr="00856043">
              <w:rPr>
                <w:rFonts w:cstheme="minorHAnsi"/>
                <w:b/>
                <w:bCs/>
                <w:color w:val="000000" w:themeColor="text1"/>
              </w:rPr>
              <w:t xml:space="preserve">Smells </w:t>
            </w:r>
            <w:r w:rsidR="00E54B4C" w:rsidRPr="00856043">
              <w:rPr>
                <w:rFonts w:cstheme="minorHAnsi"/>
                <w:b/>
                <w:bCs/>
                <w:color w:val="000000" w:themeColor="text1"/>
              </w:rPr>
              <w:t>&amp;</w:t>
            </w:r>
            <w:r w:rsidRPr="00856043">
              <w:rPr>
                <w:rFonts w:cstheme="minorHAnsi"/>
                <w:b/>
                <w:bCs/>
                <w:color w:val="000000" w:themeColor="text1"/>
              </w:rPr>
              <w:t xml:space="preserve"> Noise</w:t>
            </w:r>
            <w:r w:rsidR="008836C1">
              <w:rPr>
                <w:rFonts w:cstheme="minorHAnsi"/>
                <w:b/>
                <w:bCs/>
                <w:color w:val="000000" w:themeColor="text1"/>
              </w:rPr>
              <w:t xml:space="preserve">: </w:t>
            </w:r>
          </w:p>
          <w:p w14:paraId="59BC9D89" w14:textId="6C173AF3" w:rsidR="008836C1" w:rsidRPr="00856043" w:rsidRDefault="00CD49D7" w:rsidP="00E54B4C">
            <w:pPr>
              <w:tabs>
                <w:tab w:val="left" w:pos="1289"/>
              </w:tabs>
              <w:ind w:left="113" w:right="113"/>
              <w:jc w:val="center"/>
              <w:rPr>
                <w:rFonts w:cstheme="minorHAnsi"/>
                <w:b/>
                <w:bCs/>
                <w:color w:val="000000" w:themeColor="text1"/>
              </w:rPr>
            </w:pPr>
            <w:r w:rsidRPr="003006AF">
              <w:rPr>
                <w:b/>
                <w:bCs/>
                <w:sz w:val="16"/>
                <w:szCs w:val="16"/>
              </w:rPr>
              <w:t>Physical development</w:t>
            </w:r>
          </w:p>
        </w:tc>
        <w:tc>
          <w:tcPr>
            <w:tcW w:w="4111" w:type="dxa"/>
            <w:shd w:val="clear" w:color="auto" w:fill="auto"/>
          </w:tcPr>
          <w:p w14:paraId="19DD49F0" w14:textId="58E8100D" w:rsidR="00E97B00" w:rsidRPr="00856043" w:rsidRDefault="00E97B00" w:rsidP="00A7356F">
            <w:pPr>
              <w:tabs>
                <w:tab w:val="left" w:pos="1289"/>
              </w:tabs>
              <w:rPr>
                <w:rFonts w:cstheme="minorHAnsi"/>
                <w:color w:val="000000" w:themeColor="text1"/>
              </w:rPr>
            </w:pPr>
            <w:r w:rsidRPr="00856043">
              <w:rPr>
                <w:rFonts w:cstheme="minorHAnsi"/>
                <w:color w:val="000000" w:themeColor="text1"/>
              </w:rPr>
              <w:t xml:space="preserve">Practitioners are aware of smells and noise in the room and any children who may be impacted by these. </w:t>
            </w:r>
          </w:p>
        </w:tc>
        <w:tc>
          <w:tcPr>
            <w:tcW w:w="3686" w:type="dxa"/>
            <w:shd w:val="clear" w:color="auto" w:fill="auto"/>
          </w:tcPr>
          <w:p w14:paraId="556C5DB1" w14:textId="08F76BB5" w:rsidR="00E97B00" w:rsidRPr="00856043" w:rsidRDefault="00E97B00" w:rsidP="005F77AE">
            <w:pPr>
              <w:tabs>
                <w:tab w:val="left" w:pos="1066"/>
              </w:tabs>
              <w:rPr>
                <w:rFonts w:cstheme="minorHAnsi"/>
                <w:b/>
              </w:rPr>
            </w:pPr>
            <w:r w:rsidRPr="00856043">
              <w:rPr>
                <w:rFonts w:cstheme="minorHAnsi"/>
                <w:b/>
              </w:rPr>
              <w:t>Sensory Profile link</w:t>
            </w:r>
            <w:r w:rsidRPr="00856043">
              <w:rPr>
                <w:rFonts w:cstheme="minorHAnsi"/>
                <w:b/>
                <w:bCs/>
              </w:rPr>
              <w:t xml:space="preserve"> </w:t>
            </w:r>
          </w:p>
          <w:p w14:paraId="395334C1" w14:textId="2A4E1113" w:rsidR="00E97B00" w:rsidRPr="00856043" w:rsidRDefault="00E97B00" w:rsidP="005F77AE">
            <w:pPr>
              <w:rPr>
                <w:rFonts w:cstheme="minorHAnsi"/>
                <w:highlight w:val="yellow"/>
              </w:rPr>
            </w:pPr>
            <w:r w:rsidRPr="00856043">
              <w:rPr>
                <w:rFonts w:cstheme="minorHAnsi"/>
              </w:rPr>
              <w:t xml:space="preserve">Information on Early Years </w:t>
            </w:r>
            <w:hyperlink r:id="rId146" w:history="1">
              <w:r w:rsidRPr="00856043">
                <w:rPr>
                  <w:rStyle w:val="Hyperlink"/>
                  <w:rFonts w:cstheme="minorHAnsi"/>
                </w:rPr>
                <w:t>Professional development course</w:t>
              </w:r>
            </w:hyperlink>
            <w:r w:rsidRPr="00856043">
              <w:rPr>
                <w:rFonts w:cstheme="minorHAnsi"/>
                <w:highlight w:val="yellow"/>
              </w:rPr>
              <w:t xml:space="preserve"> </w:t>
            </w:r>
          </w:p>
          <w:p w14:paraId="7A9E7505" w14:textId="7761A14C" w:rsidR="00E97B00" w:rsidRPr="00856043" w:rsidRDefault="00E97B00" w:rsidP="006B76A5">
            <w:hyperlink r:id="rId147" w:history="1">
              <w:r w:rsidRPr="00856043">
                <w:rPr>
                  <w:noProof/>
                  <w:color w:val="0000FF"/>
                  <w:shd w:val="clear" w:color="auto" w:fill="F3F2F1"/>
                </w:rPr>
                <w:drawing>
                  <wp:inline distT="0" distB="0" distL="0" distR="0" wp14:anchorId="0FF8D0FF" wp14:editId="0EB79CF6">
                    <wp:extent cx="153670" cy="153670"/>
                    <wp:effectExtent l="0" t="0" r="17780" b="17780"/>
                    <wp:docPr id="82" name="Picture 82"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x icon"/>
                            <pic:cNvPicPr>
                              <a:picLocks noChangeAspect="1" noChangeArrowheads="1"/>
                            </pic:cNvPicPr>
                          </pic:nvPicPr>
                          <pic:blipFill>
                            <a:blip r:embed="rId148" r:link="rId149">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56043">
                <w:rPr>
                  <w:rStyle w:val="SmartLink"/>
                </w:rPr>
                <w:t xml:space="preserve"> Sensory Profile - TEMPLATE.docx</w:t>
              </w:r>
            </w:hyperlink>
          </w:p>
          <w:p w14:paraId="2BFC2B84" w14:textId="77777777" w:rsidR="00E97B00" w:rsidRPr="00856043" w:rsidRDefault="00E97B00" w:rsidP="006B76A5"/>
          <w:p w14:paraId="041E339C" w14:textId="1438EC21" w:rsidR="00E97B00" w:rsidRPr="00856043" w:rsidRDefault="00E97B00" w:rsidP="006B76A5">
            <w:hyperlink r:id="rId150" w:history="1">
              <w:r w:rsidRPr="00856043">
                <w:rPr>
                  <w:noProof/>
                  <w:color w:val="0000FF"/>
                  <w:shd w:val="clear" w:color="auto" w:fill="F3F2F1"/>
                </w:rPr>
                <w:drawing>
                  <wp:inline distT="0" distB="0" distL="0" distR="0" wp14:anchorId="577690D1" wp14:editId="350D3607">
                    <wp:extent cx="153670" cy="153670"/>
                    <wp:effectExtent l="0" t="0" r="17780" b="17780"/>
                    <wp:docPr id="81" name="Picture 81"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f icon"/>
                            <pic:cNvPicPr>
                              <a:picLocks noChangeAspect="1" noChangeArrowheads="1"/>
                            </pic:cNvPicPr>
                          </pic:nvPicPr>
                          <pic:blipFill>
                            <a:blip r:embed="rId151" r:link="rId15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56043">
                <w:rPr>
                  <w:rStyle w:val="SmartLink"/>
                </w:rPr>
                <w:t xml:space="preserve"> Sensory Profile - EXAMPLE.pdf</w:t>
              </w:r>
            </w:hyperlink>
          </w:p>
          <w:p w14:paraId="1FDC0A9C" w14:textId="15AE942F" w:rsidR="00E97B00" w:rsidRPr="00856043" w:rsidRDefault="00E97B00" w:rsidP="005F77AE">
            <w:pPr>
              <w:rPr>
                <w:rFonts w:cstheme="minorHAnsi"/>
                <w:highlight w:val="yellow"/>
              </w:rPr>
            </w:pPr>
          </w:p>
          <w:p w14:paraId="596A3CED" w14:textId="486A9E0F" w:rsidR="00E97B00" w:rsidRPr="00856043" w:rsidRDefault="00E97B00" w:rsidP="005F77AE">
            <w:pPr>
              <w:rPr>
                <w:rFonts w:cstheme="minorHAnsi"/>
                <w:b/>
                <w:bCs/>
              </w:rPr>
            </w:pPr>
          </w:p>
        </w:tc>
        <w:tc>
          <w:tcPr>
            <w:tcW w:w="1701" w:type="dxa"/>
            <w:shd w:val="clear" w:color="auto" w:fill="auto"/>
          </w:tcPr>
          <w:p w14:paraId="5BB0278A" w14:textId="04022E89" w:rsidR="00E97B00" w:rsidRPr="00856043" w:rsidRDefault="00F11041" w:rsidP="005F77AE">
            <w:pPr>
              <w:rPr>
                <w:rFonts w:cstheme="minorHAnsi"/>
              </w:rPr>
            </w:pPr>
            <w:r>
              <w:t>N/A</w:t>
            </w:r>
          </w:p>
        </w:tc>
        <w:tc>
          <w:tcPr>
            <w:tcW w:w="4252" w:type="dxa"/>
            <w:shd w:val="clear" w:color="auto" w:fill="auto"/>
          </w:tcPr>
          <w:p w14:paraId="23BF7417" w14:textId="77777777" w:rsidR="00B5456C" w:rsidRDefault="00B5456C" w:rsidP="00B5456C">
            <w:pPr>
              <w:rPr>
                <w:rFonts w:cstheme="minorHAnsi"/>
              </w:rPr>
            </w:pPr>
            <w:r>
              <w:rPr>
                <w:rFonts w:cstheme="minorHAnsi"/>
              </w:rPr>
              <w:t xml:space="preserve">Some children might be sensitive to sensory stimuli, so it is important to consider the smells and noise levels in the nursery environment. </w:t>
            </w:r>
          </w:p>
          <w:p w14:paraId="02D55E84" w14:textId="77777777" w:rsidR="00B5456C" w:rsidRDefault="00B5456C" w:rsidP="00B5456C">
            <w:pPr>
              <w:rPr>
                <w:rFonts w:cstheme="minorHAnsi"/>
              </w:rPr>
            </w:pPr>
          </w:p>
          <w:p w14:paraId="4E979E5B" w14:textId="77777777" w:rsidR="00B5456C" w:rsidRDefault="00B5456C" w:rsidP="00B5456C">
            <w:pPr>
              <w:rPr>
                <w:rFonts w:cstheme="minorHAnsi"/>
              </w:rPr>
            </w:pPr>
            <w:r>
              <w:rPr>
                <w:rFonts w:cstheme="minorHAnsi"/>
              </w:rPr>
              <w:t>You can offer a ‘calm corner’ with gentle music played into earphones to support children that are overstimulated by noise levels.</w:t>
            </w:r>
          </w:p>
          <w:p w14:paraId="29A2EFF0" w14:textId="77777777" w:rsidR="00B5456C" w:rsidRDefault="00B5456C" w:rsidP="00B5456C">
            <w:pPr>
              <w:rPr>
                <w:rFonts w:cstheme="minorHAnsi"/>
              </w:rPr>
            </w:pPr>
          </w:p>
          <w:p w14:paraId="4283BC78" w14:textId="77777777" w:rsidR="00B5456C" w:rsidRDefault="00B5456C" w:rsidP="00B5456C">
            <w:pPr>
              <w:rPr>
                <w:rFonts w:cstheme="minorHAnsi"/>
              </w:rPr>
            </w:pPr>
            <w:r>
              <w:rPr>
                <w:rFonts w:cstheme="minorHAnsi"/>
              </w:rPr>
              <w:t xml:space="preserve">You can use a child’s preferred scent (e.g., using essential oils) on a piece of cloth for the child to use when smells are becoming overwhelming for him/her.  </w:t>
            </w:r>
          </w:p>
          <w:p w14:paraId="0FE9B200" w14:textId="7DBA2497" w:rsidR="00B5456C" w:rsidRPr="00B5456C" w:rsidRDefault="00B5456C" w:rsidP="00B5456C">
            <w:pPr>
              <w:rPr>
                <w:rFonts w:cstheme="minorHAnsi"/>
              </w:rPr>
            </w:pPr>
          </w:p>
        </w:tc>
      </w:tr>
      <w:tr w:rsidR="00E97B00" w:rsidRPr="00856043" w14:paraId="7220B722" w14:textId="77777777" w:rsidTr="004544DC">
        <w:trPr>
          <w:cantSplit/>
          <w:trHeight w:val="1134"/>
        </w:trPr>
        <w:tc>
          <w:tcPr>
            <w:tcW w:w="1134" w:type="dxa"/>
            <w:textDirection w:val="btLr"/>
            <w:vAlign w:val="center"/>
          </w:tcPr>
          <w:p w14:paraId="174A4E3D" w14:textId="77777777" w:rsidR="00E97B00" w:rsidRDefault="00A439E7" w:rsidP="00A439E7">
            <w:pPr>
              <w:tabs>
                <w:tab w:val="left" w:pos="1289"/>
              </w:tabs>
              <w:ind w:left="113" w:right="113"/>
              <w:jc w:val="center"/>
              <w:rPr>
                <w:b/>
                <w:bCs/>
                <w:color w:val="000000" w:themeColor="text1"/>
              </w:rPr>
            </w:pPr>
            <w:r w:rsidRPr="00856043">
              <w:rPr>
                <w:b/>
                <w:bCs/>
                <w:color w:val="000000" w:themeColor="text1"/>
              </w:rPr>
              <w:t>Lighting</w:t>
            </w:r>
            <w:r w:rsidR="00CD49D7">
              <w:rPr>
                <w:b/>
                <w:bCs/>
                <w:color w:val="000000" w:themeColor="text1"/>
              </w:rPr>
              <w:t xml:space="preserve">: </w:t>
            </w:r>
          </w:p>
          <w:p w14:paraId="43852A84" w14:textId="523D6853" w:rsidR="00CD49D7" w:rsidRPr="00856043" w:rsidRDefault="00CD49D7" w:rsidP="00A439E7">
            <w:pPr>
              <w:tabs>
                <w:tab w:val="left" w:pos="1289"/>
              </w:tabs>
              <w:ind w:left="113" w:right="113"/>
              <w:jc w:val="center"/>
              <w:rPr>
                <w:b/>
                <w:bCs/>
                <w:color w:val="000000" w:themeColor="text1"/>
              </w:rPr>
            </w:pPr>
            <w:r w:rsidRPr="003006AF">
              <w:rPr>
                <w:b/>
                <w:bCs/>
                <w:sz w:val="16"/>
                <w:szCs w:val="16"/>
              </w:rPr>
              <w:t>Physical development</w:t>
            </w:r>
          </w:p>
        </w:tc>
        <w:tc>
          <w:tcPr>
            <w:tcW w:w="4111" w:type="dxa"/>
            <w:shd w:val="clear" w:color="auto" w:fill="auto"/>
          </w:tcPr>
          <w:p w14:paraId="67FD8B31" w14:textId="33F4704E" w:rsidR="00E97B00" w:rsidRPr="00856043" w:rsidRDefault="00E97B00" w:rsidP="0A09713E">
            <w:pPr>
              <w:tabs>
                <w:tab w:val="left" w:pos="1289"/>
              </w:tabs>
              <w:rPr>
                <w:color w:val="000000" w:themeColor="text1"/>
              </w:rPr>
            </w:pPr>
            <w:r w:rsidRPr="00856043">
              <w:rPr>
                <w:color w:val="000000" w:themeColor="text1"/>
              </w:rPr>
              <w:t xml:space="preserve">Practitioners are aware of lighting in the room e.g. use of natural light, who is facing the light, where you stand/sit in relation to light with relation to facilitating group time and story time. </w:t>
            </w:r>
          </w:p>
          <w:p w14:paraId="425F108E" w14:textId="77777777" w:rsidR="00E97B00" w:rsidRPr="00856043" w:rsidRDefault="00E97B00" w:rsidP="005F77AE">
            <w:pPr>
              <w:rPr>
                <w:rFonts w:cstheme="minorHAnsi"/>
                <w:b/>
                <w:bCs/>
              </w:rPr>
            </w:pPr>
          </w:p>
        </w:tc>
        <w:tc>
          <w:tcPr>
            <w:tcW w:w="3686" w:type="dxa"/>
            <w:shd w:val="clear" w:color="auto" w:fill="auto"/>
          </w:tcPr>
          <w:p w14:paraId="525ADA40" w14:textId="77777777" w:rsidR="00E97B00" w:rsidRPr="00856043" w:rsidRDefault="00E97B00" w:rsidP="00A7356F">
            <w:pPr>
              <w:tabs>
                <w:tab w:val="left" w:pos="1066"/>
              </w:tabs>
              <w:rPr>
                <w:rFonts w:cstheme="minorHAnsi"/>
                <w:b/>
              </w:rPr>
            </w:pPr>
            <w:r w:rsidRPr="00856043">
              <w:rPr>
                <w:rFonts w:cstheme="minorHAnsi"/>
                <w:b/>
              </w:rPr>
              <w:t>Sensory Profile link</w:t>
            </w:r>
            <w:r w:rsidRPr="00856043">
              <w:rPr>
                <w:rFonts w:cstheme="minorHAnsi"/>
                <w:b/>
                <w:bCs/>
              </w:rPr>
              <w:t xml:space="preserve"> </w:t>
            </w:r>
          </w:p>
          <w:p w14:paraId="0273BA8C" w14:textId="77777777" w:rsidR="00E97B00" w:rsidRPr="00856043" w:rsidRDefault="00E97B00" w:rsidP="00A7356F">
            <w:pPr>
              <w:rPr>
                <w:rFonts w:cstheme="minorHAnsi"/>
                <w:highlight w:val="yellow"/>
              </w:rPr>
            </w:pPr>
            <w:r w:rsidRPr="00856043">
              <w:rPr>
                <w:rFonts w:cstheme="minorHAnsi"/>
              </w:rPr>
              <w:t xml:space="preserve">Information on Early Years </w:t>
            </w:r>
            <w:hyperlink r:id="rId153" w:history="1">
              <w:r w:rsidRPr="00856043">
                <w:rPr>
                  <w:rStyle w:val="Hyperlink"/>
                  <w:rFonts w:cstheme="minorHAnsi"/>
                </w:rPr>
                <w:t>Professional development course</w:t>
              </w:r>
            </w:hyperlink>
            <w:r w:rsidRPr="00856043">
              <w:rPr>
                <w:rFonts w:cstheme="minorHAnsi"/>
                <w:highlight w:val="yellow"/>
              </w:rPr>
              <w:t xml:space="preserve"> </w:t>
            </w:r>
          </w:p>
          <w:p w14:paraId="7BD4C3C7" w14:textId="287E68EA" w:rsidR="00E97B00" w:rsidRPr="00856043" w:rsidRDefault="00E97B00" w:rsidP="006B76A5">
            <w:hyperlink r:id="rId154" w:history="1">
              <w:r w:rsidRPr="00856043">
                <w:rPr>
                  <w:noProof/>
                  <w:color w:val="0000FF"/>
                  <w:shd w:val="clear" w:color="auto" w:fill="F3F2F1"/>
                </w:rPr>
                <w:drawing>
                  <wp:inline distT="0" distB="0" distL="0" distR="0" wp14:anchorId="001DDD33" wp14:editId="63B6444D">
                    <wp:extent cx="153670" cy="153670"/>
                    <wp:effectExtent l="0" t="0" r="17780" b="17780"/>
                    <wp:docPr id="80" name="Picture 80"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x icon"/>
                            <pic:cNvPicPr>
                              <a:picLocks noChangeAspect="1" noChangeArrowheads="1"/>
                            </pic:cNvPicPr>
                          </pic:nvPicPr>
                          <pic:blipFill>
                            <a:blip r:embed="rId148" r:link="rId149"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56043">
                <w:rPr>
                  <w:rStyle w:val="SmartLink"/>
                </w:rPr>
                <w:t xml:space="preserve"> Sensory Profile - TEMPLATE.docx</w:t>
              </w:r>
            </w:hyperlink>
          </w:p>
          <w:p w14:paraId="2C679A7E" w14:textId="77777777" w:rsidR="00E97B00" w:rsidRPr="00856043" w:rsidRDefault="00E97B00" w:rsidP="006B76A5"/>
          <w:p w14:paraId="1D9EA0BA" w14:textId="09C30773" w:rsidR="00E97B00" w:rsidRPr="00856043" w:rsidRDefault="00E97B00" w:rsidP="006B76A5">
            <w:hyperlink r:id="rId155" w:history="1">
              <w:r w:rsidRPr="00856043">
                <w:rPr>
                  <w:noProof/>
                  <w:color w:val="0000FF"/>
                  <w:shd w:val="clear" w:color="auto" w:fill="F3F2F1"/>
                </w:rPr>
                <w:drawing>
                  <wp:inline distT="0" distB="0" distL="0" distR="0" wp14:anchorId="14BB9877" wp14:editId="7F61BDAB">
                    <wp:extent cx="153670" cy="153670"/>
                    <wp:effectExtent l="0" t="0" r="17780" b="17780"/>
                    <wp:docPr id="79" name="Picture 79"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f icon"/>
                            <pic:cNvPicPr>
                              <a:picLocks noChangeAspect="1" noChangeArrowheads="1"/>
                            </pic:cNvPicPr>
                          </pic:nvPicPr>
                          <pic:blipFill>
                            <a:blip r:embed="rId151" r:link="rId152"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56043">
                <w:rPr>
                  <w:rStyle w:val="SmartLink"/>
                </w:rPr>
                <w:t xml:space="preserve"> Sensory Profile - EXAMPLE.pdf</w:t>
              </w:r>
            </w:hyperlink>
          </w:p>
          <w:p w14:paraId="540B01D5" w14:textId="226D336E" w:rsidR="00E97B00" w:rsidRPr="00856043" w:rsidRDefault="00E97B00" w:rsidP="005F77AE">
            <w:pPr>
              <w:rPr>
                <w:rFonts w:cstheme="minorHAnsi"/>
                <w:highlight w:val="yellow"/>
              </w:rPr>
            </w:pPr>
          </w:p>
        </w:tc>
        <w:tc>
          <w:tcPr>
            <w:tcW w:w="1701" w:type="dxa"/>
            <w:shd w:val="clear" w:color="auto" w:fill="auto"/>
          </w:tcPr>
          <w:p w14:paraId="455237F2" w14:textId="2480B58E" w:rsidR="00E97B00" w:rsidRPr="00856043" w:rsidRDefault="00E97B00" w:rsidP="005F77AE">
            <w:pPr>
              <w:rPr>
                <w:rFonts w:cstheme="minorHAnsi"/>
                <w:b/>
                <w:bCs/>
              </w:rPr>
            </w:pPr>
            <w:r w:rsidRPr="00856043">
              <w:rPr>
                <w:rFonts w:cstheme="minorHAnsi"/>
                <w:b/>
                <w:bCs/>
              </w:rPr>
              <w:t xml:space="preserve">S/PD </w:t>
            </w:r>
          </w:p>
        </w:tc>
        <w:tc>
          <w:tcPr>
            <w:tcW w:w="4252" w:type="dxa"/>
            <w:shd w:val="clear" w:color="auto" w:fill="auto"/>
          </w:tcPr>
          <w:p w14:paraId="0EC7E11C" w14:textId="1E905160" w:rsidR="00E97B00" w:rsidRPr="00856043" w:rsidRDefault="00E97B00" w:rsidP="0094370C">
            <w:pPr>
              <w:autoSpaceDE w:val="0"/>
              <w:autoSpaceDN w:val="0"/>
              <w:adjustRightInd w:val="0"/>
              <w:rPr>
                <w:rFonts w:cstheme="minorHAnsi"/>
              </w:rPr>
            </w:pPr>
            <w:r w:rsidRPr="00856043">
              <w:rPr>
                <w:rFonts w:cstheme="minorHAnsi"/>
              </w:rPr>
              <w:t xml:space="preserve">Try to have good lighting in the setting to enable pupils to see adults faces and lip patterns. </w:t>
            </w:r>
          </w:p>
          <w:p w14:paraId="15E03502" w14:textId="41BFB00F" w:rsidR="00E97B00" w:rsidRPr="00856043" w:rsidRDefault="00E97B00" w:rsidP="0A09713E">
            <w:pPr>
              <w:pStyle w:val="ListParagraph"/>
              <w:numPr>
                <w:ilvl w:val="0"/>
                <w:numId w:val="1"/>
              </w:numPr>
            </w:pPr>
            <w:r w:rsidRPr="00856043">
              <w:t>Dimmer switches options</w:t>
            </w:r>
          </w:p>
          <w:p w14:paraId="2E509A1D" w14:textId="77777777" w:rsidR="00E97B00" w:rsidRPr="00856043" w:rsidRDefault="00E97B00" w:rsidP="0A09713E">
            <w:pPr>
              <w:pStyle w:val="ListParagraph"/>
              <w:numPr>
                <w:ilvl w:val="0"/>
                <w:numId w:val="1"/>
              </w:numPr>
              <w:rPr>
                <w:b/>
                <w:bCs/>
              </w:rPr>
            </w:pPr>
            <w:r w:rsidRPr="00856043">
              <w:t>Low energy LED lighting</w:t>
            </w:r>
          </w:p>
          <w:p w14:paraId="7E392A82" w14:textId="4F3B1225" w:rsidR="00E97B00" w:rsidRPr="00856043" w:rsidRDefault="00E97B00" w:rsidP="0A09713E">
            <w:pPr>
              <w:pStyle w:val="ListParagraph"/>
              <w:numPr>
                <w:ilvl w:val="0"/>
                <w:numId w:val="1"/>
              </w:numPr>
              <w:rPr>
                <w:b/>
                <w:bCs/>
              </w:rPr>
            </w:pPr>
            <w:r w:rsidRPr="00856043">
              <w:t>Natural light from unobstructed windows and doors.</w:t>
            </w:r>
          </w:p>
        </w:tc>
      </w:tr>
      <w:tr w:rsidR="00E97B00" w:rsidRPr="00856043" w14:paraId="3A64BCF6" w14:textId="77777777" w:rsidTr="004544DC">
        <w:trPr>
          <w:cantSplit/>
          <w:trHeight w:val="1134"/>
        </w:trPr>
        <w:tc>
          <w:tcPr>
            <w:tcW w:w="1134" w:type="dxa"/>
            <w:textDirection w:val="btLr"/>
            <w:vAlign w:val="center"/>
          </w:tcPr>
          <w:p w14:paraId="6612BE42" w14:textId="77777777" w:rsidR="00E97B00" w:rsidRDefault="00A439E7" w:rsidP="00A439E7">
            <w:pPr>
              <w:tabs>
                <w:tab w:val="left" w:pos="1289"/>
              </w:tabs>
              <w:ind w:left="113" w:right="113"/>
              <w:jc w:val="center"/>
              <w:rPr>
                <w:b/>
                <w:bCs/>
                <w:color w:val="000000" w:themeColor="text1"/>
              </w:rPr>
            </w:pPr>
            <w:r w:rsidRPr="00856043">
              <w:rPr>
                <w:b/>
                <w:bCs/>
                <w:color w:val="000000" w:themeColor="text1"/>
              </w:rPr>
              <w:t>Wait for 8</w:t>
            </w:r>
            <w:r w:rsidR="00CD49D7">
              <w:rPr>
                <w:b/>
                <w:bCs/>
                <w:color w:val="000000" w:themeColor="text1"/>
              </w:rPr>
              <w:t xml:space="preserve">: </w:t>
            </w:r>
          </w:p>
          <w:p w14:paraId="05511465" w14:textId="199624A4" w:rsidR="00CD49D7" w:rsidRPr="00856043" w:rsidRDefault="00CD49D7" w:rsidP="00A439E7">
            <w:pPr>
              <w:tabs>
                <w:tab w:val="left" w:pos="1289"/>
              </w:tabs>
              <w:ind w:left="113" w:right="113"/>
              <w:jc w:val="center"/>
              <w:rPr>
                <w:b/>
                <w:bCs/>
                <w:color w:val="000000" w:themeColor="text1"/>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2D79ABF7" w14:textId="1B040C1A" w:rsidR="00E97B00" w:rsidRPr="00856043" w:rsidRDefault="00E97B00" w:rsidP="0A09713E">
            <w:pPr>
              <w:tabs>
                <w:tab w:val="left" w:pos="1289"/>
              </w:tabs>
              <w:rPr>
                <w:b/>
                <w:bCs/>
                <w:color w:val="000000" w:themeColor="text1"/>
              </w:rPr>
            </w:pPr>
            <w:r w:rsidRPr="00856043">
              <w:rPr>
                <w:color w:val="000000" w:themeColor="text1"/>
              </w:rPr>
              <w:t xml:space="preserve">Children are given time to process information before being asked to respond. Staff use </w:t>
            </w:r>
            <w:r w:rsidRPr="00856043">
              <w:rPr>
                <w:b/>
                <w:bCs/>
                <w:color w:val="000000" w:themeColor="text1"/>
              </w:rPr>
              <w:t>WAIT FOR 8 seconds.</w:t>
            </w:r>
          </w:p>
          <w:p w14:paraId="76B1E6FD" w14:textId="77777777" w:rsidR="00E97B00" w:rsidRPr="00856043" w:rsidRDefault="00E97B00" w:rsidP="005F77AE">
            <w:pPr>
              <w:rPr>
                <w:rFonts w:cstheme="minorHAnsi"/>
                <w:b/>
                <w:bCs/>
              </w:rPr>
            </w:pPr>
          </w:p>
        </w:tc>
        <w:tc>
          <w:tcPr>
            <w:tcW w:w="3686" w:type="dxa"/>
            <w:shd w:val="clear" w:color="auto" w:fill="auto"/>
          </w:tcPr>
          <w:p w14:paraId="2FC6E1F9" w14:textId="08F03E4A" w:rsidR="00E97B00" w:rsidRPr="00856043" w:rsidRDefault="00E97B00" w:rsidP="0A09713E">
            <w:pPr>
              <w:rPr>
                <w:rFonts w:eastAsia="Calibri"/>
              </w:rPr>
            </w:pPr>
            <w:r w:rsidRPr="00856043">
              <w:rPr>
                <w:rFonts w:eastAsia="Calibri"/>
                <w:u w:val="single"/>
              </w:rPr>
              <w:t>Wait for 8</w:t>
            </w:r>
            <w:r w:rsidRPr="00856043">
              <w:rPr>
                <w:rFonts w:eastAsia="Calibri"/>
              </w:rPr>
              <w:t xml:space="preserve"> is a reminder to give children time to understand what you have said and think of their reply or response according to level of ability in communication of their developmental age.</w:t>
            </w:r>
          </w:p>
          <w:p w14:paraId="21F7727F" w14:textId="77777777" w:rsidR="00E97B00" w:rsidRPr="00856043" w:rsidRDefault="00E97B00" w:rsidP="00A42C2F">
            <w:pPr>
              <w:rPr>
                <w:rFonts w:cstheme="minorHAnsi"/>
                <w:b/>
                <w:bCs/>
              </w:rPr>
            </w:pPr>
          </w:p>
        </w:tc>
        <w:tc>
          <w:tcPr>
            <w:tcW w:w="1701" w:type="dxa"/>
            <w:shd w:val="clear" w:color="auto" w:fill="auto"/>
          </w:tcPr>
          <w:p w14:paraId="2CF02BE8" w14:textId="1FEFF1B6" w:rsidR="00E97B00" w:rsidRPr="00856043" w:rsidRDefault="00F11041" w:rsidP="0A09713E">
            <w:r>
              <w:t>N/A</w:t>
            </w:r>
          </w:p>
        </w:tc>
        <w:tc>
          <w:tcPr>
            <w:tcW w:w="4252" w:type="dxa"/>
            <w:shd w:val="clear" w:color="auto" w:fill="auto"/>
          </w:tcPr>
          <w:p w14:paraId="733E8451" w14:textId="77777777" w:rsidR="003E20B4" w:rsidRDefault="003E20B4" w:rsidP="003E20B4">
            <w:pPr>
              <w:rPr>
                <w:rFonts w:cstheme="minorHAnsi"/>
              </w:rPr>
            </w:pPr>
            <w:r>
              <w:rPr>
                <w:rFonts w:cstheme="minorHAnsi"/>
              </w:rPr>
              <w:t xml:space="preserve">Use the </w:t>
            </w:r>
            <w:r w:rsidRPr="007F5E0C">
              <w:rPr>
                <w:rFonts w:cstheme="minorHAnsi"/>
                <w:u w:val="single"/>
              </w:rPr>
              <w:t>Wait for 8</w:t>
            </w:r>
            <w:r>
              <w:rPr>
                <w:rFonts w:cstheme="minorHAnsi"/>
              </w:rPr>
              <w:t xml:space="preserve"> strategy for children with SEND, but if you find that they need more time then give more time to process information.  </w:t>
            </w:r>
          </w:p>
          <w:p w14:paraId="40671F7F" w14:textId="77777777" w:rsidR="003E20B4" w:rsidRDefault="003E20B4" w:rsidP="003E20B4">
            <w:pPr>
              <w:rPr>
                <w:rFonts w:cstheme="minorHAnsi"/>
              </w:rPr>
            </w:pPr>
          </w:p>
          <w:p w14:paraId="7BD49461" w14:textId="1205DABD" w:rsidR="00E97B00" w:rsidRPr="003E20B4" w:rsidRDefault="003E20B4" w:rsidP="005F77AE">
            <w:pPr>
              <w:rPr>
                <w:rFonts w:cstheme="minorHAnsi"/>
              </w:rPr>
            </w:pPr>
            <w:r>
              <w:rPr>
                <w:rFonts w:cstheme="minorHAnsi"/>
              </w:rPr>
              <w:t xml:space="preserve">Alongside giving extra time to process information, you can also use simple language, break down instructions, and use visuals and/or gestures to support spoken language. </w:t>
            </w:r>
          </w:p>
          <w:p w14:paraId="63DEBE7C" w14:textId="77777777" w:rsidR="003E20B4" w:rsidRDefault="003E20B4" w:rsidP="003E20B4">
            <w:pPr>
              <w:rPr>
                <w:rFonts w:cstheme="minorHAnsi"/>
                <w:b/>
                <w:bCs/>
              </w:rPr>
            </w:pPr>
          </w:p>
          <w:p w14:paraId="14D13ED9" w14:textId="77777777" w:rsidR="003E20B4" w:rsidRPr="003E20B4" w:rsidRDefault="003E20B4" w:rsidP="003E20B4">
            <w:pPr>
              <w:rPr>
                <w:rFonts w:cstheme="minorHAnsi"/>
              </w:rPr>
            </w:pPr>
          </w:p>
        </w:tc>
      </w:tr>
      <w:tr w:rsidR="00E97B00" w:rsidRPr="00856043" w14:paraId="7102F6F0" w14:textId="77777777" w:rsidTr="004544DC">
        <w:trPr>
          <w:cantSplit/>
          <w:trHeight w:val="1134"/>
        </w:trPr>
        <w:tc>
          <w:tcPr>
            <w:tcW w:w="1134" w:type="dxa"/>
            <w:textDirection w:val="btLr"/>
            <w:vAlign w:val="center"/>
          </w:tcPr>
          <w:p w14:paraId="7FE67403" w14:textId="77777777" w:rsidR="00E97B00" w:rsidRDefault="00371C96" w:rsidP="00371C96">
            <w:pPr>
              <w:tabs>
                <w:tab w:val="left" w:pos="1289"/>
              </w:tabs>
              <w:ind w:left="113" w:right="113"/>
              <w:jc w:val="center"/>
              <w:rPr>
                <w:rFonts w:cstheme="minorHAnsi"/>
                <w:b/>
                <w:bCs/>
                <w:color w:val="000000"/>
              </w:rPr>
            </w:pPr>
            <w:r w:rsidRPr="00856043">
              <w:rPr>
                <w:rFonts w:cstheme="minorHAnsi"/>
                <w:b/>
                <w:bCs/>
                <w:color w:val="000000"/>
              </w:rPr>
              <w:t>Break Down Tasks</w:t>
            </w:r>
            <w:r w:rsidR="005B7051">
              <w:rPr>
                <w:rFonts w:cstheme="minorHAnsi"/>
                <w:b/>
                <w:bCs/>
                <w:color w:val="000000"/>
              </w:rPr>
              <w:t xml:space="preserve">: </w:t>
            </w:r>
          </w:p>
          <w:p w14:paraId="0AD0D041" w14:textId="46FD9A84" w:rsidR="005B7051" w:rsidRPr="00856043" w:rsidRDefault="005B7051" w:rsidP="00371C96">
            <w:pPr>
              <w:tabs>
                <w:tab w:val="left" w:pos="1289"/>
              </w:tabs>
              <w:ind w:left="113" w:right="113"/>
              <w:jc w:val="center"/>
              <w:rPr>
                <w:rFonts w:cstheme="minorHAnsi"/>
                <w:b/>
                <w:bCs/>
                <w:color w:val="000000"/>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2BE5029F" w14:textId="01B40B3B" w:rsidR="00E97B00" w:rsidRPr="00856043" w:rsidRDefault="00E97B00" w:rsidP="005F77AE">
            <w:pPr>
              <w:tabs>
                <w:tab w:val="left" w:pos="1289"/>
              </w:tabs>
              <w:rPr>
                <w:rFonts w:cstheme="minorHAnsi"/>
                <w:color w:val="000000"/>
              </w:rPr>
            </w:pPr>
            <w:r w:rsidRPr="00856043">
              <w:rPr>
                <w:rFonts w:cstheme="minorHAnsi"/>
                <w:color w:val="000000"/>
              </w:rPr>
              <w:t>Tasks are broken down into small manageable steps. These steps are shown explicitly.</w:t>
            </w:r>
          </w:p>
          <w:p w14:paraId="731F7BF9" w14:textId="77777777" w:rsidR="00A439E7" w:rsidRPr="00856043" w:rsidRDefault="00A439E7" w:rsidP="005F77AE">
            <w:pPr>
              <w:tabs>
                <w:tab w:val="left" w:pos="1289"/>
              </w:tabs>
              <w:rPr>
                <w:rFonts w:cstheme="minorHAnsi"/>
                <w:color w:val="000000"/>
                <w:sz w:val="12"/>
                <w:szCs w:val="12"/>
              </w:rPr>
            </w:pPr>
          </w:p>
          <w:p w14:paraId="56D00F69" w14:textId="77777777" w:rsidR="00A439E7" w:rsidRPr="00856043" w:rsidRDefault="00E97B00" w:rsidP="00A20967">
            <w:pPr>
              <w:tabs>
                <w:tab w:val="left" w:pos="1289"/>
              </w:tabs>
              <w:rPr>
                <w:color w:val="000000" w:themeColor="text1"/>
              </w:rPr>
            </w:pPr>
            <w:r w:rsidRPr="00856043">
              <w:rPr>
                <w:color w:val="000000" w:themeColor="text1"/>
              </w:rPr>
              <w:t xml:space="preserve">The pace and order of activities is relevant to maintain interest and attention of all children.  </w:t>
            </w:r>
          </w:p>
          <w:p w14:paraId="278EE3D1" w14:textId="77777777" w:rsidR="00A439E7" w:rsidRPr="00856043" w:rsidRDefault="00A439E7" w:rsidP="00A20967">
            <w:pPr>
              <w:tabs>
                <w:tab w:val="left" w:pos="1289"/>
              </w:tabs>
              <w:rPr>
                <w:color w:val="000000" w:themeColor="text1"/>
                <w:sz w:val="12"/>
                <w:szCs w:val="12"/>
              </w:rPr>
            </w:pPr>
          </w:p>
          <w:p w14:paraId="39E373D4" w14:textId="06EC052B" w:rsidR="00E97B00" w:rsidRPr="00856043" w:rsidRDefault="00E97B00" w:rsidP="00A20967">
            <w:pPr>
              <w:tabs>
                <w:tab w:val="left" w:pos="1289"/>
              </w:tabs>
              <w:rPr>
                <w:rFonts w:cstheme="minorHAnsi"/>
                <w:b/>
                <w:bCs/>
              </w:rPr>
            </w:pPr>
            <w:r w:rsidRPr="00856043">
              <w:rPr>
                <w:color w:val="000000" w:themeColor="text1"/>
              </w:rPr>
              <w:t xml:space="preserve">Key information and strategies are shared with all relevant Practitioners e.g. My Profile (see Appendix 34, 35) </w:t>
            </w:r>
          </w:p>
        </w:tc>
        <w:tc>
          <w:tcPr>
            <w:tcW w:w="3686" w:type="dxa"/>
            <w:shd w:val="clear" w:color="auto" w:fill="auto"/>
          </w:tcPr>
          <w:p w14:paraId="65DF622E" w14:textId="6E090C29" w:rsidR="00E97B00" w:rsidRPr="00856043" w:rsidRDefault="00E97B00" w:rsidP="005F77AE">
            <w:pPr>
              <w:rPr>
                <w:rFonts w:cstheme="minorHAnsi"/>
                <w:b/>
                <w:bCs/>
              </w:rPr>
            </w:pPr>
            <w:r w:rsidRPr="00856043">
              <w:t>Photo cards are shown of each step to support children’s understanding. This could be used to show the process for handwashing or baking cakes.</w:t>
            </w:r>
          </w:p>
        </w:tc>
        <w:tc>
          <w:tcPr>
            <w:tcW w:w="1701" w:type="dxa"/>
            <w:shd w:val="clear" w:color="auto" w:fill="auto"/>
          </w:tcPr>
          <w:p w14:paraId="45C67A91" w14:textId="17C43C90" w:rsidR="00E97B00" w:rsidRPr="00856043" w:rsidRDefault="00F11041" w:rsidP="0A09713E">
            <w:r>
              <w:t>N/A</w:t>
            </w:r>
          </w:p>
        </w:tc>
        <w:tc>
          <w:tcPr>
            <w:tcW w:w="4252" w:type="dxa"/>
            <w:shd w:val="clear" w:color="auto" w:fill="auto"/>
          </w:tcPr>
          <w:p w14:paraId="33881A5E" w14:textId="77777777" w:rsidR="00633CCE" w:rsidRDefault="00633CCE" w:rsidP="00633CCE">
            <w:r w:rsidRPr="00856043">
              <w:t>Photo cards are shown of each step to support children’s understanding. This could be used to show the process for handwashing or baking cakes.</w:t>
            </w:r>
          </w:p>
          <w:p w14:paraId="076858ED" w14:textId="77777777" w:rsidR="00633CCE" w:rsidRDefault="00633CCE" w:rsidP="00633CCE"/>
          <w:p w14:paraId="4928283B" w14:textId="77777777" w:rsidR="00633CCE" w:rsidRPr="007F5E0C" w:rsidRDefault="00633CCE" w:rsidP="00633CCE">
            <w:pPr>
              <w:rPr>
                <w:rFonts w:cstheme="minorHAnsi"/>
              </w:rPr>
            </w:pPr>
            <w:r>
              <w:rPr>
                <w:rFonts w:cstheme="minorHAnsi"/>
              </w:rPr>
              <w:t>When giving verbal instructions for tasks:</w:t>
            </w:r>
          </w:p>
          <w:p w14:paraId="249C38C0" w14:textId="77777777" w:rsidR="00633CCE" w:rsidRDefault="00633CCE" w:rsidP="00633CCE">
            <w:pPr>
              <w:pStyle w:val="ListParagraph"/>
              <w:numPr>
                <w:ilvl w:val="0"/>
                <w:numId w:val="1"/>
              </w:numPr>
              <w:rPr>
                <w:rFonts w:cstheme="minorHAnsi"/>
              </w:rPr>
            </w:pPr>
            <w:r>
              <w:rPr>
                <w:rFonts w:cstheme="minorHAnsi"/>
              </w:rPr>
              <w:t xml:space="preserve">Make sure you have the child’s attention first </w:t>
            </w:r>
          </w:p>
          <w:p w14:paraId="1839E502" w14:textId="77777777" w:rsidR="00633CCE" w:rsidRDefault="00633CCE" w:rsidP="00633CCE">
            <w:pPr>
              <w:pStyle w:val="ListParagraph"/>
              <w:numPr>
                <w:ilvl w:val="0"/>
                <w:numId w:val="1"/>
              </w:numPr>
              <w:rPr>
                <w:rFonts w:cstheme="minorHAnsi"/>
              </w:rPr>
            </w:pPr>
            <w:r>
              <w:rPr>
                <w:rFonts w:cstheme="minorHAnsi"/>
              </w:rPr>
              <w:t>Go down to the child’s level</w:t>
            </w:r>
          </w:p>
          <w:p w14:paraId="00134D9B" w14:textId="77777777" w:rsidR="00633CCE" w:rsidRDefault="00633CCE" w:rsidP="00633CCE">
            <w:pPr>
              <w:pStyle w:val="ListParagraph"/>
              <w:numPr>
                <w:ilvl w:val="0"/>
                <w:numId w:val="1"/>
              </w:numPr>
              <w:rPr>
                <w:rFonts w:cstheme="minorHAnsi"/>
              </w:rPr>
            </w:pPr>
            <w:r>
              <w:rPr>
                <w:rFonts w:cstheme="minorHAnsi"/>
              </w:rPr>
              <w:t>U</w:t>
            </w:r>
            <w:r w:rsidRPr="007F5E0C">
              <w:rPr>
                <w:rFonts w:cstheme="minorHAnsi"/>
              </w:rPr>
              <w:t>se simple language</w:t>
            </w:r>
          </w:p>
          <w:p w14:paraId="7F94D88B" w14:textId="77777777" w:rsidR="00633CCE" w:rsidRDefault="00633CCE" w:rsidP="00633CCE">
            <w:pPr>
              <w:pStyle w:val="ListParagraph"/>
              <w:numPr>
                <w:ilvl w:val="0"/>
                <w:numId w:val="1"/>
              </w:numPr>
              <w:rPr>
                <w:rFonts w:cstheme="minorHAnsi"/>
              </w:rPr>
            </w:pPr>
            <w:r>
              <w:rPr>
                <w:rFonts w:cstheme="minorHAnsi"/>
              </w:rPr>
              <w:t>B</w:t>
            </w:r>
            <w:r w:rsidRPr="007F5E0C">
              <w:rPr>
                <w:rFonts w:cstheme="minorHAnsi"/>
              </w:rPr>
              <w:t>reak down tasks (more on this below)</w:t>
            </w:r>
          </w:p>
          <w:p w14:paraId="0C445745" w14:textId="77777777" w:rsidR="00633CCE" w:rsidRDefault="00633CCE" w:rsidP="00633CCE">
            <w:pPr>
              <w:pStyle w:val="ListParagraph"/>
              <w:numPr>
                <w:ilvl w:val="0"/>
                <w:numId w:val="1"/>
              </w:numPr>
              <w:rPr>
                <w:rFonts w:cstheme="minorHAnsi"/>
              </w:rPr>
            </w:pPr>
            <w:r>
              <w:rPr>
                <w:rFonts w:cstheme="minorHAnsi"/>
              </w:rPr>
              <w:t>Use visuals and/or gestures to support spoken language</w:t>
            </w:r>
          </w:p>
          <w:p w14:paraId="21C669E8" w14:textId="77777777" w:rsidR="00E97B00" w:rsidRDefault="00633CCE" w:rsidP="00633CCE">
            <w:pPr>
              <w:rPr>
                <w:rFonts w:cstheme="minorHAnsi"/>
              </w:rPr>
            </w:pPr>
            <w:r w:rsidRPr="007F5E0C">
              <w:rPr>
                <w:rFonts w:cstheme="minorHAnsi"/>
              </w:rPr>
              <w:t xml:space="preserve">Repeat instructions </w:t>
            </w:r>
            <w:r>
              <w:rPr>
                <w:rFonts w:cstheme="minorHAnsi"/>
              </w:rPr>
              <w:t xml:space="preserve">of tasks </w:t>
            </w:r>
            <w:r w:rsidRPr="007F5E0C">
              <w:rPr>
                <w:rFonts w:cstheme="minorHAnsi"/>
              </w:rPr>
              <w:t>if necessary</w:t>
            </w:r>
            <w:r>
              <w:rPr>
                <w:rFonts w:cstheme="minorHAnsi"/>
              </w:rPr>
              <w:t xml:space="preserve">. </w:t>
            </w:r>
          </w:p>
          <w:p w14:paraId="6A58F02E" w14:textId="053B2D99" w:rsidR="00633CCE" w:rsidRPr="00856043" w:rsidRDefault="00633CCE" w:rsidP="00633CCE">
            <w:pPr>
              <w:rPr>
                <w:rFonts w:cstheme="minorHAnsi"/>
                <w:b/>
                <w:bCs/>
              </w:rPr>
            </w:pPr>
          </w:p>
        </w:tc>
      </w:tr>
      <w:tr w:rsidR="00E97B00" w:rsidRPr="00856043" w14:paraId="0164AC8F" w14:textId="77777777" w:rsidTr="004544DC">
        <w:trPr>
          <w:cantSplit/>
          <w:trHeight w:val="1134"/>
        </w:trPr>
        <w:tc>
          <w:tcPr>
            <w:tcW w:w="1134" w:type="dxa"/>
            <w:textDirection w:val="btLr"/>
            <w:vAlign w:val="center"/>
          </w:tcPr>
          <w:p w14:paraId="57B8CD33" w14:textId="77777777" w:rsidR="00E97B00" w:rsidRDefault="00A439E7" w:rsidP="00A439E7">
            <w:pPr>
              <w:tabs>
                <w:tab w:val="left" w:pos="1289"/>
              </w:tabs>
              <w:ind w:left="113" w:right="113"/>
              <w:jc w:val="center"/>
              <w:rPr>
                <w:rFonts w:cstheme="minorHAnsi"/>
                <w:b/>
                <w:bCs/>
                <w:color w:val="000000"/>
              </w:rPr>
            </w:pPr>
            <w:r w:rsidRPr="00856043">
              <w:rPr>
                <w:rFonts w:cstheme="minorHAnsi"/>
                <w:b/>
                <w:bCs/>
                <w:color w:val="000000"/>
              </w:rPr>
              <w:t>Model Language</w:t>
            </w:r>
            <w:r w:rsidR="005B7051">
              <w:rPr>
                <w:rFonts w:cstheme="minorHAnsi"/>
                <w:b/>
                <w:bCs/>
                <w:color w:val="000000"/>
              </w:rPr>
              <w:t xml:space="preserve">: </w:t>
            </w:r>
          </w:p>
          <w:p w14:paraId="1D588E5A" w14:textId="67A50527" w:rsidR="005B7051" w:rsidRPr="00856043" w:rsidRDefault="005B7051" w:rsidP="00A439E7">
            <w:pPr>
              <w:tabs>
                <w:tab w:val="left" w:pos="1289"/>
              </w:tabs>
              <w:ind w:left="113" w:right="113"/>
              <w:jc w:val="center"/>
              <w:rPr>
                <w:rFonts w:cstheme="minorHAnsi"/>
                <w:b/>
                <w:bCs/>
                <w:color w:val="000000"/>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6C247C13" w14:textId="2FC68E50" w:rsidR="00E97B00" w:rsidRPr="00856043" w:rsidRDefault="00E97B00" w:rsidP="005F77AE">
            <w:pPr>
              <w:tabs>
                <w:tab w:val="left" w:pos="1289"/>
              </w:tabs>
              <w:rPr>
                <w:rFonts w:cstheme="minorHAnsi"/>
                <w:color w:val="000000"/>
              </w:rPr>
            </w:pPr>
            <w:r w:rsidRPr="00856043">
              <w:rPr>
                <w:rFonts w:cstheme="minorHAnsi"/>
                <w:color w:val="000000"/>
              </w:rPr>
              <w:t>Modelling is used to aid understanding</w:t>
            </w:r>
          </w:p>
          <w:p w14:paraId="48950171" w14:textId="77777777" w:rsidR="00E97B00" w:rsidRPr="00856043" w:rsidRDefault="00E97B00" w:rsidP="005F77AE">
            <w:pPr>
              <w:rPr>
                <w:rFonts w:cstheme="minorHAnsi"/>
                <w:b/>
                <w:bCs/>
              </w:rPr>
            </w:pPr>
          </w:p>
        </w:tc>
        <w:tc>
          <w:tcPr>
            <w:tcW w:w="3686" w:type="dxa"/>
            <w:shd w:val="clear" w:color="auto" w:fill="auto"/>
          </w:tcPr>
          <w:p w14:paraId="10FBE53C" w14:textId="3604F018" w:rsidR="00E97B00" w:rsidRPr="00856043" w:rsidRDefault="00E97B00" w:rsidP="005F77AE">
            <w:r w:rsidRPr="00856043">
              <w:t>Circle times are not too long and includes opportunities for movement breaks such as dancing and action.</w:t>
            </w:r>
          </w:p>
          <w:p w14:paraId="1EF08AE7" w14:textId="77777777" w:rsidR="00E97B00" w:rsidRDefault="00E97B00" w:rsidP="00A7356F">
            <w:r w:rsidRPr="00856043">
              <w:t xml:space="preserve">Examples of </w:t>
            </w:r>
            <w:hyperlink r:id="rId156" w:history="1">
              <w:r w:rsidRPr="00856043">
                <w:rPr>
                  <w:rStyle w:val="Hyperlink"/>
                </w:rPr>
                <w:t>how to</w:t>
              </w:r>
              <w:bookmarkStart w:id="16" w:name="_Hlt159578555"/>
              <w:bookmarkStart w:id="17" w:name="_Hlt159578556"/>
              <w:r w:rsidRPr="00856043">
                <w:rPr>
                  <w:rStyle w:val="Hyperlink"/>
                </w:rPr>
                <w:t xml:space="preserve"> </w:t>
              </w:r>
              <w:bookmarkEnd w:id="16"/>
              <w:bookmarkEnd w:id="17"/>
              <w:r w:rsidRPr="00856043">
                <w:rPr>
                  <w:rStyle w:val="Hyperlink"/>
                </w:rPr>
                <w:t>model language</w:t>
              </w:r>
            </w:hyperlink>
            <w:r w:rsidRPr="00856043">
              <w:t xml:space="preserve"> </w:t>
            </w:r>
          </w:p>
          <w:p w14:paraId="176538ED" w14:textId="57160150" w:rsidR="00633CCE" w:rsidRPr="00856043" w:rsidRDefault="00633CCE" w:rsidP="00A7356F"/>
        </w:tc>
        <w:tc>
          <w:tcPr>
            <w:tcW w:w="1701" w:type="dxa"/>
            <w:shd w:val="clear" w:color="auto" w:fill="auto"/>
          </w:tcPr>
          <w:p w14:paraId="21458CA7" w14:textId="065A9D89" w:rsidR="00E97B00" w:rsidRPr="00856043" w:rsidRDefault="00F11041" w:rsidP="0A09713E">
            <w:r>
              <w:t>N/A</w:t>
            </w:r>
          </w:p>
        </w:tc>
        <w:tc>
          <w:tcPr>
            <w:tcW w:w="4252" w:type="dxa"/>
            <w:shd w:val="clear" w:color="auto" w:fill="auto"/>
          </w:tcPr>
          <w:p w14:paraId="0431B11F" w14:textId="53D99E54" w:rsidR="00E97B00" w:rsidRPr="00856043" w:rsidRDefault="00E97B00" w:rsidP="0A09713E">
            <w:r w:rsidRPr="00856043">
              <w:t>Use of supporting adults to remodel as necessary to enable consolidation of understanding</w:t>
            </w:r>
            <w:r w:rsidR="00633CCE">
              <w:t>.</w:t>
            </w:r>
          </w:p>
        </w:tc>
      </w:tr>
      <w:tr w:rsidR="00E97B00" w:rsidRPr="00856043" w14:paraId="541CD296" w14:textId="77777777" w:rsidTr="004544DC">
        <w:trPr>
          <w:cantSplit/>
          <w:trHeight w:val="1134"/>
        </w:trPr>
        <w:tc>
          <w:tcPr>
            <w:tcW w:w="1134" w:type="dxa"/>
            <w:textDirection w:val="btLr"/>
            <w:vAlign w:val="center"/>
          </w:tcPr>
          <w:p w14:paraId="4BE3E056" w14:textId="77777777" w:rsidR="00E97B00" w:rsidRDefault="00E54B4C" w:rsidP="00E54B4C">
            <w:pPr>
              <w:tabs>
                <w:tab w:val="left" w:pos="1289"/>
              </w:tabs>
              <w:ind w:left="113" w:right="113"/>
              <w:jc w:val="center"/>
              <w:rPr>
                <w:b/>
                <w:bCs/>
                <w:color w:val="000000" w:themeColor="text1"/>
              </w:rPr>
            </w:pPr>
            <w:r w:rsidRPr="00856043">
              <w:rPr>
                <w:b/>
                <w:bCs/>
                <w:color w:val="000000" w:themeColor="text1"/>
              </w:rPr>
              <w:t>Visual Support</w:t>
            </w:r>
            <w:r w:rsidR="005B7051">
              <w:rPr>
                <w:b/>
                <w:bCs/>
                <w:color w:val="000000" w:themeColor="text1"/>
              </w:rPr>
              <w:t xml:space="preserve">: </w:t>
            </w:r>
          </w:p>
          <w:p w14:paraId="3461F42A" w14:textId="002215D1" w:rsidR="005B7051" w:rsidRPr="00856043" w:rsidRDefault="005B7051" w:rsidP="00E54B4C">
            <w:pPr>
              <w:tabs>
                <w:tab w:val="left" w:pos="1289"/>
              </w:tabs>
              <w:ind w:left="113" w:right="113"/>
              <w:jc w:val="center"/>
              <w:rPr>
                <w:color w:val="000000" w:themeColor="text1"/>
              </w:rPr>
            </w:pPr>
            <w:r>
              <w:rPr>
                <w:b/>
                <w:bCs/>
                <w:sz w:val="16"/>
                <w:szCs w:val="16"/>
              </w:rPr>
              <w:t>C</w:t>
            </w:r>
            <w:r w:rsidRPr="00E81FEF">
              <w:rPr>
                <w:b/>
                <w:bCs/>
                <w:sz w:val="16"/>
                <w:szCs w:val="16"/>
              </w:rPr>
              <w:t xml:space="preserve">ommunication </w:t>
            </w:r>
            <w:r>
              <w:rPr>
                <w:b/>
                <w:bCs/>
                <w:sz w:val="16"/>
                <w:szCs w:val="16"/>
              </w:rPr>
              <w:t>and Language</w:t>
            </w:r>
          </w:p>
        </w:tc>
        <w:tc>
          <w:tcPr>
            <w:tcW w:w="4111" w:type="dxa"/>
            <w:shd w:val="clear" w:color="auto" w:fill="auto"/>
          </w:tcPr>
          <w:p w14:paraId="727CA29E" w14:textId="760576B0" w:rsidR="00E97B00" w:rsidRPr="00856043" w:rsidRDefault="00E97B00" w:rsidP="0A09713E">
            <w:pPr>
              <w:tabs>
                <w:tab w:val="left" w:pos="1289"/>
              </w:tabs>
              <w:rPr>
                <w:color w:val="000000"/>
              </w:rPr>
            </w:pPr>
            <w:r w:rsidRPr="00856043">
              <w:rPr>
                <w:color w:val="000000" w:themeColor="text1"/>
              </w:rPr>
              <w:t xml:space="preserve">Visual Supports are used throughout the setting – including </w:t>
            </w:r>
            <w:r w:rsidR="00E54B4C" w:rsidRPr="00856043">
              <w:rPr>
                <w:color w:val="000000" w:themeColor="text1"/>
              </w:rPr>
              <w:t xml:space="preserve">visual </w:t>
            </w:r>
            <w:r w:rsidRPr="00856043">
              <w:rPr>
                <w:color w:val="000000" w:themeColor="text1"/>
              </w:rPr>
              <w:t xml:space="preserve">timetables, now and next boards, </w:t>
            </w:r>
            <w:r w:rsidR="00E54B4C" w:rsidRPr="00856043">
              <w:rPr>
                <w:color w:val="000000" w:themeColor="text1"/>
              </w:rPr>
              <w:t xml:space="preserve">clear concise instructions with visual prompts (particularly during transitional parts of daily routine), </w:t>
            </w:r>
            <w:r w:rsidRPr="00856043">
              <w:rPr>
                <w:color w:val="000000" w:themeColor="text1"/>
              </w:rPr>
              <w:t>stories, songs, props and puppets.</w:t>
            </w:r>
          </w:p>
          <w:p w14:paraId="1049E79E" w14:textId="77777777" w:rsidR="00E97B00" w:rsidRPr="00856043" w:rsidRDefault="00E97B00" w:rsidP="005F77AE">
            <w:pPr>
              <w:rPr>
                <w:rFonts w:cstheme="minorHAnsi"/>
                <w:b/>
                <w:bCs/>
              </w:rPr>
            </w:pPr>
          </w:p>
        </w:tc>
        <w:tc>
          <w:tcPr>
            <w:tcW w:w="3686" w:type="dxa"/>
            <w:shd w:val="clear" w:color="auto" w:fill="auto"/>
          </w:tcPr>
          <w:p w14:paraId="5344818D" w14:textId="77777777" w:rsidR="00E54B4C" w:rsidRPr="00856043" w:rsidRDefault="00E54B4C" w:rsidP="00E54B4C">
            <w:pPr>
              <w:pStyle w:val="ListParagraph"/>
              <w:numPr>
                <w:ilvl w:val="0"/>
                <w:numId w:val="41"/>
              </w:numPr>
              <w:rPr>
                <w:rFonts w:cstheme="minorHAnsi"/>
                <w:b/>
                <w:bCs/>
              </w:rPr>
            </w:pPr>
            <w:r w:rsidRPr="00856043">
              <w:rPr>
                <w:rFonts w:cstheme="minorHAnsi"/>
              </w:rPr>
              <w:t>Picture version of the routine of the day is displayed and children are shown which part of the routine is coming next</w:t>
            </w:r>
          </w:p>
          <w:p w14:paraId="625E384F" w14:textId="77777777" w:rsidR="00E54B4C" w:rsidRPr="00856043" w:rsidRDefault="00E54B4C">
            <w:pPr>
              <w:pStyle w:val="ListParagraph"/>
              <w:numPr>
                <w:ilvl w:val="0"/>
                <w:numId w:val="41"/>
              </w:numPr>
            </w:pPr>
            <w:r w:rsidRPr="00856043">
              <w:rPr>
                <w:rFonts w:cstheme="minorHAnsi"/>
              </w:rPr>
              <w:t>Real objects are used to support children’s understanding of the routine, such as coats shown for outdoor play and nappies/potty shown for changing or toileting.</w:t>
            </w:r>
          </w:p>
          <w:p w14:paraId="2F498E89" w14:textId="25B2ECA1" w:rsidR="00371C96" w:rsidRPr="00856043" w:rsidRDefault="00E97B00" w:rsidP="00E54B4C">
            <w:pPr>
              <w:pStyle w:val="ListParagraph"/>
              <w:numPr>
                <w:ilvl w:val="0"/>
                <w:numId w:val="41"/>
              </w:numPr>
            </w:pPr>
            <w:r w:rsidRPr="00856043">
              <w:t>Photo cards are shown of each step to support children’s understanding.</w:t>
            </w:r>
            <w:r w:rsidR="00E54B4C" w:rsidRPr="00856043">
              <w:t xml:space="preserve"> </w:t>
            </w:r>
            <w:r w:rsidRPr="00856043">
              <w:t>This could be used to show the process for handwashing or baking cakes.</w:t>
            </w:r>
          </w:p>
          <w:p w14:paraId="7E4761E6" w14:textId="2297A960" w:rsidR="00E97B00" w:rsidRPr="00856043" w:rsidRDefault="00E97B00" w:rsidP="00A7356F">
            <w:pPr>
              <w:pStyle w:val="ListParagraph"/>
              <w:numPr>
                <w:ilvl w:val="0"/>
                <w:numId w:val="41"/>
              </w:numPr>
            </w:pPr>
            <w:r w:rsidRPr="00856043">
              <w:t xml:space="preserve">Examples of </w:t>
            </w:r>
            <w:hyperlink r:id="rId157" w:history="1">
              <w:r w:rsidRPr="00856043">
                <w:rPr>
                  <w:rStyle w:val="Hyperlink"/>
                </w:rPr>
                <w:t>how and why visual supports are useful</w:t>
              </w:r>
            </w:hyperlink>
            <w:r w:rsidRPr="00856043">
              <w:t xml:space="preserve"> </w:t>
            </w:r>
          </w:p>
        </w:tc>
        <w:tc>
          <w:tcPr>
            <w:tcW w:w="1701" w:type="dxa"/>
            <w:shd w:val="clear" w:color="auto" w:fill="auto"/>
          </w:tcPr>
          <w:p w14:paraId="1383BC07" w14:textId="66292A48" w:rsidR="00E97B00" w:rsidRPr="00856043" w:rsidRDefault="00CC16BD" w:rsidP="005F77AE">
            <w:pPr>
              <w:rPr>
                <w:rFonts w:cstheme="minorHAnsi"/>
              </w:rPr>
            </w:pPr>
            <w:r w:rsidRPr="00633CCE">
              <w:rPr>
                <w:rFonts w:cstheme="minorHAnsi"/>
              </w:rPr>
              <w:t>SLCN</w:t>
            </w:r>
            <w:r>
              <w:rPr>
                <w:rFonts w:cstheme="minorHAnsi"/>
              </w:rPr>
              <w:t xml:space="preserve"> </w:t>
            </w:r>
          </w:p>
        </w:tc>
        <w:tc>
          <w:tcPr>
            <w:tcW w:w="4252" w:type="dxa"/>
            <w:shd w:val="clear" w:color="auto" w:fill="auto"/>
          </w:tcPr>
          <w:p w14:paraId="5990216A" w14:textId="77777777" w:rsidR="00C86E9B" w:rsidRDefault="00C86E9B" w:rsidP="00C86E9B">
            <w:pPr>
              <w:rPr>
                <w:rFonts w:cstheme="minorHAnsi"/>
              </w:rPr>
            </w:pPr>
            <w:r>
              <w:rPr>
                <w:rFonts w:cstheme="minorHAnsi"/>
              </w:rPr>
              <w:t xml:space="preserve">Use of visuals support children understand what is going to happen next, as visual supports increase predictability and can reduce anxiety. </w:t>
            </w:r>
          </w:p>
          <w:p w14:paraId="095ED141" w14:textId="77777777" w:rsidR="00C86E9B" w:rsidRDefault="00C86E9B" w:rsidP="00C86E9B">
            <w:pPr>
              <w:rPr>
                <w:rFonts w:cstheme="minorHAnsi"/>
              </w:rPr>
            </w:pPr>
          </w:p>
          <w:p w14:paraId="158E53C0" w14:textId="77777777" w:rsidR="00C86E9B" w:rsidRDefault="00C86E9B" w:rsidP="00C86E9B">
            <w:pPr>
              <w:rPr>
                <w:rFonts w:cstheme="minorHAnsi"/>
              </w:rPr>
            </w:pPr>
            <w:r>
              <w:rPr>
                <w:rFonts w:cstheme="minorHAnsi"/>
              </w:rPr>
              <w:t xml:space="preserve">For children with SLCN, personalise the visual support for the specific child and use consistently throughout the setting. </w:t>
            </w:r>
          </w:p>
          <w:p w14:paraId="102FBBE1" w14:textId="77777777" w:rsidR="00C86E9B" w:rsidRDefault="00C86E9B" w:rsidP="00C86E9B">
            <w:pPr>
              <w:rPr>
                <w:rFonts w:cstheme="minorHAnsi"/>
              </w:rPr>
            </w:pPr>
          </w:p>
          <w:p w14:paraId="12475306" w14:textId="77777777" w:rsidR="00C86E9B" w:rsidRDefault="00C86E9B" w:rsidP="00C86E9B">
            <w:pPr>
              <w:rPr>
                <w:rFonts w:cstheme="minorHAnsi"/>
              </w:rPr>
            </w:pPr>
            <w:r>
              <w:rPr>
                <w:rFonts w:cstheme="minorHAnsi"/>
              </w:rPr>
              <w:t>Please see examples of different types of visual supports below:</w:t>
            </w:r>
          </w:p>
          <w:p w14:paraId="5548CE11" w14:textId="77777777" w:rsidR="00C86E9B" w:rsidRDefault="00C86E9B" w:rsidP="00C86E9B">
            <w:pPr>
              <w:pStyle w:val="ListParagraph"/>
              <w:numPr>
                <w:ilvl w:val="0"/>
                <w:numId w:val="41"/>
              </w:numPr>
              <w:rPr>
                <w:rFonts w:cstheme="minorHAnsi"/>
              </w:rPr>
            </w:pPr>
            <w:r w:rsidRPr="00513298">
              <w:rPr>
                <w:rFonts w:cstheme="minorHAnsi"/>
                <w:u w:val="single"/>
              </w:rPr>
              <w:t>Objects of Reference</w:t>
            </w:r>
            <w:r>
              <w:rPr>
                <w:rFonts w:cstheme="minorHAnsi"/>
              </w:rPr>
              <w:t xml:space="preserve">: Use real objects to represent or ‘stand for’ an activity, person, or place (e.g., a bowl for lunch time, a teddy for nap time) to support the child’s understanding of the everyday routine. See examples of using objects of reference </w:t>
            </w:r>
            <w:hyperlink r:id="rId158" w:history="1">
              <w:r w:rsidRPr="00513298">
                <w:rPr>
                  <w:rStyle w:val="Hyperlink"/>
                  <w:rFonts w:cstheme="minorHAnsi"/>
                </w:rPr>
                <w:t>here</w:t>
              </w:r>
            </w:hyperlink>
            <w:r>
              <w:rPr>
                <w:rFonts w:cstheme="minorHAnsi"/>
              </w:rPr>
              <w:t xml:space="preserve">. </w:t>
            </w:r>
          </w:p>
          <w:p w14:paraId="6516478D" w14:textId="77777777" w:rsidR="00C86E9B" w:rsidRDefault="00C86E9B" w:rsidP="00C86E9B">
            <w:pPr>
              <w:pStyle w:val="ListParagraph"/>
              <w:numPr>
                <w:ilvl w:val="0"/>
                <w:numId w:val="41"/>
              </w:numPr>
              <w:rPr>
                <w:rFonts w:cstheme="minorHAnsi"/>
              </w:rPr>
            </w:pPr>
            <w:r>
              <w:rPr>
                <w:rFonts w:cstheme="minorHAnsi"/>
              </w:rPr>
              <w:t xml:space="preserve">Use </w:t>
            </w:r>
            <w:r w:rsidRPr="00513298">
              <w:rPr>
                <w:rFonts w:cstheme="minorHAnsi"/>
                <w:u w:val="single"/>
              </w:rPr>
              <w:t>photographs</w:t>
            </w:r>
            <w:r>
              <w:rPr>
                <w:rFonts w:cstheme="minorHAnsi"/>
              </w:rPr>
              <w:t xml:space="preserve"> of the child engaged in different parts of the routine to create a visual timetable or now/next board to support children with transition and what is coming next. Make sure this is portable or displayed at the child’s level. </w:t>
            </w:r>
          </w:p>
          <w:p w14:paraId="22C3E336" w14:textId="77777777" w:rsidR="00C86E9B" w:rsidRDefault="00C86E9B" w:rsidP="00C86E9B">
            <w:pPr>
              <w:pStyle w:val="ListParagraph"/>
              <w:numPr>
                <w:ilvl w:val="0"/>
                <w:numId w:val="41"/>
              </w:numPr>
              <w:rPr>
                <w:rFonts w:cstheme="minorHAnsi"/>
              </w:rPr>
            </w:pPr>
            <w:r w:rsidRPr="007F5E0C">
              <w:rPr>
                <w:rFonts w:cstheme="minorHAnsi"/>
                <w:u w:val="single"/>
              </w:rPr>
              <w:t>Label the environment</w:t>
            </w:r>
            <w:r>
              <w:rPr>
                <w:rFonts w:cstheme="minorHAnsi"/>
              </w:rPr>
              <w:t xml:space="preserve">: Use a picture and written word to label different parts of the nursery (e.g., water tray, using a picture and the written word to help organise the environment for the child and support with tidying up time as well. </w:t>
            </w:r>
          </w:p>
          <w:p w14:paraId="3FD11B9B" w14:textId="03BF363B" w:rsidR="00E97B00" w:rsidRPr="00856043" w:rsidRDefault="00E97B00" w:rsidP="005F77AE">
            <w:pPr>
              <w:rPr>
                <w:rFonts w:cstheme="minorHAnsi"/>
                <w:b/>
                <w:bCs/>
              </w:rPr>
            </w:pPr>
          </w:p>
        </w:tc>
      </w:tr>
      <w:tr w:rsidR="00E97B00" w:rsidRPr="00856043" w14:paraId="02F51181" w14:textId="77777777" w:rsidTr="004544DC">
        <w:trPr>
          <w:cantSplit/>
          <w:trHeight w:val="1589"/>
        </w:trPr>
        <w:tc>
          <w:tcPr>
            <w:tcW w:w="1134" w:type="dxa"/>
            <w:textDirection w:val="btLr"/>
            <w:vAlign w:val="center"/>
          </w:tcPr>
          <w:p w14:paraId="1A37CC4C" w14:textId="77777777" w:rsidR="00E97B00" w:rsidRDefault="00E54B4C" w:rsidP="00E54B4C">
            <w:pPr>
              <w:tabs>
                <w:tab w:val="left" w:pos="1289"/>
              </w:tabs>
              <w:ind w:left="113" w:right="113"/>
              <w:jc w:val="center"/>
              <w:rPr>
                <w:rFonts w:cstheme="minorHAnsi"/>
                <w:b/>
                <w:bCs/>
                <w:color w:val="000000"/>
              </w:rPr>
            </w:pPr>
            <w:r w:rsidRPr="00856043">
              <w:rPr>
                <w:rFonts w:cstheme="minorHAnsi"/>
                <w:b/>
                <w:bCs/>
                <w:color w:val="000000"/>
              </w:rPr>
              <w:t>Independent Learning</w:t>
            </w:r>
            <w:r w:rsidR="005B7051">
              <w:rPr>
                <w:rFonts w:cstheme="minorHAnsi"/>
                <w:b/>
                <w:bCs/>
                <w:color w:val="000000"/>
              </w:rPr>
              <w:t xml:space="preserve">: </w:t>
            </w:r>
          </w:p>
          <w:p w14:paraId="4710EFEF" w14:textId="3E5FE661" w:rsidR="005B7051" w:rsidRPr="00856043" w:rsidRDefault="005B7051" w:rsidP="00E54B4C">
            <w:pPr>
              <w:tabs>
                <w:tab w:val="left" w:pos="1289"/>
              </w:tabs>
              <w:ind w:left="113" w:right="113"/>
              <w:jc w:val="center"/>
              <w:rPr>
                <w:rFonts w:cstheme="minorHAnsi"/>
                <w:b/>
                <w:bCs/>
                <w:color w:val="000000"/>
              </w:rPr>
            </w:pPr>
            <w:r>
              <w:rPr>
                <w:b/>
                <w:bCs/>
                <w:sz w:val="16"/>
                <w:szCs w:val="16"/>
              </w:rPr>
              <w:t>All three prime areas</w:t>
            </w:r>
          </w:p>
        </w:tc>
        <w:tc>
          <w:tcPr>
            <w:tcW w:w="4111" w:type="dxa"/>
            <w:shd w:val="clear" w:color="auto" w:fill="auto"/>
          </w:tcPr>
          <w:p w14:paraId="2426628E" w14:textId="2CE0CC78" w:rsidR="00E97B00" w:rsidRPr="00856043" w:rsidRDefault="00E97B00" w:rsidP="005F77AE">
            <w:pPr>
              <w:tabs>
                <w:tab w:val="left" w:pos="1289"/>
              </w:tabs>
              <w:rPr>
                <w:rFonts w:cstheme="minorHAnsi"/>
                <w:color w:val="000000"/>
              </w:rPr>
            </w:pPr>
            <w:r w:rsidRPr="00856043">
              <w:rPr>
                <w:rFonts w:cstheme="minorHAnsi"/>
                <w:color w:val="000000"/>
              </w:rPr>
              <w:t>Strategies are used to actively promote independent learning through pre-teaching, overlearning, differentiated resources where appropriate.</w:t>
            </w:r>
          </w:p>
          <w:p w14:paraId="2508E351" w14:textId="77777777" w:rsidR="00E97B00" w:rsidRPr="00856043" w:rsidRDefault="00E97B00" w:rsidP="005F77AE">
            <w:pPr>
              <w:rPr>
                <w:rFonts w:cstheme="minorHAnsi"/>
                <w:b/>
                <w:bCs/>
              </w:rPr>
            </w:pPr>
          </w:p>
        </w:tc>
        <w:tc>
          <w:tcPr>
            <w:tcW w:w="3686" w:type="dxa"/>
            <w:shd w:val="clear" w:color="auto" w:fill="auto"/>
          </w:tcPr>
          <w:p w14:paraId="163BE5ED" w14:textId="77777777" w:rsidR="00983C1B" w:rsidRDefault="00983C1B" w:rsidP="00983C1B">
            <w:pPr>
              <w:rPr>
                <w:rFonts w:cstheme="minorHAnsi"/>
              </w:rPr>
            </w:pPr>
            <w:r>
              <w:rPr>
                <w:rFonts w:cstheme="minorHAnsi"/>
              </w:rPr>
              <w:t>Set up the environment and play opportunities around themes of the week / term to encourage pre-teaching, overlearning, and independent learning through play.</w:t>
            </w:r>
          </w:p>
          <w:p w14:paraId="12F06CD9" w14:textId="77777777" w:rsidR="00983C1B" w:rsidRDefault="00983C1B" w:rsidP="00983C1B">
            <w:pPr>
              <w:rPr>
                <w:rFonts w:cstheme="minorHAnsi"/>
              </w:rPr>
            </w:pPr>
          </w:p>
          <w:p w14:paraId="2C8C79B4" w14:textId="77777777" w:rsidR="00983C1B" w:rsidRDefault="00983C1B" w:rsidP="00983C1B">
            <w:pPr>
              <w:rPr>
                <w:rFonts w:cstheme="minorHAnsi"/>
              </w:rPr>
            </w:pPr>
          </w:p>
          <w:p w14:paraId="2425C310" w14:textId="77777777" w:rsidR="00983C1B" w:rsidRPr="00BD1E25" w:rsidRDefault="00983C1B" w:rsidP="00983C1B">
            <w:pPr>
              <w:rPr>
                <w:rFonts w:cstheme="minorHAnsi"/>
              </w:rPr>
            </w:pPr>
            <w:r w:rsidRPr="00BD1E25">
              <w:rPr>
                <w:rFonts w:cstheme="minorHAnsi"/>
              </w:rPr>
              <w:t xml:space="preserve">For example, when teaching about farm animals: set up play opportunities using farm figurines, offer a sensory tray with hay, read books about farm animals, provide arts &amp; craft activities around farm animals (cutting, sticking, colouring farm animals). </w:t>
            </w:r>
          </w:p>
          <w:p w14:paraId="610568A6" w14:textId="77777777" w:rsidR="00E97B00" w:rsidRPr="00856043" w:rsidRDefault="00E97B00" w:rsidP="005F77AE">
            <w:pPr>
              <w:rPr>
                <w:rFonts w:cstheme="minorHAnsi"/>
                <w:b/>
                <w:bCs/>
              </w:rPr>
            </w:pPr>
          </w:p>
        </w:tc>
        <w:tc>
          <w:tcPr>
            <w:tcW w:w="1701" w:type="dxa"/>
            <w:shd w:val="clear" w:color="auto" w:fill="auto"/>
          </w:tcPr>
          <w:p w14:paraId="278C9A6C" w14:textId="39807712" w:rsidR="00E97B00" w:rsidRPr="00856043" w:rsidRDefault="00F11041" w:rsidP="005F77AE">
            <w:pPr>
              <w:rPr>
                <w:rFonts w:cstheme="minorHAnsi"/>
              </w:rPr>
            </w:pPr>
            <w:r>
              <w:t>N/A</w:t>
            </w:r>
          </w:p>
        </w:tc>
        <w:tc>
          <w:tcPr>
            <w:tcW w:w="4252" w:type="dxa"/>
            <w:shd w:val="clear" w:color="auto" w:fill="auto"/>
          </w:tcPr>
          <w:p w14:paraId="55319E3D" w14:textId="77777777" w:rsidR="00FD5CAE" w:rsidRDefault="00FD5CAE" w:rsidP="00FD5CAE">
            <w:pPr>
              <w:pStyle w:val="ListParagraph"/>
              <w:numPr>
                <w:ilvl w:val="0"/>
                <w:numId w:val="41"/>
              </w:numPr>
              <w:rPr>
                <w:rFonts w:cstheme="minorHAnsi"/>
              </w:rPr>
            </w:pPr>
            <w:r>
              <w:rPr>
                <w:rFonts w:cstheme="minorHAnsi"/>
              </w:rPr>
              <w:t xml:space="preserve">Use the themes of the week / term to set up the play opportunities for the children to encourage independent learning of the topics through play. </w:t>
            </w:r>
          </w:p>
          <w:p w14:paraId="03B5BBF9" w14:textId="59F0275F" w:rsidR="00FD5CAE" w:rsidRPr="00FD5CAE" w:rsidRDefault="00FD5CAE" w:rsidP="00FD5CAE">
            <w:pPr>
              <w:pStyle w:val="ListParagraph"/>
              <w:numPr>
                <w:ilvl w:val="0"/>
                <w:numId w:val="41"/>
              </w:numPr>
              <w:rPr>
                <w:rFonts w:cstheme="minorHAnsi"/>
              </w:rPr>
            </w:pPr>
            <w:r>
              <w:rPr>
                <w:rFonts w:cstheme="minorHAnsi"/>
              </w:rPr>
              <w:t xml:space="preserve">For children with additional needs, try to use multisensory learning experiences. </w:t>
            </w:r>
          </w:p>
          <w:p w14:paraId="7A1DDB5F" w14:textId="77777777" w:rsidR="00FD5CAE" w:rsidRDefault="00FD5CAE" w:rsidP="00FD5CAE">
            <w:pPr>
              <w:pStyle w:val="ListParagraph"/>
              <w:numPr>
                <w:ilvl w:val="0"/>
                <w:numId w:val="41"/>
              </w:numPr>
              <w:rPr>
                <w:rFonts w:cstheme="minorHAnsi"/>
              </w:rPr>
            </w:pPr>
            <w:r>
              <w:rPr>
                <w:rFonts w:cstheme="minorHAnsi"/>
              </w:rPr>
              <w:t xml:space="preserve">For example, when teaching about farm animals: set up play opportunities using farm figurines, offer a sensory tray with hay, read books about farm animals, provide arts &amp; craft activities around farm animals (cutting, sticking, colouring farm animals). </w:t>
            </w:r>
          </w:p>
          <w:p w14:paraId="3FB3549C" w14:textId="77777777" w:rsidR="00E97B00" w:rsidRDefault="00FD5CAE" w:rsidP="00FD5CAE">
            <w:pPr>
              <w:pStyle w:val="ListParagraph"/>
              <w:numPr>
                <w:ilvl w:val="0"/>
                <w:numId w:val="41"/>
              </w:numPr>
              <w:rPr>
                <w:rFonts w:cstheme="minorHAnsi"/>
              </w:rPr>
            </w:pPr>
            <w:r w:rsidRPr="00FD5CAE">
              <w:rPr>
                <w:rFonts w:cstheme="minorHAnsi"/>
              </w:rPr>
              <w:t xml:space="preserve">Use language related to the theme and topic to support children learn new words within context.  </w:t>
            </w:r>
          </w:p>
          <w:p w14:paraId="580CED36" w14:textId="370C9E33" w:rsidR="00FD5CAE" w:rsidRPr="00FD5CAE" w:rsidRDefault="00FD5CAE" w:rsidP="00FD5CAE">
            <w:pPr>
              <w:pStyle w:val="ListParagraph"/>
              <w:ind w:left="0"/>
              <w:rPr>
                <w:rFonts w:cstheme="minorHAnsi"/>
              </w:rPr>
            </w:pPr>
          </w:p>
        </w:tc>
      </w:tr>
      <w:tr w:rsidR="00E97B00" w:rsidRPr="00856043" w14:paraId="3A586BEA" w14:textId="77777777" w:rsidTr="004544DC">
        <w:trPr>
          <w:cantSplit/>
          <w:trHeight w:val="1134"/>
        </w:trPr>
        <w:tc>
          <w:tcPr>
            <w:tcW w:w="1134" w:type="dxa"/>
            <w:textDirection w:val="btLr"/>
            <w:vAlign w:val="center"/>
          </w:tcPr>
          <w:p w14:paraId="0D7C0E5F" w14:textId="77777777" w:rsidR="00E97B00" w:rsidRDefault="00E54B4C" w:rsidP="00E54B4C">
            <w:pPr>
              <w:tabs>
                <w:tab w:val="left" w:pos="1289"/>
              </w:tabs>
              <w:ind w:left="113" w:right="113"/>
              <w:jc w:val="center"/>
              <w:rPr>
                <w:rFonts w:cstheme="minorHAnsi"/>
                <w:b/>
                <w:bCs/>
                <w:color w:val="000000"/>
              </w:rPr>
            </w:pPr>
            <w:r w:rsidRPr="00856043">
              <w:rPr>
                <w:rFonts w:cstheme="minorHAnsi"/>
                <w:b/>
                <w:bCs/>
                <w:color w:val="000000"/>
              </w:rPr>
              <w:t>Seating</w:t>
            </w:r>
            <w:r w:rsidR="005B7051">
              <w:rPr>
                <w:rFonts w:cstheme="minorHAnsi"/>
                <w:b/>
                <w:bCs/>
                <w:color w:val="000000"/>
              </w:rPr>
              <w:t xml:space="preserve">: </w:t>
            </w:r>
          </w:p>
          <w:p w14:paraId="53B1CA36" w14:textId="6B401AAA" w:rsidR="005B7051" w:rsidRPr="00856043" w:rsidRDefault="005B7051" w:rsidP="00E54B4C">
            <w:pPr>
              <w:tabs>
                <w:tab w:val="left" w:pos="1289"/>
              </w:tabs>
              <w:ind w:left="113" w:right="113"/>
              <w:jc w:val="center"/>
              <w:rPr>
                <w:rFonts w:cstheme="minorHAnsi"/>
                <w:b/>
                <w:bCs/>
                <w:color w:val="000000"/>
              </w:rPr>
            </w:pPr>
            <w:r>
              <w:rPr>
                <w:b/>
                <w:bCs/>
                <w:sz w:val="16"/>
                <w:szCs w:val="16"/>
              </w:rPr>
              <w:t>All three prime areas</w:t>
            </w:r>
          </w:p>
        </w:tc>
        <w:tc>
          <w:tcPr>
            <w:tcW w:w="4111" w:type="dxa"/>
            <w:shd w:val="clear" w:color="auto" w:fill="auto"/>
          </w:tcPr>
          <w:p w14:paraId="6F9F9AFA" w14:textId="6FD18394" w:rsidR="00E97B00" w:rsidRPr="00856043" w:rsidRDefault="00E97B00" w:rsidP="005F77AE">
            <w:pPr>
              <w:tabs>
                <w:tab w:val="left" w:pos="1289"/>
              </w:tabs>
              <w:rPr>
                <w:rFonts w:cstheme="minorHAnsi"/>
                <w:color w:val="000000"/>
              </w:rPr>
            </w:pPr>
            <w:r w:rsidRPr="00856043">
              <w:rPr>
                <w:rFonts w:cstheme="minorHAnsi"/>
                <w:color w:val="000000"/>
              </w:rPr>
              <w:t xml:space="preserve">Seating and grouping of children take account of individual needs and routinely provide opportunities for access to role models, structured opportunities for conversations and sharing of ideas and access to additional adults where they are available. </w:t>
            </w:r>
          </w:p>
          <w:p w14:paraId="32681CF6" w14:textId="77777777" w:rsidR="00E97B00" w:rsidRPr="00856043" w:rsidRDefault="00E97B00" w:rsidP="005F77AE">
            <w:pPr>
              <w:rPr>
                <w:rFonts w:cstheme="minorHAnsi"/>
                <w:b/>
                <w:bCs/>
              </w:rPr>
            </w:pPr>
          </w:p>
        </w:tc>
        <w:tc>
          <w:tcPr>
            <w:tcW w:w="3686" w:type="dxa"/>
            <w:shd w:val="clear" w:color="auto" w:fill="auto"/>
          </w:tcPr>
          <w:p w14:paraId="180FEA2C" w14:textId="14F0DD0D" w:rsidR="00E97B00" w:rsidRDefault="00EE0555" w:rsidP="005F77AE">
            <w:pPr>
              <w:rPr>
                <w:rFonts w:cstheme="minorHAnsi"/>
                <w:b/>
                <w:bCs/>
              </w:rPr>
            </w:pPr>
            <w:r>
              <w:rPr>
                <w:rFonts w:cstheme="minorHAnsi"/>
              </w:rPr>
              <w:t xml:space="preserve">Seat children according to their individual needs.  </w:t>
            </w:r>
          </w:p>
          <w:p w14:paraId="0B213B69" w14:textId="77777777" w:rsidR="00EE0555" w:rsidRDefault="00EE0555" w:rsidP="00EE0555">
            <w:pPr>
              <w:rPr>
                <w:rFonts w:cstheme="minorHAnsi"/>
                <w:b/>
                <w:bCs/>
              </w:rPr>
            </w:pPr>
          </w:p>
          <w:p w14:paraId="5F2BDA70" w14:textId="77777777" w:rsidR="00EE0555" w:rsidRPr="00EE0555" w:rsidRDefault="00EE0555" w:rsidP="00EE0555">
            <w:pPr>
              <w:jc w:val="center"/>
              <w:rPr>
                <w:rFonts w:cstheme="minorHAnsi"/>
              </w:rPr>
            </w:pPr>
          </w:p>
        </w:tc>
        <w:tc>
          <w:tcPr>
            <w:tcW w:w="1701" w:type="dxa"/>
            <w:shd w:val="clear" w:color="auto" w:fill="auto"/>
          </w:tcPr>
          <w:p w14:paraId="3067E90F" w14:textId="35AA6242" w:rsidR="00E97B00" w:rsidRPr="00856043" w:rsidRDefault="00B63DFD" w:rsidP="005F77AE">
            <w:pPr>
              <w:rPr>
                <w:rFonts w:cstheme="minorHAnsi"/>
              </w:rPr>
            </w:pPr>
            <w:r>
              <w:t>N/A</w:t>
            </w:r>
          </w:p>
        </w:tc>
        <w:tc>
          <w:tcPr>
            <w:tcW w:w="4252" w:type="dxa"/>
            <w:shd w:val="clear" w:color="auto" w:fill="auto"/>
          </w:tcPr>
          <w:p w14:paraId="1D64AD48" w14:textId="165F32CE" w:rsidR="00E97B00" w:rsidRPr="00856043" w:rsidRDefault="002C7DE9" w:rsidP="005F77AE">
            <w:pPr>
              <w:rPr>
                <w:rFonts w:cstheme="minorHAnsi"/>
                <w:b/>
                <w:bCs/>
              </w:rPr>
            </w:pPr>
            <w:r>
              <w:rPr>
                <w:rFonts w:cstheme="minorHAnsi"/>
              </w:rPr>
              <w:t>Try to seat children with additional needs near the front of the classroom or near a supporting adult to help with their attention and listening, hearing and processing of information, and to be able to receive adult support more easily.</w:t>
            </w:r>
          </w:p>
        </w:tc>
      </w:tr>
      <w:tr w:rsidR="00E97B00" w:rsidRPr="00856043" w14:paraId="22004000" w14:textId="77777777" w:rsidTr="004544DC">
        <w:trPr>
          <w:cantSplit/>
          <w:trHeight w:val="1404"/>
        </w:trPr>
        <w:tc>
          <w:tcPr>
            <w:tcW w:w="1134" w:type="dxa"/>
            <w:textDirection w:val="btLr"/>
            <w:vAlign w:val="center"/>
          </w:tcPr>
          <w:p w14:paraId="6A1702DF" w14:textId="77777777" w:rsidR="00E54B4C" w:rsidRDefault="00E54B4C" w:rsidP="00E54B4C">
            <w:pPr>
              <w:tabs>
                <w:tab w:val="left" w:pos="1289"/>
              </w:tabs>
              <w:ind w:left="113" w:right="113"/>
              <w:jc w:val="center"/>
              <w:rPr>
                <w:rFonts w:cstheme="minorHAnsi"/>
                <w:b/>
                <w:bCs/>
                <w:color w:val="000000"/>
              </w:rPr>
            </w:pPr>
            <w:r w:rsidRPr="00856043">
              <w:rPr>
                <w:rFonts w:cstheme="minorHAnsi"/>
                <w:b/>
                <w:bCs/>
                <w:color w:val="000000"/>
              </w:rPr>
              <w:t>Additional Adults</w:t>
            </w:r>
            <w:r w:rsidR="005B7051">
              <w:rPr>
                <w:rFonts w:cstheme="minorHAnsi"/>
                <w:b/>
                <w:bCs/>
                <w:color w:val="000000"/>
              </w:rPr>
              <w:t xml:space="preserve">: </w:t>
            </w:r>
          </w:p>
          <w:p w14:paraId="3F1F1FCF" w14:textId="0FD60ED0" w:rsidR="005B7051" w:rsidRPr="00856043" w:rsidRDefault="005B7051" w:rsidP="00E54B4C">
            <w:pPr>
              <w:tabs>
                <w:tab w:val="left" w:pos="1289"/>
              </w:tabs>
              <w:ind w:left="113" w:right="113"/>
              <w:jc w:val="center"/>
              <w:rPr>
                <w:rFonts w:cstheme="minorHAnsi"/>
                <w:b/>
                <w:bCs/>
                <w:color w:val="000000"/>
              </w:rPr>
            </w:pPr>
            <w:r>
              <w:rPr>
                <w:b/>
                <w:bCs/>
                <w:sz w:val="16"/>
                <w:szCs w:val="16"/>
              </w:rPr>
              <w:t>All three prime areas</w:t>
            </w:r>
          </w:p>
        </w:tc>
        <w:tc>
          <w:tcPr>
            <w:tcW w:w="4111" w:type="dxa"/>
            <w:shd w:val="clear" w:color="auto" w:fill="auto"/>
          </w:tcPr>
          <w:p w14:paraId="59096E44" w14:textId="66A766C9" w:rsidR="00E97B00" w:rsidRPr="00856043" w:rsidRDefault="00E97B00" w:rsidP="005F77AE">
            <w:pPr>
              <w:tabs>
                <w:tab w:val="left" w:pos="1289"/>
              </w:tabs>
              <w:rPr>
                <w:rFonts w:cstheme="minorHAnsi"/>
                <w:color w:val="000000"/>
              </w:rPr>
            </w:pPr>
            <w:r w:rsidRPr="00856043">
              <w:rPr>
                <w:rFonts w:cstheme="minorHAnsi"/>
                <w:color w:val="000000"/>
              </w:rPr>
              <w:t>Use of additional adults is planned to maximise their impact on children’s learning.</w:t>
            </w:r>
          </w:p>
          <w:p w14:paraId="0497D2B1" w14:textId="77777777" w:rsidR="00E97B00" w:rsidRPr="00856043" w:rsidRDefault="00E97B00" w:rsidP="005F77AE">
            <w:pPr>
              <w:rPr>
                <w:rFonts w:cstheme="minorHAnsi"/>
                <w:b/>
                <w:bCs/>
              </w:rPr>
            </w:pPr>
          </w:p>
        </w:tc>
        <w:tc>
          <w:tcPr>
            <w:tcW w:w="3686" w:type="dxa"/>
            <w:shd w:val="clear" w:color="auto" w:fill="auto"/>
          </w:tcPr>
          <w:p w14:paraId="4F7A8161" w14:textId="6C23FA77" w:rsidR="00E97B00" w:rsidRPr="00856043" w:rsidRDefault="00FB6827" w:rsidP="005F77AE">
            <w:pPr>
              <w:rPr>
                <w:rFonts w:cstheme="minorHAnsi"/>
                <w:b/>
                <w:bCs/>
              </w:rPr>
            </w:pPr>
            <w:r>
              <w:rPr>
                <w:rFonts w:cstheme="minorHAnsi"/>
              </w:rPr>
              <w:t>Additional adults to go around and support children where and when needed.</w:t>
            </w:r>
          </w:p>
        </w:tc>
        <w:tc>
          <w:tcPr>
            <w:tcW w:w="1701" w:type="dxa"/>
            <w:shd w:val="clear" w:color="auto" w:fill="auto"/>
          </w:tcPr>
          <w:p w14:paraId="29C23F1B" w14:textId="1A8364C9" w:rsidR="00E97B00" w:rsidRPr="00856043" w:rsidRDefault="00B63DFD" w:rsidP="005F77AE">
            <w:pPr>
              <w:rPr>
                <w:rFonts w:cstheme="minorHAnsi"/>
              </w:rPr>
            </w:pPr>
            <w:r>
              <w:t>N/A</w:t>
            </w:r>
          </w:p>
        </w:tc>
        <w:tc>
          <w:tcPr>
            <w:tcW w:w="4252" w:type="dxa"/>
            <w:shd w:val="clear" w:color="auto" w:fill="auto"/>
          </w:tcPr>
          <w:p w14:paraId="13A71C7B" w14:textId="77777777" w:rsidR="0018216A" w:rsidRDefault="0018216A" w:rsidP="0018216A">
            <w:pPr>
              <w:rPr>
                <w:rFonts w:cstheme="minorHAnsi"/>
              </w:rPr>
            </w:pPr>
            <w:r>
              <w:rPr>
                <w:rFonts w:cstheme="minorHAnsi"/>
              </w:rPr>
              <w:t xml:space="preserve">Additional adults to provide individualised support for children with additional needs. </w:t>
            </w:r>
          </w:p>
          <w:p w14:paraId="0CFC6085" w14:textId="77777777" w:rsidR="0018216A" w:rsidRDefault="0018216A" w:rsidP="0018216A">
            <w:pPr>
              <w:rPr>
                <w:rFonts w:cstheme="minorHAnsi"/>
              </w:rPr>
            </w:pPr>
          </w:p>
          <w:p w14:paraId="490F8CE2" w14:textId="77777777" w:rsidR="0018216A" w:rsidRDefault="0018216A" w:rsidP="0018216A">
            <w:pPr>
              <w:rPr>
                <w:rFonts w:cstheme="minorHAnsi"/>
              </w:rPr>
            </w:pPr>
            <w:r>
              <w:rPr>
                <w:rFonts w:cstheme="minorHAnsi"/>
              </w:rPr>
              <w:t xml:space="preserve">For example: </w:t>
            </w:r>
          </w:p>
          <w:p w14:paraId="749C8746" w14:textId="77777777" w:rsidR="0018216A" w:rsidRDefault="0018216A" w:rsidP="0018216A">
            <w:pPr>
              <w:pStyle w:val="ListParagraph"/>
              <w:numPr>
                <w:ilvl w:val="0"/>
                <w:numId w:val="41"/>
              </w:numPr>
              <w:rPr>
                <w:rFonts w:cstheme="minorHAnsi"/>
              </w:rPr>
            </w:pPr>
            <w:r>
              <w:rPr>
                <w:rFonts w:cstheme="minorHAnsi"/>
              </w:rPr>
              <w:t>R</w:t>
            </w:r>
            <w:r w:rsidRPr="00255676">
              <w:rPr>
                <w:rFonts w:cstheme="minorHAnsi"/>
              </w:rPr>
              <w:t>epeating instructions</w:t>
            </w:r>
            <w:r>
              <w:rPr>
                <w:rFonts w:cstheme="minorHAnsi"/>
              </w:rPr>
              <w:t xml:space="preserve"> to the child</w:t>
            </w:r>
          </w:p>
          <w:p w14:paraId="33FE8C14" w14:textId="77777777" w:rsidR="0018216A" w:rsidRDefault="0018216A" w:rsidP="0018216A">
            <w:pPr>
              <w:pStyle w:val="ListParagraph"/>
              <w:numPr>
                <w:ilvl w:val="0"/>
                <w:numId w:val="41"/>
              </w:numPr>
              <w:rPr>
                <w:rFonts w:cstheme="minorHAnsi"/>
              </w:rPr>
            </w:pPr>
            <w:r>
              <w:rPr>
                <w:rFonts w:cstheme="minorHAnsi"/>
              </w:rPr>
              <w:t>H</w:t>
            </w:r>
            <w:r w:rsidRPr="00255676">
              <w:rPr>
                <w:rFonts w:cstheme="minorHAnsi"/>
              </w:rPr>
              <w:t>elping the child get started on the activity</w:t>
            </w:r>
          </w:p>
          <w:p w14:paraId="4750BAA6" w14:textId="77777777" w:rsidR="0018216A" w:rsidRDefault="0018216A" w:rsidP="0018216A">
            <w:pPr>
              <w:pStyle w:val="ListParagraph"/>
              <w:numPr>
                <w:ilvl w:val="0"/>
                <w:numId w:val="41"/>
              </w:numPr>
              <w:rPr>
                <w:rFonts w:cstheme="minorHAnsi"/>
              </w:rPr>
            </w:pPr>
            <w:r>
              <w:rPr>
                <w:rFonts w:cstheme="minorHAnsi"/>
              </w:rPr>
              <w:t>M</w:t>
            </w:r>
            <w:r w:rsidRPr="00255676">
              <w:rPr>
                <w:rFonts w:cstheme="minorHAnsi"/>
              </w:rPr>
              <w:t>odelling the activity in a 1:1 or small group context</w:t>
            </w:r>
          </w:p>
          <w:p w14:paraId="177A3F5C" w14:textId="77777777" w:rsidR="00E97B00" w:rsidRDefault="0018216A" w:rsidP="0018216A">
            <w:pPr>
              <w:rPr>
                <w:rFonts w:cstheme="minorHAnsi"/>
              </w:rPr>
            </w:pPr>
            <w:r>
              <w:rPr>
                <w:rFonts w:cstheme="minorHAnsi"/>
              </w:rPr>
              <w:t>P</w:t>
            </w:r>
            <w:r w:rsidRPr="00255676">
              <w:rPr>
                <w:rFonts w:cstheme="minorHAnsi"/>
              </w:rPr>
              <w:t xml:space="preserve">roviding </w:t>
            </w:r>
            <w:r>
              <w:rPr>
                <w:rFonts w:cstheme="minorHAnsi"/>
              </w:rPr>
              <w:t xml:space="preserve">a </w:t>
            </w:r>
            <w:r w:rsidRPr="00255676">
              <w:rPr>
                <w:rFonts w:cstheme="minorHAnsi"/>
              </w:rPr>
              <w:t>differentiated</w:t>
            </w:r>
            <w:r>
              <w:rPr>
                <w:rFonts w:cstheme="minorHAnsi"/>
              </w:rPr>
              <w:t xml:space="preserve"> activity </w:t>
            </w:r>
            <w:r w:rsidRPr="00255676">
              <w:rPr>
                <w:rFonts w:cstheme="minorHAnsi"/>
              </w:rPr>
              <w:t xml:space="preserve"> </w:t>
            </w:r>
          </w:p>
          <w:p w14:paraId="1BFBB29F" w14:textId="7F1554E8" w:rsidR="0018216A" w:rsidRPr="00856043" w:rsidRDefault="0018216A" w:rsidP="0018216A">
            <w:pPr>
              <w:rPr>
                <w:rFonts w:cstheme="minorHAnsi"/>
                <w:b/>
                <w:bCs/>
              </w:rPr>
            </w:pPr>
          </w:p>
        </w:tc>
      </w:tr>
      <w:tr w:rsidR="00E97B00" w:rsidRPr="00856043" w14:paraId="5C85CB55" w14:textId="77777777" w:rsidTr="004544DC">
        <w:trPr>
          <w:cantSplit/>
          <w:trHeight w:val="1134"/>
        </w:trPr>
        <w:tc>
          <w:tcPr>
            <w:tcW w:w="1134" w:type="dxa"/>
            <w:textDirection w:val="btLr"/>
            <w:vAlign w:val="center"/>
          </w:tcPr>
          <w:p w14:paraId="63A64645" w14:textId="77777777" w:rsidR="00E97B00" w:rsidRDefault="00E54B4C" w:rsidP="00E54B4C">
            <w:pPr>
              <w:tabs>
                <w:tab w:val="left" w:pos="1289"/>
              </w:tabs>
              <w:ind w:left="113" w:right="113"/>
              <w:jc w:val="center"/>
              <w:rPr>
                <w:b/>
                <w:bCs/>
                <w:color w:val="000000" w:themeColor="text1"/>
              </w:rPr>
            </w:pPr>
            <w:r w:rsidRPr="00856043">
              <w:rPr>
                <w:b/>
                <w:bCs/>
                <w:color w:val="000000" w:themeColor="text1"/>
              </w:rPr>
              <w:t>Positive Relationships</w:t>
            </w:r>
            <w:r w:rsidR="005B7051">
              <w:rPr>
                <w:b/>
                <w:bCs/>
                <w:color w:val="000000" w:themeColor="text1"/>
              </w:rPr>
              <w:t xml:space="preserve">: </w:t>
            </w:r>
          </w:p>
          <w:p w14:paraId="28FD1933" w14:textId="7B2E3C0E" w:rsidR="005B7051" w:rsidRPr="00856043" w:rsidRDefault="005B7051" w:rsidP="00E54B4C">
            <w:pPr>
              <w:tabs>
                <w:tab w:val="left" w:pos="1289"/>
              </w:tabs>
              <w:ind w:left="113" w:right="113"/>
              <w:jc w:val="center"/>
              <w:rPr>
                <w:b/>
                <w:bCs/>
                <w:color w:val="000000" w:themeColor="text1"/>
              </w:rPr>
            </w:pPr>
            <w:r w:rsidRPr="00C65C5D">
              <w:rPr>
                <w:b/>
                <w:bCs/>
                <w:sz w:val="16"/>
                <w:szCs w:val="16"/>
              </w:rPr>
              <w:t xml:space="preserve">Personal Social Emotional </w:t>
            </w:r>
            <w:r>
              <w:rPr>
                <w:b/>
                <w:bCs/>
                <w:sz w:val="16"/>
                <w:szCs w:val="16"/>
              </w:rPr>
              <w:t>D</w:t>
            </w:r>
            <w:r w:rsidRPr="00C65C5D">
              <w:rPr>
                <w:b/>
                <w:bCs/>
                <w:sz w:val="16"/>
                <w:szCs w:val="16"/>
              </w:rPr>
              <w:t>evelopment</w:t>
            </w:r>
          </w:p>
        </w:tc>
        <w:tc>
          <w:tcPr>
            <w:tcW w:w="4111" w:type="dxa"/>
            <w:shd w:val="clear" w:color="auto" w:fill="auto"/>
          </w:tcPr>
          <w:p w14:paraId="3D693030" w14:textId="28142C88" w:rsidR="00E97B00" w:rsidRPr="00856043" w:rsidRDefault="00E97B00" w:rsidP="00850F3D">
            <w:pPr>
              <w:tabs>
                <w:tab w:val="left" w:pos="1289"/>
              </w:tabs>
              <w:rPr>
                <w:rFonts w:cstheme="minorHAnsi"/>
                <w:color w:val="000000"/>
              </w:rPr>
            </w:pPr>
            <w:r w:rsidRPr="00856043">
              <w:rPr>
                <w:color w:val="000000" w:themeColor="text1"/>
              </w:rPr>
              <w:t xml:space="preserve">Strategies are used to build and maintain positive relationships across the whole setting. There are opportunities to develop peer awareness, sensitivity, and support for different needs both in and out of the setting. </w:t>
            </w:r>
          </w:p>
          <w:p w14:paraId="036986B4" w14:textId="72B60BBC" w:rsidR="00E97B00" w:rsidRPr="00856043" w:rsidRDefault="00E97B00" w:rsidP="00A7356F">
            <w:pPr>
              <w:tabs>
                <w:tab w:val="left" w:pos="1289"/>
              </w:tabs>
              <w:rPr>
                <w:rFonts w:cstheme="minorHAnsi"/>
                <w:color w:val="000000"/>
              </w:rPr>
            </w:pPr>
          </w:p>
        </w:tc>
        <w:tc>
          <w:tcPr>
            <w:tcW w:w="3686" w:type="dxa"/>
            <w:shd w:val="clear" w:color="auto" w:fill="auto"/>
          </w:tcPr>
          <w:p w14:paraId="02614FEE" w14:textId="517F44CD" w:rsidR="00E97B00" w:rsidRPr="00856043" w:rsidRDefault="00E97B00" w:rsidP="005F77AE">
            <w:pPr>
              <w:rPr>
                <w:rFonts w:cstheme="minorHAnsi"/>
                <w:b/>
                <w:bCs/>
              </w:rPr>
            </w:pPr>
            <w:hyperlink r:id="rId159" w:history="1">
              <w:r w:rsidRPr="00856043">
                <w:rPr>
                  <w:rStyle w:val="Hyperlink"/>
                </w:rPr>
                <w:t>https://www.earlyyearsmatters.co.uk/eyfs/positive-relationships/</w:t>
              </w:r>
            </w:hyperlink>
          </w:p>
        </w:tc>
        <w:tc>
          <w:tcPr>
            <w:tcW w:w="1701" w:type="dxa"/>
            <w:shd w:val="clear" w:color="auto" w:fill="auto"/>
          </w:tcPr>
          <w:p w14:paraId="1229D5FD" w14:textId="77777777" w:rsidR="00E97B00" w:rsidRPr="00856043" w:rsidRDefault="00E97B00" w:rsidP="00094247">
            <w:pPr>
              <w:autoSpaceDE w:val="0"/>
              <w:autoSpaceDN w:val="0"/>
              <w:adjustRightInd w:val="0"/>
              <w:rPr>
                <w:rFonts w:cstheme="minorHAnsi"/>
                <w:sz w:val="24"/>
                <w:szCs w:val="23"/>
              </w:rPr>
            </w:pPr>
            <w:r w:rsidRPr="00C262E5">
              <w:rPr>
                <w:rFonts w:cstheme="minorHAnsi"/>
                <w:b/>
                <w:bCs/>
              </w:rPr>
              <w:t>SLCN</w:t>
            </w:r>
            <w:r w:rsidRPr="00856043">
              <w:rPr>
                <w:rFonts w:cstheme="minorHAnsi"/>
                <w:b/>
                <w:bCs/>
              </w:rPr>
              <w:t xml:space="preserve">: </w:t>
            </w:r>
          </w:p>
          <w:p w14:paraId="6A0303B4" w14:textId="5880142F" w:rsidR="00E97B00" w:rsidRPr="00856043" w:rsidRDefault="00E97B00" w:rsidP="00094247">
            <w:pPr>
              <w:pStyle w:val="Default"/>
              <w:rPr>
                <w:rFonts w:asciiTheme="minorHAnsi" w:hAnsiTheme="minorHAnsi" w:cstheme="minorHAnsi"/>
                <w:szCs w:val="23"/>
              </w:rPr>
            </w:pPr>
            <w:r w:rsidRPr="00856043">
              <w:rPr>
                <w:rFonts w:asciiTheme="minorHAnsi" w:hAnsiTheme="minorHAnsi" w:cstheme="minorHAnsi"/>
                <w:szCs w:val="23"/>
              </w:rPr>
              <w:t xml:space="preserve">Difficulty with social communication and developing relationships. </w:t>
            </w:r>
          </w:p>
          <w:p w14:paraId="1C7E0FEF" w14:textId="10B20475" w:rsidR="00E97B00" w:rsidRPr="00856043" w:rsidRDefault="00E97B00" w:rsidP="005F77AE">
            <w:pPr>
              <w:rPr>
                <w:rFonts w:cstheme="minorHAnsi"/>
                <w:b/>
                <w:bCs/>
              </w:rPr>
            </w:pPr>
          </w:p>
          <w:p w14:paraId="6A441B33" w14:textId="2434E691" w:rsidR="00E97B00" w:rsidRPr="00856043" w:rsidRDefault="00E97B00" w:rsidP="005F77AE">
            <w:pPr>
              <w:rPr>
                <w:rFonts w:cstheme="minorHAnsi"/>
                <w:b/>
                <w:bCs/>
              </w:rPr>
            </w:pPr>
          </w:p>
        </w:tc>
        <w:tc>
          <w:tcPr>
            <w:tcW w:w="4252" w:type="dxa"/>
            <w:shd w:val="clear" w:color="auto" w:fill="auto"/>
          </w:tcPr>
          <w:p w14:paraId="59B4A3AA" w14:textId="7777777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szCs w:val="23"/>
              </w:rPr>
              <w:t xml:space="preserve">Small group / 1 to 1 tasks and activities to cover turn taking and social skills </w:t>
            </w:r>
          </w:p>
          <w:p w14:paraId="754E4C5B" w14:textId="7777777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szCs w:val="23"/>
              </w:rPr>
              <w:t xml:space="preserve">Clear communication of expectations </w:t>
            </w:r>
          </w:p>
          <w:p w14:paraId="0B075A89" w14:textId="7777777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Develop group work skills by targeted sessions to address specific skills, e.g., turn-taking, conversation, and feelings.</w:t>
            </w:r>
          </w:p>
          <w:p w14:paraId="7B7A2D01" w14:textId="57501AD1" w:rsidR="00E97B00"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color w:val="000000" w:themeColor="text1"/>
              </w:rPr>
              <w:t>Fun group interventions.</w:t>
            </w:r>
            <w:r w:rsidRPr="00856043">
              <w:t xml:space="preserve"> </w:t>
            </w:r>
            <w:hyperlink r:id="rId160" w:history="1">
              <w:r w:rsidRPr="00856043">
                <w:rPr>
                  <w:rStyle w:val="Hyperlink"/>
                  <w:rFonts w:asciiTheme="minorHAnsi" w:hAnsiTheme="minorHAnsi" w:cstheme="minorHAnsi"/>
                </w:rPr>
                <w:t>https://send.eani.org.uk/sites/default/files/2023-07/Play%20Activities%20to%20Support%20Communication%20and%20Interaction</w:t>
              </w:r>
            </w:hyperlink>
          </w:p>
          <w:p w14:paraId="705AF82D" w14:textId="251343B7" w:rsidR="00A439E7" w:rsidRPr="00856043" w:rsidRDefault="00E97B00" w:rsidP="00A439E7">
            <w:pPr>
              <w:pStyle w:val="Default"/>
              <w:numPr>
                <w:ilvl w:val="0"/>
                <w:numId w:val="40"/>
              </w:numPr>
              <w:rPr>
                <w:rFonts w:asciiTheme="minorHAnsi" w:hAnsiTheme="minorHAnsi" w:cstheme="minorHAnsi"/>
                <w:szCs w:val="23"/>
              </w:rPr>
            </w:pPr>
            <w:r w:rsidRPr="00856043">
              <w:rPr>
                <w:rFonts w:asciiTheme="minorHAnsi" w:hAnsiTheme="minorHAnsi" w:cstheme="minorHAnsi"/>
              </w:rPr>
              <w:t xml:space="preserve">Opportunities for supported play with peers </w:t>
            </w:r>
          </w:p>
          <w:p w14:paraId="0F8BD4F4" w14:textId="7777777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 xml:space="preserve">Modelling successful play and social interactions </w:t>
            </w:r>
          </w:p>
          <w:p w14:paraId="59F0B6E8" w14:textId="7777777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Giving support to respond to conflict in relationships and resolve difficult situations.</w:t>
            </w:r>
          </w:p>
          <w:p w14:paraId="3D3D08C7" w14:textId="02E32567"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Giving support to develop understanding of emotions of child and peers</w:t>
            </w:r>
          </w:p>
          <w:p w14:paraId="63E40855" w14:textId="3E209439" w:rsidR="00A439E7"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Positive peer role models</w:t>
            </w:r>
          </w:p>
          <w:p w14:paraId="7338035E" w14:textId="14B0F642" w:rsidR="00E97B00" w:rsidRPr="00856043" w:rsidRDefault="00E97B00" w:rsidP="00AB4790">
            <w:pPr>
              <w:pStyle w:val="Default"/>
              <w:numPr>
                <w:ilvl w:val="0"/>
                <w:numId w:val="40"/>
              </w:numPr>
              <w:rPr>
                <w:rFonts w:asciiTheme="minorHAnsi" w:hAnsiTheme="minorHAnsi" w:cstheme="minorHAnsi"/>
                <w:szCs w:val="23"/>
              </w:rPr>
            </w:pPr>
            <w:r w:rsidRPr="00856043">
              <w:rPr>
                <w:rFonts w:asciiTheme="minorHAnsi" w:hAnsiTheme="minorHAnsi" w:cstheme="minorHAnsi"/>
              </w:rPr>
              <w:t>Clear boundaries.</w:t>
            </w:r>
          </w:p>
          <w:p w14:paraId="51D46725" w14:textId="77777777" w:rsidR="00E97B00" w:rsidRPr="00856043" w:rsidRDefault="00E97B00" w:rsidP="005F77AE">
            <w:pPr>
              <w:rPr>
                <w:rFonts w:cstheme="minorHAnsi"/>
                <w:b/>
                <w:bCs/>
              </w:rPr>
            </w:pPr>
          </w:p>
        </w:tc>
      </w:tr>
    </w:tbl>
    <w:p w14:paraId="0A4C6AF4" w14:textId="0C54D373" w:rsidR="00406739" w:rsidRPr="00856043" w:rsidRDefault="00406739" w:rsidP="004C01EF">
      <w:pPr>
        <w:rPr>
          <w:rFonts w:cstheme="minorHAnsi"/>
        </w:rPr>
      </w:pPr>
    </w:p>
    <w:p w14:paraId="2D40A3AB" w14:textId="2FC7F93A" w:rsidR="00017B68" w:rsidRPr="00856043" w:rsidRDefault="00017B68" w:rsidP="00017B68">
      <w:pPr>
        <w:pStyle w:val="Heading2"/>
      </w:pPr>
      <w:r w:rsidRPr="00856043">
        <w:br w:type="column"/>
      </w:r>
      <w:bookmarkStart w:id="18" w:name="_Toc164181797"/>
      <w:r w:rsidR="001A3F70" w:rsidRPr="00856043">
        <w:rPr>
          <w:rFonts w:cstheme="minorHAnsi"/>
          <w:b w:val="0"/>
          <w:bCs w:val="0"/>
          <w:noProof/>
          <w:sz w:val="48"/>
          <w:szCs w:val="48"/>
        </w:rPr>
        <w:drawing>
          <wp:anchor distT="0" distB="0" distL="114300" distR="114300" simplePos="0" relativeHeight="251658270" behindDoc="1" locked="0" layoutInCell="1" allowOverlap="1" wp14:anchorId="74A774E9" wp14:editId="3109B2BA">
            <wp:simplePos x="0" y="0"/>
            <wp:positionH relativeFrom="page">
              <wp:align>left</wp:align>
            </wp:positionH>
            <wp:positionV relativeFrom="paragraph">
              <wp:posOffset>0</wp:posOffset>
            </wp:positionV>
            <wp:extent cx="9570050" cy="6823546"/>
            <wp:effectExtent l="0" t="0" r="0" b="0"/>
            <wp:wrapTight wrapText="bothSides">
              <wp:wrapPolygon edited="0">
                <wp:start x="0" y="0"/>
                <wp:lineTo x="0" y="21530"/>
                <wp:lineTo x="21543" y="21530"/>
                <wp:lineTo x="21543" y="0"/>
                <wp:lineTo x="0" y="0"/>
              </wp:wrapPolygon>
            </wp:wrapTight>
            <wp:docPr id="70" name="Picture 70" descr="A diagram of a child's guid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diagram of a child's guidance&#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9570050" cy="6823546"/>
                    </a:xfrm>
                    <a:prstGeom prst="rect">
                      <a:avLst/>
                    </a:prstGeom>
                  </pic:spPr>
                </pic:pic>
              </a:graphicData>
            </a:graphic>
            <wp14:sizeRelH relativeFrom="margin">
              <wp14:pctWidth>0</wp14:pctWidth>
            </wp14:sizeRelH>
            <wp14:sizeRelV relativeFrom="margin">
              <wp14:pctHeight>0</wp14:pctHeight>
            </wp14:sizeRelV>
          </wp:anchor>
        </w:drawing>
      </w:r>
      <w:r w:rsidRPr="00856043">
        <w:rPr>
          <w:sz w:val="14"/>
          <w:szCs w:val="18"/>
        </w:rPr>
        <w:t>Enabling Environments Summary Page (Print for Display)</w:t>
      </w:r>
      <w:r w:rsidRPr="00856043">
        <w:rPr>
          <w:rFonts w:cstheme="minorHAnsi"/>
          <w:b w:val="0"/>
          <w:bCs w:val="0"/>
          <w:sz w:val="48"/>
          <w:szCs w:val="48"/>
        </w:rPr>
        <w:t xml:space="preserve"> </w:t>
      </w:r>
      <w:bookmarkEnd w:id="18"/>
    </w:p>
    <w:p w14:paraId="60FEE899" w14:textId="14612E2F" w:rsidR="00290E16" w:rsidRPr="00856043" w:rsidRDefault="00290E16" w:rsidP="00017B68">
      <w:pPr>
        <w:pStyle w:val="Heading2"/>
      </w:pPr>
      <w:bookmarkStart w:id="19" w:name="_Toc164181798"/>
      <w:r w:rsidRPr="00856043">
        <w:rPr>
          <w:sz w:val="48"/>
          <w:szCs w:val="52"/>
        </w:rPr>
        <w:t>Appendix</w:t>
      </w:r>
      <w:bookmarkEnd w:id="19"/>
      <w:r w:rsidRPr="00856043">
        <w:t xml:space="preserve"> </w:t>
      </w:r>
    </w:p>
    <w:p w14:paraId="65012664" w14:textId="77777777" w:rsidR="00C44EC7" w:rsidRPr="00856043" w:rsidRDefault="00C44EC7" w:rsidP="00C44EC7">
      <w:pPr>
        <w:rPr>
          <w:b/>
          <w:bCs/>
          <w:sz w:val="28"/>
          <w:szCs w:val="24"/>
        </w:rPr>
      </w:pPr>
      <w:r w:rsidRPr="00856043">
        <w:rPr>
          <w:b/>
          <w:bCs/>
          <w:sz w:val="28"/>
          <w:szCs w:val="24"/>
        </w:rPr>
        <w:t xml:space="preserve">Target Monitoring Evaluation (TME) </w:t>
      </w:r>
    </w:p>
    <w:p w14:paraId="4BF6EF1D" w14:textId="1109068A" w:rsidR="00C44EC7" w:rsidRPr="00856043" w:rsidRDefault="00C44EC7" w:rsidP="00C44EC7">
      <w:pPr>
        <w:rPr>
          <w:rFonts w:ascii="Arial" w:hAnsi="Arial" w:cs="Arial"/>
          <w:szCs w:val="24"/>
        </w:rPr>
      </w:pPr>
      <w:r w:rsidRPr="00856043">
        <w:rPr>
          <w:b/>
          <w:bCs/>
          <w:sz w:val="24"/>
        </w:rPr>
        <w:t xml:space="preserve">Setting Targets: </w:t>
      </w:r>
      <w:r w:rsidRPr="00856043">
        <w:rPr>
          <w:rFonts w:ascii="Arial" w:hAnsi="Arial" w:cs="Arial"/>
          <w:szCs w:val="24"/>
        </w:rPr>
        <w:t xml:space="preserve">Target setting is an important aspect of monitoring a child’s progress. This focuses on setting achievable, developmentally appropriate targets, for each specific child. Using Target Monitoring Evaluation helps to understand if what has been put in place is supporting the child as intended as well as measure its success. Targets can be written by the nursery SENCO, the child’s key worker and with the parents. Targets should be set before support is put in place and reviewed after a set </w:t>
      </w:r>
      <w:r w:rsidR="00B84DDB" w:rsidRPr="00856043">
        <w:rPr>
          <w:rFonts w:ascii="Arial" w:hAnsi="Arial" w:cs="Arial"/>
          <w:szCs w:val="24"/>
        </w:rPr>
        <w:t xml:space="preserve">time </w:t>
      </w:r>
      <w:r w:rsidRPr="00856043">
        <w:rPr>
          <w:rFonts w:ascii="Arial" w:hAnsi="Arial" w:cs="Arial"/>
          <w:szCs w:val="24"/>
        </w:rPr>
        <w:t>period (e.g., after 4 weeks).</w:t>
      </w:r>
      <w:r w:rsidR="00F91321" w:rsidRPr="00856043">
        <w:rPr>
          <w:rFonts w:ascii="Arial" w:hAnsi="Arial" w:cs="Arial"/>
          <w:szCs w:val="24"/>
        </w:rPr>
        <w:t xml:space="preserve"> </w:t>
      </w:r>
      <w:r w:rsidRPr="00856043">
        <w:rPr>
          <w:rFonts w:ascii="Arial" w:hAnsi="Arial" w:cs="Arial"/>
          <w:b/>
          <w:bCs/>
          <w:szCs w:val="24"/>
        </w:rPr>
        <w:t>When setting targets for children it is important that all targets are</w:t>
      </w:r>
      <w:r w:rsidRPr="00856043">
        <w:rPr>
          <w:rFonts w:ascii="Arial" w:hAnsi="Arial" w:cs="Arial"/>
          <w:b/>
          <w:bCs/>
          <w:i/>
          <w:iCs/>
          <w:szCs w:val="24"/>
        </w:rPr>
        <w:t xml:space="preserve"> </w:t>
      </w:r>
      <w:r w:rsidRPr="00856043">
        <w:rPr>
          <w:rFonts w:ascii="Arial" w:hAnsi="Arial" w:cs="Arial"/>
          <w:b/>
          <w:bCs/>
          <w:i/>
          <w:iCs/>
          <w:color w:val="FF0000"/>
          <w:szCs w:val="24"/>
        </w:rPr>
        <w:t>S</w:t>
      </w:r>
      <w:r w:rsidRPr="00856043">
        <w:rPr>
          <w:rFonts w:ascii="Arial" w:hAnsi="Arial" w:cs="Arial"/>
          <w:b/>
          <w:bCs/>
          <w:i/>
          <w:iCs/>
          <w:color w:val="C0504D" w:themeColor="accent2"/>
          <w:szCs w:val="24"/>
        </w:rPr>
        <w:t>M</w:t>
      </w:r>
      <w:r w:rsidRPr="00856043">
        <w:rPr>
          <w:rFonts w:ascii="Arial" w:hAnsi="Arial" w:cs="Arial"/>
          <w:b/>
          <w:bCs/>
          <w:i/>
          <w:iCs/>
          <w:color w:val="00B050"/>
          <w:szCs w:val="24"/>
        </w:rPr>
        <w:t>A</w:t>
      </w:r>
      <w:r w:rsidRPr="00856043">
        <w:rPr>
          <w:rFonts w:ascii="Arial" w:hAnsi="Arial" w:cs="Arial"/>
          <w:b/>
          <w:bCs/>
          <w:i/>
          <w:iCs/>
          <w:color w:val="0070C0"/>
          <w:szCs w:val="24"/>
        </w:rPr>
        <w:t>R</w:t>
      </w:r>
      <w:r w:rsidRPr="00856043">
        <w:rPr>
          <w:rFonts w:ascii="Arial" w:hAnsi="Arial" w:cs="Arial"/>
          <w:b/>
          <w:bCs/>
          <w:i/>
          <w:iCs/>
          <w:color w:val="7030A0"/>
          <w:szCs w:val="24"/>
        </w:rPr>
        <w:t>T</w:t>
      </w:r>
      <w:r w:rsidRPr="00856043">
        <w:rPr>
          <w:rFonts w:ascii="Arial" w:hAnsi="Arial" w:cs="Arial"/>
          <w:b/>
          <w:bCs/>
          <w:i/>
          <w:iCs/>
          <w:szCs w:val="24"/>
        </w:rPr>
        <w:t xml:space="preserve">. </w:t>
      </w:r>
    </w:p>
    <w:p w14:paraId="5B3FFD6E" w14:textId="77777777" w:rsidR="00C44EC7" w:rsidRPr="00856043" w:rsidRDefault="00C44EC7" w:rsidP="00C44EC7">
      <w:pPr>
        <w:pStyle w:val="NoSpacing"/>
      </w:pPr>
      <w:r w:rsidRPr="00856043">
        <w:rPr>
          <w:b/>
          <w:bCs/>
          <w:color w:val="FF0000"/>
        </w:rPr>
        <w:t>S: Specific</w:t>
      </w:r>
      <w:r w:rsidRPr="00856043">
        <w:rPr>
          <w:color w:val="FF0000"/>
        </w:rPr>
        <w:t xml:space="preserve"> </w:t>
      </w:r>
      <w:r w:rsidRPr="00856043">
        <w:t xml:space="preserve">– to the child and intervention. </w:t>
      </w:r>
    </w:p>
    <w:p w14:paraId="40EA5341" w14:textId="77777777" w:rsidR="00C44EC7" w:rsidRPr="00856043" w:rsidRDefault="00C44EC7" w:rsidP="00C44EC7">
      <w:pPr>
        <w:pStyle w:val="NoSpacing"/>
      </w:pPr>
      <w:r w:rsidRPr="00856043">
        <w:rPr>
          <w:b/>
          <w:bCs/>
          <w:color w:val="C0504D" w:themeColor="accent2"/>
        </w:rPr>
        <w:t>M: Measurable</w:t>
      </w:r>
      <w:r w:rsidRPr="00856043">
        <w:t xml:space="preserve"> – ensure that you can measure the impact, e.g., ‘2/3 times a session’.</w:t>
      </w:r>
    </w:p>
    <w:p w14:paraId="7888CCD6" w14:textId="77777777" w:rsidR="00C44EC7" w:rsidRPr="00856043" w:rsidRDefault="00C44EC7" w:rsidP="00C44EC7">
      <w:pPr>
        <w:pStyle w:val="NoSpacing"/>
      </w:pPr>
      <w:r w:rsidRPr="00856043">
        <w:rPr>
          <w:b/>
          <w:bCs/>
          <w:color w:val="00B050"/>
        </w:rPr>
        <w:t>A: Achievable</w:t>
      </w:r>
      <w:r w:rsidRPr="00856043">
        <w:rPr>
          <w:color w:val="00B050"/>
        </w:rPr>
        <w:t xml:space="preserve"> </w:t>
      </w:r>
      <w:r w:rsidRPr="00856043">
        <w:t xml:space="preserve">– ensure that the target is developmentally appropriate for the child. </w:t>
      </w:r>
    </w:p>
    <w:p w14:paraId="332720FC" w14:textId="77777777" w:rsidR="00C44EC7" w:rsidRPr="00856043" w:rsidRDefault="00C44EC7" w:rsidP="00C44EC7">
      <w:pPr>
        <w:pStyle w:val="NoSpacing"/>
      </w:pPr>
      <w:r w:rsidRPr="00856043">
        <w:rPr>
          <w:b/>
          <w:bCs/>
          <w:color w:val="0070C0"/>
        </w:rPr>
        <w:t>R: Relevant</w:t>
      </w:r>
      <w:r w:rsidRPr="00856043">
        <w:rPr>
          <w:color w:val="0070C0"/>
        </w:rPr>
        <w:t xml:space="preserve"> </w:t>
      </w:r>
      <w:r w:rsidRPr="00856043">
        <w:t xml:space="preserve">– ensure that all targets are child focused, not adult focused. </w:t>
      </w:r>
    </w:p>
    <w:p w14:paraId="68817A89" w14:textId="15C66FD4" w:rsidR="00C44EC7" w:rsidRPr="00856043" w:rsidRDefault="00C44EC7" w:rsidP="00C44EC7">
      <w:pPr>
        <w:pStyle w:val="NoSpacing"/>
      </w:pPr>
      <w:r w:rsidRPr="00856043">
        <w:rPr>
          <w:b/>
          <w:bCs/>
          <w:color w:val="7030A0"/>
        </w:rPr>
        <w:t>T: Time-bound</w:t>
      </w:r>
      <w:r w:rsidRPr="00856043">
        <w:rPr>
          <w:color w:val="7030A0"/>
        </w:rPr>
        <w:t xml:space="preserve"> </w:t>
      </w:r>
      <w:r w:rsidRPr="00856043">
        <w:t xml:space="preserve">– include a realistic time scale for the target to be met by. </w:t>
      </w:r>
    </w:p>
    <w:p w14:paraId="7E3EEDC9" w14:textId="77777777" w:rsidR="00C44EC7" w:rsidRPr="00856043" w:rsidRDefault="00C44EC7" w:rsidP="00C44EC7">
      <w:pPr>
        <w:pStyle w:val="NoSpacing"/>
      </w:pPr>
    </w:p>
    <w:p w14:paraId="4A46D22E" w14:textId="77777777" w:rsidR="00C44EC7" w:rsidRPr="00856043" w:rsidRDefault="00C44EC7" w:rsidP="00C44EC7">
      <w:pPr>
        <w:rPr>
          <w:b/>
          <w:bCs/>
          <w:sz w:val="24"/>
        </w:rPr>
      </w:pPr>
      <w:r w:rsidRPr="00856043">
        <w:rPr>
          <w:b/>
          <w:bCs/>
          <w:sz w:val="24"/>
        </w:rPr>
        <w:t xml:space="preserve">How to use TME: </w:t>
      </w:r>
    </w:p>
    <w:p w14:paraId="19FA0495" w14:textId="77777777" w:rsidR="00C44EC7" w:rsidRPr="00856043" w:rsidRDefault="00C44EC7" w:rsidP="00C44EC7">
      <w:pPr>
        <w:pStyle w:val="ListParagraph"/>
        <w:numPr>
          <w:ilvl w:val="0"/>
          <w:numId w:val="25"/>
        </w:numPr>
        <w:spacing w:after="0" w:line="240" w:lineRule="auto"/>
      </w:pPr>
      <w:r w:rsidRPr="00856043">
        <w:t xml:space="preserve">Set up to four targets per child, following the SMART target principles. </w:t>
      </w:r>
    </w:p>
    <w:p w14:paraId="278E81C0" w14:textId="77777777" w:rsidR="00C44EC7" w:rsidRPr="00856043" w:rsidRDefault="00C44EC7" w:rsidP="00C44EC7">
      <w:pPr>
        <w:pStyle w:val="ListParagraph"/>
        <w:numPr>
          <w:ilvl w:val="0"/>
          <w:numId w:val="25"/>
        </w:numPr>
        <w:spacing w:after="0" w:line="240" w:lineRule="auto"/>
      </w:pPr>
      <w:r w:rsidRPr="00856043">
        <w:t xml:space="preserve">Each target should be written into the relevant box, with a summary of what is being put in place to support the child meeting the target. </w:t>
      </w:r>
    </w:p>
    <w:p w14:paraId="21147061" w14:textId="77777777" w:rsidR="00C44EC7" w:rsidRPr="00856043" w:rsidRDefault="00C44EC7" w:rsidP="00C44EC7">
      <w:pPr>
        <w:pStyle w:val="ListParagraph"/>
        <w:numPr>
          <w:ilvl w:val="0"/>
          <w:numId w:val="25"/>
        </w:numPr>
        <w:spacing w:after="0" w:line="240" w:lineRule="auto"/>
      </w:pPr>
      <w:r w:rsidRPr="00856043">
        <w:t xml:space="preserve">The person completing the form should rate where the child is on the scale before support is put in place, with 10 representing target met consistently. They can rate this by circling or highlighting the number in a colour, with the date written next to the number. </w:t>
      </w:r>
    </w:p>
    <w:p w14:paraId="2827F39C" w14:textId="77777777" w:rsidR="00C44EC7" w:rsidRPr="00856043" w:rsidRDefault="00C44EC7" w:rsidP="00C44EC7">
      <w:pPr>
        <w:pStyle w:val="ListParagraph"/>
        <w:numPr>
          <w:ilvl w:val="0"/>
          <w:numId w:val="25"/>
        </w:numPr>
        <w:spacing w:after="0" w:line="240" w:lineRule="auto"/>
      </w:pPr>
      <w:r w:rsidRPr="00856043">
        <w:t xml:space="preserve">Targets should be reviewed after a set period of time (e.g., every 2 or 4 weeks). </w:t>
      </w:r>
    </w:p>
    <w:p w14:paraId="1FB96E42" w14:textId="77777777" w:rsidR="00C44EC7" w:rsidRPr="00856043" w:rsidRDefault="00C44EC7" w:rsidP="00C44EC7">
      <w:pPr>
        <w:pStyle w:val="ListParagraph"/>
        <w:numPr>
          <w:ilvl w:val="0"/>
          <w:numId w:val="25"/>
        </w:numPr>
        <w:spacing w:after="0" w:line="240" w:lineRule="auto"/>
      </w:pPr>
      <w:r w:rsidRPr="00856043">
        <w:t>When reviewing the target, the person reviewing circles the number the child is now at, adding the date next to the number. For example:</w:t>
      </w:r>
    </w:p>
    <w:p w14:paraId="27C79180" w14:textId="77777777" w:rsidR="00C44EC7" w:rsidRPr="00856043" w:rsidRDefault="00C44EC7" w:rsidP="00C44EC7">
      <w:pPr>
        <w:ind w:left="360"/>
      </w:pPr>
      <w:r w:rsidRPr="00856043">
        <w:rPr>
          <w:noProof/>
        </w:rPr>
        <w:drawing>
          <wp:inline distT="0" distB="0" distL="0" distR="0" wp14:anchorId="70A9892E" wp14:editId="3300A2DF">
            <wp:extent cx="8863330" cy="2578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8863330" cy="257810"/>
                    </a:xfrm>
                    <a:prstGeom prst="rect">
                      <a:avLst/>
                    </a:prstGeom>
                  </pic:spPr>
                </pic:pic>
              </a:graphicData>
            </a:graphic>
          </wp:inline>
        </w:drawing>
      </w:r>
    </w:p>
    <w:p w14:paraId="2E25A5D5" w14:textId="77777777" w:rsidR="00C44EC7" w:rsidRPr="00856043" w:rsidRDefault="00C44EC7" w:rsidP="00C44EC7">
      <w:pPr>
        <w:pStyle w:val="ListParagraph"/>
        <w:numPr>
          <w:ilvl w:val="0"/>
          <w:numId w:val="26"/>
        </w:numPr>
        <w:spacing w:after="0" w:line="240" w:lineRule="auto"/>
      </w:pPr>
      <w:r w:rsidRPr="00856043">
        <w:t xml:space="preserve">If a child is meeting a target before the set review time, mark this on the TME form with the date. </w:t>
      </w:r>
    </w:p>
    <w:p w14:paraId="7557970B" w14:textId="3CCA1E60" w:rsidR="00C44EC7" w:rsidRPr="00856043" w:rsidRDefault="00C44EC7" w:rsidP="00C44EC7"/>
    <w:p w14:paraId="30FC0CB0" w14:textId="77777777" w:rsidR="006B39CC" w:rsidRPr="00856043" w:rsidRDefault="006B39CC" w:rsidP="00C44EC7">
      <w:pPr>
        <w:rPr>
          <w:sz w:val="10"/>
          <w:szCs w:val="10"/>
        </w:rPr>
      </w:pPr>
    </w:p>
    <w:p w14:paraId="6855C096" w14:textId="507F7E2C" w:rsidR="006B39CC" w:rsidRPr="00856043" w:rsidRDefault="00C44EC7">
      <w:r w:rsidRPr="00856043">
        <w:t xml:space="preserve">For support completing TME, please contact the Early Years Inclusion Team. </w:t>
      </w:r>
    </w:p>
    <w:tbl>
      <w:tblPr>
        <w:tblStyle w:val="TableGrid"/>
        <w:tblpPr w:leftFromText="180" w:rightFromText="180" w:vertAnchor="text" w:horzAnchor="margin" w:tblpY="51"/>
        <w:tblW w:w="0" w:type="auto"/>
        <w:tblLook w:val="04A0" w:firstRow="1" w:lastRow="0" w:firstColumn="1" w:lastColumn="0" w:noHBand="0" w:noVBand="1"/>
      </w:tblPr>
      <w:tblGrid>
        <w:gridCol w:w="1416"/>
        <w:gridCol w:w="1417"/>
        <w:gridCol w:w="1418"/>
        <w:gridCol w:w="1417"/>
        <w:gridCol w:w="1418"/>
        <w:gridCol w:w="1417"/>
        <w:gridCol w:w="1417"/>
        <w:gridCol w:w="710"/>
        <w:gridCol w:w="708"/>
        <w:gridCol w:w="1417"/>
        <w:gridCol w:w="1419"/>
      </w:tblGrid>
      <w:tr w:rsidR="00C44EC7" w:rsidRPr="00856043" w14:paraId="557EA218" w14:textId="77777777" w:rsidTr="0020110D">
        <w:tc>
          <w:tcPr>
            <w:tcW w:w="4251" w:type="dxa"/>
            <w:gridSpan w:val="3"/>
          </w:tcPr>
          <w:p w14:paraId="1295E47B" w14:textId="77777777" w:rsidR="00C44EC7" w:rsidRPr="00856043" w:rsidRDefault="00C44EC7" w:rsidP="0020110D">
            <w:r w:rsidRPr="00856043">
              <w:t>Child’s name:</w:t>
            </w:r>
          </w:p>
        </w:tc>
        <w:tc>
          <w:tcPr>
            <w:tcW w:w="2835" w:type="dxa"/>
            <w:gridSpan w:val="2"/>
          </w:tcPr>
          <w:p w14:paraId="1B6AF616" w14:textId="77777777" w:rsidR="00C44EC7" w:rsidRPr="00856043" w:rsidRDefault="00C44EC7" w:rsidP="0020110D">
            <w:r w:rsidRPr="00856043">
              <w:t xml:space="preserve">DOB: </w:t>
            </w:r>
          </w:p>
        </w:tc>
        <w:tc>
          <w:tcPr>
            <w:tcW w:w="3544" w:type="dxa"/>
            <w:gridSpan w:val="3"/>
          </w:tcPr>
          <w:p w14:paraId="716F74B1" w14:textId="77777777" w:rsidR="00C44EC7" w:rsidRPr="00856043" w:rsidRDefault="00C44EC7" w:rsidP="0020110D">
            <w:r w:rsidRPr="00856043">
              <w:t xml:space="preserve">Targets set: </w:t>
            </w:r>
          </w:p>
          <w:p w14:paraId="5BDCAE2C" w14:textId="77777777" w:rsidR="00C44EC7" w:rsidRPr="00856043" w:rsidRDefault="00C44EC7" w:rsidP="0020110D"/>
        </w:tc>
        <w:tc>
          <w:tcPr>
            <w:tcW w:w="3544" w:type="dxa"/>
            <w:gridSpan w:val="3"/>
          </w:tcPr>
          <w:p w14:paraId="3C12C233" w14:textId="77777777" w:rsidR="00C44EC7" w:rsidRPr="00856043" w:rsidRDefault="00C44EC7" w:rsidP="0020110D">
            <w:r w:rsidRPr="00856043">
              <w:t xml:space="preserve">Review dates: </w:t>
            </w:r>
          </w:p>
          <w:p w14:paraId="36B0EDCD" w14:textId="77777777" w:rsidR="00C44EC7" w:rsidRPr="00856043" w:rsidRDefault="00C44EC7" w:rsidP="0020110D"/>
          <w:p w14:paraId="3C9FB20E" w14:textId="77777777" w:rsidR="00C44EC7" w:rsidRPr="00856043" w:rsidRDefault="00C44EC7" w:rsidP="0020110D"/>
        </w:tc>
      </w:tr>
      <w:tr w:rsidR="00C44EC7" w:rsidRPr="00856043" w14:paraId="58954D3A" w14:textId="77777777" w:rsidTr="0020110D">
        <w:tc>
          <w:tcPr>
            <w:tcW w:w="4251" w:type="dxa"/>
            <w:gridSpan w:val="3"/>
          </w:tcPr>
          <w:p w14:paraId="761D58D8" w14:textId="77777777" w:rsidR="00C44EC7" w:rsidRPr="00856043" w:rsidRDefault="00C44EC7" w:rsidP="0020110D">
            <w:r w:rsidRPr="00856043">
              <w:t xml:space="preserve">Setting name: </w:t>
            </w:r>
          </w:p>
        </w:tc>
        <w:tc>
          <w:tcPr>
            <w:tcW w:w="2835" w:type="dxa"/>
            <w:gridSpan w:val="2"/>
          </w:tcPr>
          <w:p w14:paraId="5EE64669" w14:textId="77777777" w:rsidR="00C44EC7" w:rsidRPr="00856043" w:rsidRDefault="00C44EC7" w:rsidP="0020110D">
            <w:r w:rsidRPr="00856043">
              <w:t xml:space="preserve">Area of need: </w:t>
            </w:r>
          </w:p>
        </w:tc>
        <w:tc>
          <w:tcPr>
            <w:tcW w:w="3544" w:type="dxa"/>
            <w:gridSpan w:val="3"/>
          </w:tcPr>
          <w:p w14:paraId="4328125F" w14:textId="77777777" w:rsidR="00C44EC7" w:rsidRPr="00856043" w:rsidRDefault="00C44EC7" w:rsidP="0020110D">
            <w:r w:rsidRPr="00856043">
              <w:t xml:space="preserve">Set by (initials &amp; role): </w:t>
            </w:r>
          </w:p>
          <w:p w14:paraId="73559363" w14:textId="77777777" w:rsidR="00C44EC7" w:rsidRPr="00856043" w:rsidRDefault="00C44EC7" w:rsidP="0020110D"/>
        </w:tc>
        <w:tc>
          <w:tcPr>
            <w:tcW w:w="3544" w:type="dxa"/>
            <w:gridSpan w:val="3"/>
          </w:tcPr>
          <w:p w14:paraId="350424BE" w14:textId="77777777" w:rsidR="00C44EC7" w:rsidRPr="00856043" w:rsidRDefault="00C44EC7" w:rsidP="0020110D">
            <w:r w:rsidRPr="00856043">
              <w:t xml:space="preserve">Reviewed by (initials &amp; role): </w:t>
            </w:r>
          </w:p>
          <w:p w14:paraId="7B025686" w14:textId="77777777" w:rsidR="00C44EC7" w:rsidRPr="00856043" w:rsidRDefault="00C44EC7" w:rsidP="0020110D"/>
          <w:p w14:paraId="23BE5A27" w14:textId="77777777" w:rsidR="00C44EC7" w:rsidRPr="00856043" w:rsidRDefault="00C44EC7" w:rsidP="0020110D"/>
        </w:tc>
      </w:tr>
      <w:tr w:rsidR="00C44EC7" w:rsidRPr="00856043" w14:paraId="5FCAE206" w14:textId="77777777" w:rsidTr="0020110D">
        <w:tc>
          <w:tcPr>
            <w:tcW w:w="2833" w:type="dxa"/>
            <w:gridSpan w:val="2"/>
          </w:tcPr>
          <w:p w14:paraId="72C099B6" w14:textId="77777777" w:rsidR="00C44EC7" w:rsidRPr="00856043" w:rsidRDefault="00C44EC7" w:rsidP="0020110D">
            <w:r w:rsidRPr="00856043">
              <w:t>Target 1:</w:t>
            </w:r>
          </w:p>
        </w:tc>
        <w:tc>
          <w:tcPr>
            <w:tcW w:w="11341" w:type="dxa"/>
            <w:gridSpan w:val="9"/>
          </w:tcPr>
          <w:p w14:paraId="61D5CDAE" w14:textId="77777777" w:rsidR="00C44EC7" w:rsidRPr="00856043" w:rsidRDefault="00C44EC7" w:rsidP="0020110D"/>
          <w:p w14:paraId="62408212" w14:textId="77777777" w:rsidR="00C44EC7" w:rsidRPr="00856043" w:rsidRDefault="00C44EC7" w:rsidP="0020110D"/>
        </w:tc>
      </w:tr>
      <w:tr w:rsidR="00C44EC7" w:rsidRPr="00856043" w14:paraId="6F117E50" w14:textId="77777777" w:rsidTr="0020110D">
        <w:tc>
          <w:tcPr>
            <w:tcW w:w="2833" w:type="dxa"/>
            <w:gridSpan w:val="2"/>
          </w:tcPr>
          <w:p w14:paraId="0F3648C3" w14:textId="77777777" w:rsidR="00C44EC7" w:rsidRPr="00856043" w:rsidRDefault="00C44EC7" w:rsidP="0020110D">
            <w:r w:rsidRPr="00856043">
              <w:t xml:space="preserve">Summary of support put in place to achieve target: </w:t>
            </w:r>
          </w:p>
          <w:p w14:paraId="054DF931" w14:textId="01901305" w:rsidR="00C44EC7" w:rsidRPr="00856043" w:rsidRDefault="00C44EC7" w:rsidP="0020110D"/>
        </w:tc>
        <w:tc>
          <w:tcPr>
            <w:tcW w:w="11341" w:type="dxa"/>
            <w:gridSpan w:val="9"/>
          </w:tcPr>
          <w:p w14:paraId="1B5D8DB1" w14:textId="77777777" w:rsidR="00C44EC7" w:rsidRPr="00856043" w:rsidRDefault="00C44EC7" w:rsidP="0020110D"/>
        </w:tc>
      </w:tr>
      <w:tr w:rsidR="00C44EC7" w:rsidRPr="00856043" w14:paraId="3D98CA61" w14:textId="77777777" w:rsidTr="0020110D">
        <w:tc>
          <w:tcPr>
            <w:tcW w:w="1416" w:type="dxa"/>
          </w:tcPr>
          <w:p w14:paraId="0D27BA0D" w14:textId="77777777" w:rsidR="00C44EC7" w:rsidRPr="00856043" w:rsidRDefault="00C44EC7" w:rsidP="0020110D">
            <w:pPr>
              <w:rPr>
                <w:b/>
                <w:bCs/>
              </w:rPr>
            </w:pPr>
            <w:r w:rsidRPr="00856043">
              <w:rPr>
                <w:b/>
                <w:bCs/>
              </w:rPr>
              <w:t xml:space="preserve">1 </w:t>
            </w:r>
          </w:p>
        </w:tc>
        <w:tc>
          <w:tcPr>
            <w:tcW w:w="1417" w:type="dxa"/>
          </w:tcPr>
          <w:p w14:paraId="48194948" w14:textId="77777777" w:rsidR="00C44EC7" w:rsidRPr="00856043" w:rsidRDefault="00C44EC7" w:rsidP="0020110D">
            <w:pPr>
              <w:rPr>
                <w:b/>
                <w:bCs/>
              </w:rPr>
            </w:pPr>
            <w:r w:rsidRPr="00856043">
              <w:rPr>
                <w:b/>
                <w:bCs/>
              </w:rPr>
              <w:t>2</w:t>
            </w:r>
          </w:p>
        </w:tc>
        <w:tc>
          <w:tcPr>
            <w:tcW w:w="1418" w:type="dxa"/>
          </w:tcPr>
          <w:p w14:paraId="0D1D30B7" w14:textId="77777777" w:rsidR="00C44EC7" w:rsidRPr="00856043" w:rsidRDefault="00C44EC7" w:rsidP="0020110D">
            <w:pPr>
              <w:rPr>
                <w:b/>
                <w:bCs/>
              </w:rPr>
            </w:pPr>
            <w:r w:rsidRPr="00856043">
              <w:rPr>
                <w:b/>
                <w:bCs/>
              </w:rPr>
              <w:t>3</w:t>
            </w:r>
          </w:p>
        </w:tc>
        <w:tc>
          <w:tcPr>
            <w:tcW w:w="1417" w:type="dxa"/>
          </w:tcPr>
          <w:p w14:paraId="33E2A2FD" w14:textId="77777777" w:rsidR="00C44EC7" w:rsidRPr="00856043" w:rsidRDefault="00C44EC7" w:rsidP="0020110D">
            <w:pPr>
              <w:rPr>
                <w:b/>
                <w:bCs/>
              </w:rPr>
            </w:pPr>
            <w:r w:rsidRPr="00856043">
              <w:rPr>
                <w:b/>
                <w:bCs/>
              </w:rPr>
              <w:t>4</w:t>
            </w:r>
          </w:p>
        </w:tc>
        <w:tc>
          <w:tcPr>
            <w:tcW w:w="1418" w:type="dxa"/>
          </w:tcPr>
          <w:p w14:paraId="18939AD4" w14:textId="77777777" w:rsidR="00C44EC7" w:rsidRPr="00856043" w:rsidRDefault="00C44EC7" w:rsidP="0020110D">
            <w:pPr>
              <w:rPr>
                <w:b/>
                <w:bCs/>
              </w:rPr>
            </w:pPr>
            <w:r w:rsidRPr="00856043">
              <w:rPr>
                <w:b/>
                <w:bCs/>
              </w:rPr>
              <w:t xml:space="preserve">5 </w:t>
            </w:r>
          </w:p>
        </w:tc>
        <w:tc>
          <w:tcPr>
            <w:tcW w:w="1417" w:type="dxa"/>
          </w:tcPr>
          <w:p w14:paraId="71A78576" w14:textId="77777777" w:rsidR="00C44EC7" w:rsidRPr="00856043" w:rsidRDefault="00C44EC7" w:rsidP="0020110D">
            <w:pPr>
              <w:rPr>
                <w:b/>
                <w:bCs/>
              </w:rPr>
            </w:pPr>
            <w:r w:rsidRPr="00856043">
              <w:rPr>
                <w:b/>
                <w:bCs/>
              </w:rPr>
              <w:t>6</w:t>
            </w:r>
          </w:p>
        </w:tc>
        <w:tc>
          <w:tcPr>
            <w:tcW w:w="1417" w:type="dxa"/>
          </w:tcPr>
          <w:p w14:paraId="42B806E3" w14:textId="77777777" w:rsidR="00C44EC7" w:rsidRPr="00856043" w:rsidRDefault="00C44EC7" w:rsidP="0020110D">
            <w:pPr>
              <w:rPr>
                <w:b/>
                <w:bCs/>
              </w:rPr>
            </w:pPr>
            <w:r w:rsidRPr="00856043">
              <w:rPr>
                <w:b/>
                <w:bCs/>
              </w:rPr>
              <w:t>7</w:t>
            </w:r>
          </w:p>
        </w:tc>
        <w:tc>
          <w:tcPr>
            <w:tcW w:w="1418" w:type="dxa"/>
            <w:gridSpan w:val="2"/>
          </w:tcPr>
          <w:p w14:paraId="28ED1898" w14:textId="77777777" w:rsidR="00C44EC7" w:rsidRPr="00856043" w:rsidRDefault="00C44EC7" w:rsidP="0020110D">
            <w:pPr>
              <w:rPr>
                <w:b/>
                <w:bCs/>
              </w:rPr>
            </w:pPr>
            <w:r w:rsidRPr="00856043">
              <w:rPr>
                <w:b/>
                <w:bCs/>
              </w:rPr>
              <w:t>8</w:t>
            </w:r>
          </w:p>
        </w:tc>
        <w:tc>
          <w:tcPr>
            <w:tcW w:w="1417" w:type="dxa"/>
          </w:tcPr>
          <w:p w14:paraId="2AD548CD" w14:textId="77777777" w:rsidR="00C44EC7" w:rsidRPr="00856043" w:rsidRDefault="00C44EC7" w:rsidP="0020110D">
            <w:pPr>
              <w:rPr>
                <w:b/>
                <w:bCs/>
              </w:rPr>
            </w:pPr>
            <w:r w:rsidRPr="00856043">
              <w:rPr>
                <w:b/>
                <w:bCs/>
              </w:rPr>
              <w:t>9</w:t>
            </w:r>
          </w:p>
        </w:tc>
        <w:tc>
          <w:tcPr>
            <w:tcW w:w="1419" w:type="dxa"/>
          </w:tcPr>
          <w:p w14:paraId="5356A22F" w14:textId="77777777" w:rsidR="00C44EC7" w:rsidRPr="00856043" w:rsidRDefault="00C44EC7" w:rsidP="0020110D">
            <w:pPr>
              <w:rPr>
                <w:b/>
                <w:bCs/>
              </w:rPr>
            </w:pPr>
            <w:r w:rsidRPr="00856043">
              <w:rPr>
                <w:b/>
                <w:bCs/>
              </w:rPr>
              <w:t>10</w:t>
            </w:r>
          </w:p>
        </w:tc>
      </w:tr>
      <w:tr w:rsidR="00C44EC7" w:rsidRPr="00856043" w14:paraId="17390932" w14:textId="77777777" w:rsidTr="0020110D">
        <w:tc>
          <w:tcPr>
            <w:tcW w:w="2833" w:type="dxa"/>
            <w:gridSpan w:val="2"/>
          </w:tcPr>
          <w:p w14:paraId="2998B4E5" w14:textId="77777777" w:rsidR="00C44EC7" w:rsidRPr="00856043" w:rsidRDefault="00C44EC7" w:rsidP="0020110D">
            <w:r w:rsidRPr="00856043">
              <w:t xml:space="preserve">Target 2: </w:t>
            </w:r>
          </w:p>
        </w:tc>
        <w:tc>
          <w:tcPr>
            <w:tcW w:w="11341" w:type="dxa"/>
            <w:gridSpan w:val="9"/>
          </w:tcPr>
          <w:p w14:paraId="62607DDF" w14:textId="77777777" w:rsidR="00C44EC7" w:rsidRPr="00856043" w:rsidRDefault="00C44EC7" w:rsidP="0020110D"/>
          <w:p w14:paraId="2AC9B532" w14:textId="77777777" w:rsidR="00C44EC7" w:rsidRPr="00856043" w:rsidRDefault="00C44EC7" w:rsidP="0020110D"/>
        </w:tc>
      </w:tr>
      <w:tr w:rsidR="00C44EC7" w:rsidRPr="00856043" w14:paraId="55C065D6" w14:textId="77777777" w:rsidTr="0020110D">
        <w:tc>
          <w:tcPr>
            <w:tcW w:w="2833" w:type="dxa"/>
            <w:gridSpan w:val="2"/>
          </w:tcPr>
          <w:p w14:paraId="70C311D8" w14:textId="77777777" w:rsidR="00C44EC7" w:rsidRPr="00856043" w:rsidRDefault="00C44EC7" w:rsidP="0020110D">
            <w:r w:rsidRPr="00856043">
              <w:t>Summary of support put in place to achieve target:</w:t>
            </w:r>
          </w:p>
          <w:p w14:paraId="02228854" w14:textId="30921F2F" w:rsidR="00C44EC7" w:rsidRPr="00856043" w:rsidRDefault="00C44EC7" w:rsidP="0020110D"/>
        </w:tc>
        <w:tc>
          <w:tcPr>
            <w:tcW w:w="11341" w:type="dxa"/>
            <w:gridSpan w:val="9"/>
          </w:tcPr>
          <w:p w14:paraId="01D4A4BC" w14:textId="77777777" w:rsidR="00C44EC7" w:rsidRPr="00856043" w:rsidRDefault="00C44EC7" w:rsidP="0020110D"/>
        </w:tc>
      </w:tr>
      <w:tr w:rsidR="00C44EC7" w:rsidRPr="00856043" w14:paraId="11BE9CF1" w14:textId="77777777" w:rsidTr="0020110D">
        <w:tc>
          <w:tcPr>
            <w:tcW w:w="1416" w:type="dxa"/>
          </w:tcPr>
          <w:p w14:paraId="510FB3A7" w14:textId="77777777" w:rsidR="00C44EC7" w:rsidRPr="00856043" w:rsidRDefault="00C44EC7" w:rsidP="0020110D">
            <w:pPr>
              <w:rPr>
                <w:b/>
                <w:bCs/>
              </w:rPr>
            </w:pPr>
            <w:r w:rsidRPr="00856043">
              <w:rPr>
                <w:b/>
                <w:bCs/>
              </w:rPr>
              <w:t>1</w:t>
            </w:r>
          </w:p>
        </w:tc>
        <w:tc>
          <w:tcPr>
            <w:tcW w:w="1417" w:type="dxa"/>
          </w:tcPr>
          <w:p w14:paraId="626BFBF6" w14:textId="77777777" w:rsidR="00C44EC7" w:rsidRPr="00856043" w:rsidRDefault="00C44EC7" w:rsidP="0020110D">
            <w:pPr>
              <w:rPr>
                <w:b/>
                <w:bCs/>
              </w:rPr>
            </w:pPr>
            <w:r w:rsidRPr="00856043">
              <w:rPr>
                <w:b/>
                <w:bCs/>
              </w:rPr>
              <w:t>2</w:t>
            </w:r>
          </w:p>
        </w:tc>
        <w:tc>
          <w:tcPr>
            <w:tcW w:w="1418" w:type="dxa"/>
          </w:tcPr>
          <w:p w14:paraId="63ADF497" w14:textId="77777777" w:rsidR="00C44EC7" w:rsidRPr="00856043" w:rsidRDefault="00C44EC7" w:rsidP="0020110D">
            <w:pPr>
              <w:rPr>
                <w:b/>
                <w:bCs/>
              </w:rPr>
            </w:pPr>
            <w:r w:rsidRPr="00856043">
              <w:rPr>
                <w:b/>
                <w:bCs/>
              </w:rPr>
              <w:t>3</w:t>
            </w:r>
          </w:p>
        </w:tc>
        <w:tc>
          <w:tcPr>
            <w:tcW w:w="1417" w:type="dxa"/>
          </w:tcPr>
          <w:p w14:paraId="238D3819" w14:textId="77777777" w:rsidR="00C44EC7" w:rsidRPr="00856043" w:rsidRDefault="00C44EC7" w:rsidP="0020110D">
            <w:pPr>
              <w:rPr>
                <w:b/>
                <w:bCs/>
              </w:rPr>
            </w:pPr>
            <w:r w:rsidRPr="00856043">
              <w:rPr>
                <w:b/>
                <w:bCs/>
              </w:rPr>
              <w:t>4</w:t>
            </w:r>
          </w:p>
        </w:tc>
        <w:tc>
          <w:tcPr>
            <w:tcW w:w="1418" w:type="dxa"/>
          </w:tcPr>
          <w:p w14:paraId="7BADD87E" w14:textId="77777777" w:rsidR="00C44EC7" w:rsidRPr="00856043" w:rsidRDefault="00C44EC7" w:rsidP="0020110D">
            <w:pPr>
              <w:rPr>
                <w:b/>
                <w:bCs/>
              </w:rPr>
            </w:pPr>
            <w:r w:rsidRPr="00856043">
              <w:rPr>
                <w:b/>
                <w:bCs/>
              </w:rPr>
              <w:t>5</w:t>
            </w:r>
          </w:p>
        </w:tc>
        <w:tc>
          <w:tcPr>
            <w:tcW w:w="1417" w:type="dxa"/>
          </w:tcPr>
          <w:p w14:paraId="57574991" w14:textId="77777777" w:rsidR="00C44EC7" w:rsidRPr="00856043" w:rsidRDefault="00C44EC7" w:rsidP="0020110D">
            <w:pPr>
              <w:rPr>
                <w:b/>
                <w:bCs/>
              </w:rPr>
            </w:pPr>
            <w:r w:rsidRPr="00856043">
              <w:rPr>
                <w:b/>
                <w:bCs/>
              </w:rPr>
              <w:t>6</w:t>
            </w:r>
          </w:p>
        </w:tc>
        <w:tc>
          <w:tcPr>
            <w:tcW w:w="1417" w:type="dxa"/>
          </w:tcPr>
          <w:p w14:paraId="4AAE19D0" w14:textId="77777777" w:rsidR="00C44EC7" w:rsidRPr="00856043" w:rsidRDefault="00C44EC7" w:rsidP="0020110D">
            <w:pPr>
              <w:rPr>
                <w:b/>
                <w:bCs/>
              </w:rPr>
            </w:pPr>
            <w:r w:rsidRPr="00856043">
              <w:rPr>
                <w:b/>
                <w:bCs/>
              </w:rPr>
              <w:t>7</w:t>
            </w:r>
          </w:p>
        </w:tc>
        <w:tc>
          <w:tcPr>
            <w:tcW w:w="1418" w:type="dxa"/>
            <w:gridSpan w:val="2"/>
          </w:tcPr>
          <w:p w14:paraId="14212E1C" w14:textId="77777777" w:rsidR="00C44EC7" w:rsidRPr="00856043" w:rsidRDefault="00C44EC7" w:rsidP="0020110D">
            <w:pPr>
              <w:rPr>
                <w:b/>
                <w:bCs/>
              </w:rPr>
            </w:pPr>
            <w:r w:rsidRPr="00856043">
              <w:rPr>
                <w:b/>
                <w:bCs/>
              </w:rPr>
              <w:t>8</w:t>
            </w:r>
          </w:p>
        </w:tc>
        <w:tc>
          <w:tcPr>
            <w:tcW w:w="1417" w:type="dxa"/>
          </w:tcPr>
          <w:p w14:paraId="57F2B113" w14:textId="77777777" w:rsidR="00C44EC7" w:rsidRPr="00856043" w:rsidRDefault="00C44EC7" w:rsidP="0020110D">
            <w:pPr>
              <w:rPr>
                <w:b/>
                <w:bCs/>
              </w:rPr>
            </w:pPr>
            <w:r w:rsidRPr="00856043">
              <w:rPr>
                <w:b/>
                <w:bCs/>
              </w:rPr>
              <w:t>9</w:t>
            </w:r>
          </w:p>
        </w:tc>
        <w:tc>
          <w:tcPr>
            <w:tcW w:w="1419" w:type="dxa"/>
          </w:tcPr>
          <w:p w14:paraId="14801BFE" w14:textId="77777777" w:rsidR="00C44EC7" w:rsidRPr="00856043" w:rsidRDefault="00C44EC7" w:rsidP="0020110D">
            <w:pPr>
              <w:rPr>
                <w:b/>
                <w:bCs/>
              </w:rPr>
            </w:pPr>
            <w:r w:rsidRPr="00856043">
              <w:rPr>
                <w:b/>
                <w:bCs/>
              </w:rPr>
              <w:t>10</w:t>
            </w:r>
          </w:p>
        </w:tc>
      </w:tr>
      <w:tr w:rsidR="00C44EC7" w:rsidRPr="00856043" w14:paraId="0767C7A3" w14:textId="77777777" w:rsidTr="0020110D">
        <w:tc>
          <w:tcPr>
            <w:tcW w:w="2833" w:type="dxa"/>
            <w:gridSpan w:val="2"/>
          </w:tcPr>
          <w:p w14:paraId="58978FD5" w14:textId="77777777" w:rsidR="00C44EC7" w:rsidRPr="00856043" w:rsidRDefault="00C44EC7" w:rsidP="0020110D">
            <w:r w:rsidRPr="00856043">
              <w:t xml:space="preserve">Target 3: </w:t>
            </w:r>
          </w:p>
        </w:tc>
        <w:tc>
          <w:tcPr>
            <w:tcW w:w="11341" w:type="dxa"/>
            <w:gridSpan w:val="9"/>
          </w:tcPr>
          <w:p w14:paraId="4975C6C1" w14:textId="77777777" w:rsidR="00C44EC7" w:rsidRPr="00856043" w:rsidRDefault="00C44EC7" w:rsidP="0020110D"/>
          <w:p w14:paraId="4656B4ED" w14:textId="77777777" w:rsidR="00C44EC7" w:rsidRPr="00856043" w:rsidRDefault="00C44EC7" w:rsidP="0020110D"/>
        </w:tc>
      </w:tr>
      <w:tr w:rsidR="00C44EC7" w:rsidRPr="00856043" w14:paraId="1E2F54B3" w14:textId="77777777" w:rsidTr="0020110D">
        <w:tc>
          <w:tcPr>
            <w:tcW w:w="2833" w:type="dxa"/>
            <w:gridSpan w:val="2"/>
          </w:tcPr>
          <w:p w14:paraId="711BD4D6" w14:textId="77777777" w:rsidR="00C44EC7" w:rsidRPr="00856043" w:rsidRDefault="00C44EC7" w:rsidP="0020110D">
            <w:r w:rsidRPr="00856043">
              <w:t>Summary of support put in place to achieve target:</w:t>
            </w:r>
          </w:p>
          <w:p w14:paraId="33625C08" w14:textId="069083C5" w:rsidR="00C44EC7" w:rsidRPr="00856043" w:rsidRDefault="00C44EC7" w:rsidP="0020110D"/>
        </w:tc>
        <w:tc>
          <w:tcPr>
            <w:tcW w:w="11341" w:type="dxa"/>
            <w:gridSpan w:val="9"/>
          </w:tcPr>
          <w:p w14:paraId="5F717200" w14:textId="77777777" w:rsidR="00C44EC7" w:rsidRPr="00856043" w:rsidRDefault="00C44EC7" w:rsidP="0020110D"/>
        </w:tc>
      </w:tr>
      <w:tr w:rsidR="00C44EC7" w:rsidRPr="00856043" w14:paraId="5E55DECF" w14:textId="77777777" w:rsidTr="0020110D">
        <w:tc>
          <w:tcPr>
            <w:tcW w:w="1416" w:type="dxa"/>
          </w:tcPr>
          <w:p w14:paraId="18D123AF" w14:textId="77777777" w:rsidR="00C44EC7" w:rsidRPr="00856043" w:rsidRDefault="00C44EC7" w:rsidP="0020110D">
            <w:pPr>
              <w:rPr>
                <w:b/>
                <w:bCs/>
              </w:rPr>
            </w:pPr>
            <w:r w:rsidRPr="00856043">
              <w:rPr>
                <w:b/>
                <w:bCs/>
              </w:rPr>
              <w:t>1</w:t>
            </w:r>
          </w:p>
        </w:tc>
        <w:tc>
          <w:tcPr>
            <w:tcW w:w="1417" w:type="dxa"/>
          </w:tcPr>
          <w:p w14:paraId="2A529D15" w14:textId="77777777" w:rsidR="00C44EC7" w:rsidRPr="00856043" w:rsidRDefault="00C44EC7" w:rsidP="0020110D">
            <w:pPr>
              <w:rPr>
                <w:b/>
                <w:bCs/>
              </w:rPr>
            </w:pPr>
            <w:r w:rsidRPr="00856043">
              <w:rPr>
                <w:b/>
                <w:bCs/>
              </w:rPr>
              <w:t>2</w:t>
            </w:r>
          </w:p>
        </w:tc>
        <w:tc>
          <w:tcPr>
            <w:tcW w:w="1418" w:type="dxa"/>
          </w:tcPr>
          <w:p w14:paraId="3E61046C" w14:textId="77777777" w:rsidR="00C44EC7" w:rsidRPr="00856043" w:rsidRDefault="00C44EC7" w:rsidP="0020110D">
            <w:pPr>
              <w:rPr>
                <w:b/>
                <w:bCs/>
              </w:rPr>
            </w:pPr>
            <w:r w:rsidRPr="00856043">
              <w:rPr>
                <w:b/>
                <w:bCs/>
              </w:rPr>
              <w:t>3</w:t>
            </w:r>
          </w:p>
        </w:tc>
        <w:tc>
          <w:tcPr>
            <w:tcW w:w="1417" w:type="dxa"/>
          </w:tcPr>
          <w:p w14:paraId="2AF37C40" w14:textId="77777777" w:rsidR="00C44EC7" w:rsidRPr="00856043" w:rsidRDefault="00C44EC7" w:rsidP="0020110D">
            <w:pPr>
              <w:rPr>
                <w:b/>
                <w:bCs/>
              </w:rPr>
            </w:pPr>
            <w:r w:rsidRPr="00856043">
              <w:rPr>
                <w:b/>
                <w:bCs/>
              </w:rPr>
              <w:t>4</w:t>
            </w:r>
          </w:p>
        </w:tc>
        <w:tc>
          <w:tcPr>
            <w:tcW w:w="1418" w:type="dxa"/>
          </w:tcPr>
          <w:p w14:paraId="59F274FF" w14:textId="77777777" w:rsidR="00C44EC7" w:rsidRPr="00856043" w:rsidRDefault="00C44EC7" w:rsidP="0020110D">
            <w:pPr>
              <w:rPr>
                <w:b/>
                <w:bCs/>
              </w:rPr>
            </w:pPr>
            <w:r w:rsidRPr="00856043">
              <w:rPr>
                <w:b/>
                <w:bCs/>
              </w:rPr>
              <w:t>5</w:t>
            </w:r>
          </w:p>
        </w:tc>
        <w:tc>
          <w:tcPr>
            <w:tcW w:w="1417" w:type="dxa"/>
          </w:tcPr>
          <w:p w14:paraId="457F3AFF" w14:textId="77777777" w:rsidR="00C44EC7" w:rsidRPr="00856043" w:rsidRDefault="00C44EC7" w:rsidP="0020110D">
            <w:pPr>
              <w:rPr>
                <w:b/>
                <w:bCs/>
              </w:rPr>
            </w:pPr>
            <w:r w:rsidRPr="00856043">
              <w:rPr>
                <w:b/>
                <w:bCs/>
              </w:rPr>
              <w:t>6</w:t>
            </w:r>
          </w:p>
        </w:tc>
        <w:tc>
          <w:tcPr>
            <w:tcW w:w="1417" w:type="dxa"/>
          </w:tcPr>
          <w:p w14:paraId="3D0712BE" w14:textId="77777777" w:rsidR="00C44EC7" w:rsidRPr="00856043" w:rsidRDefault="00C44EC7" w:rsidP="0020110D">
            <w:pPr>
              <w:rPr>
                <w:b/>
                <w:bCs/>
              </w:rPr>
            </w:pPr>
            <w:r w:rsidRPr="00856043">
              <w:rPr>
                <w:b/>
                <w:bCs/>
              </w:rPr>
              <w:t>7</w:t>
            </w:r>
          </w:p>
        </w:tc>
        <w:tc>
          <w:tcPr>
            <w:tcW w:w="1418" w:type="dxa"/>
            <w:gridSpan w:val="2"/>
          </w:tcPr>
          <w:p w14:paraId="5366CF26" w14:textId="77777777" w:rsidR="00C44EC7" w:rsidRPr="00856043" w:rsidRDefault="00C44EC7" w:rsidP="0020110D">
            <w:pPr>
              <w:rPr>
                <w:b/>
                <w:bCs/>
              </w:rPr>
            </w:pPr>
            <w:r w:rsidRPr="00856043">
              <w:rPr>
                <w:b/>
                <w:bCs/>
              </w:rPr>
              <w:t>8</w:t>
            </w:r>
          </w:p>
        </w:tc>
        <w:tc>
          <w:tcPr>
            <w:tcW w:w="1417" w:type="dxa"/>
          </w:tcPr>
          <w:p w14:paraId="2A25D3A0" w14:textId="77777777" w:rsidR="00C44EC7" w:rsidRPr="00856043" w:rsidRDefault="00C44EC7" w:rsidP="0020110D">
            <w:pPr>
              <w:rPr>
                <w:b/>
                <w:bCs/>
              </w:rPr>
            </w:pPr>
            <w:r w:rsidRPr="00856043">
              <w:rPr>
                <w:b/>
                <w:bCs/>
              </w:rPr>
              <w:t>9</w:t>
            </w:r>
          </w:p>
        </w:tc>
        <w:tc>
          <w:tcPr>
            <w:tcW w:w="1419" w:type="dxa"/>
          </w:tcPr>
          <w:p w14:paraId="08346D68" w14:textId="77777777" w:rsidR="00C44EC7" w:rsidRPr="00856043" w:rsidRDefault="00C44EC7" w:rsidP="0020110D">
            <w:pPr>
              <w:rPr>
                <w:b/>
                <w:bCs/>
              </w:rPr>
            </w:pPr>
            <w:r w:rsidRPr="00856043">
              <w:rPr>
                <w:b/>
                <w:bCs/>
              </w:rPr>
              <w:t>10</w:t>
            </w:r>
          </w:p>
        </w:tc>
      </w:tr>
      <w:tr w:rsidR="00C44EC7" w:rsidRPr="00856043" w14:paraId="1AD3E19C" w14:textId="77777777" w:rsidTr="0020110D">
        <w:tc>
          <w:tcPr>
            <w:tcW w:w="2833" w:type="dxa"/>
            <w:gridSpan w:val="2"/>
          </w:tcPr>
          <w:p w14:paraId="1F51959A" w14:textId="77777777" w:rsidR="00C44EC7" w:rsidRPr="00856043" w:rsidRDefault="00C44EC7" w:rsidP="0020110D">
            <w:r w:rsidRPr="00856043">
              <w:t xml:space="preserve">Target 4: </w:t>
            </w:r>
          </w:p>
        </w:tc>
        <w:tc>
          <w:tcPr>
            <w:tcW w:w="11341" w:type="dxa"/>
            <w:gridSpan w:val="9"/>
          </w:tcPr>
          <w:p w14:paraId="17E4E5BA" w14:textId="77777777" w:rsidR="00C44EC7" w:rsidRPr="00856043" w:rsidRDefault="00C44EC7" w:rsidP="0020110D"/>
          <w:p w14:paraId="434DCD90" w14:textId="77777777" w:rsidR="00C44EC7" w:rsidRPr="00856043" w:rsidRDefault="00C44EC7" w:rsidP="0020110D"/>
        </w:tc>
      </w:tr>
      <w:tr w:rsidR="00C44EC7" w:rsidRPr="00856043" w14:paraId="4DFD085B" w14:textId="77777777" w:rsidTr="0020110D">
        <w:tc>
          <w:tcPr>
            <w:tcW w:w="2833" w:type="dxa"/>
            <w:gridSpan w:val="2"/>
          </w:tcPr>
          <w:p w14:paraId="2E127DAA" w14:textId="77777777" w:rsidR="00C44EC7" w:rsidRPr="00856043" w:rsidRDefault="00C44EC7" w:rsidP="0020110D">
            <w:r w:rsidRPr="00856043">
              <w:t>Summary of support put in place to achieve target:</w:t>
            </w:r>
          </w:p>
          <w:p w14:paraId="4D82DE69" w14:textId="53C0FF64" w:rsidR="00C44EC7" w:rsidRPr="00856043" w:rsidRDefault="00C44EC7" w:rsidP="0020110D"/>
        </w:tc>
        <w:tc>
          <w:tcPr>
            <w:tcW w:w="11341" w:type="dxa"/>
            <w:gridSpan w:val="9"/>
          </w:tcPr>
          <w:p w14:paraId="309B3996" w14:textId="77777777" w:rsidR="00C44EC7" w:rsidRPr="00856043" w:rsidRDefault="00C44EC7" w:rsidP="0020110D"/>
        </w:tc>
      </w:tr>
      <w:tr w:rsidR="00C44EC7" w:rsidRPr="00856043" w14:paraId="6002CA83" w14:textId="77777777" w:rsidTr="0020110D">
        <w:tc>
          <w:tcPr>
            <w:tcW w:w="1416" w:type="dxa"/>
          </w:tcPr>
          <w:p w14:paraId="7F36753A" w14:textId="77777777" w:rsidR="00C44EC7" w:rsidRPr="00856043" w:rsidRDefault="00C44EC7" w:rsidP="0020110D">
            <w:pPr>
              <w:rPr>
                <w:b/>
                <w:bCs/>
              </w:rPr>
            </w:pPr>
            <w:r w:rsidRPr="00856043">
              <w:rPr>
                <w:b/>
                <w:bCs/>
              </w:rPr>
              <w:t>1</w:t>
            </w:r>
          </w:p>
        </w:tc>
        <w:tc>
          <w:tcPr>
            <w:tcW w:w="1417" w:type="dxa"/>
          </w:tcPr>
          <w:p w14:paraId="673C4108" w14:textId="77777777" w:rsidR="00C44EC7" w:rsidRPr="00856043" w:rsidRDefault="00C44EC7" w:rsidP="0020110D">
            <w:pPr>
              <w:rPr>
                <w:b/>
                <w:bCs/>
              </w:rPr>
            </w:pPr>
            <w:r w:rsidRPr="00856043">
              <w:rPr>
                <w:b/>
                <w:bCs/>
              </w:rPr>
              <w:t>2</w:t>
            </w:r>
          </w:p>
        </w:tc>
        <w:tc>
          <w:tcPr>
            <w:tcW w:w="1418" w:type="dxa"/>
          </w:tcPr>
          <w:p w14:paraId="0D97BFA1" w14:textId="77777777" w:rsidR="00C44EC7" w:rsidRPr="00856043" w:rsidRDefault="00C44EC7" w:rsidP="0020110D">
            <w:pPr>
              <w:rPr>
                <w:b/>
                <w:bCs/>
              </w:rPr>
            </w:pPr>
            <w:r w:rsidRPr="00856043">
              <w:rPr>
                <w:b/>
                <w:bCs/>
              </w:rPr>
              <w:t>3</w:t>
            </w:r>
          </w:p>
        </w:tc>
        <w:tc>
          <w:tcPr>
            <w:tcW w:w="1417" w:type="dxa"/>
          </w:tcPr>
          <w:p w14:paraId="119F304C" w14:textId="77777777" w:rsidR="00C44EC7" w:rsidRPr="00856043" w:rsidRDefault="00C44EC7" w:rsidP="0020110D">
            <w:pPr>
              <w:rPr>
                <w:b/>
                <w:bCs/>
              </w:rPr>
            </w:pPr>
            <w:r w:rsidRPr="00856043">
              <w:rPr>
                <w:b/>
                <w:bCs/>
              </w:rPr>
              <w:t>4</w:t>
            </w:r>
          </w:p>
        </w:tc>
        <w:tc>
          <w:tcPr>
            <w:tcW w:w="1418" w:type="dxa"/>
          </w:tcPr>
          <w:p w14:paraId="230C9EEA" w14:textId="77777777" w:rsidR="00C44EC7" w:rsidRPr="00856043" w:rsidRDefault="00C44EC7" w:rsidP="0020110D">
            <w:pPr>
              <w:rPr>
                <w:b/>
                <w:bCs/>
              </w:rPr>
            </w:pPr>
            <w:r w:rsidRPr="00856043">
              <w:rPr>
                <w:b/>
                <w:bCs/>
              </w:rPr>
              <w:t>5</w:t>
            </w:r>
          </w:p>
        </w:tc>
        <w:tc>
          <w:tcPr>
            <w:tcW w:w="1417" w:type="dxa"/>
          </w:tcPr>
          <w:p w14:paraId="36393F8A" w14:textId="77777777" w:rsidR="00C44EC7" w:rsidRPr="00856043" w:rsidRDefault="00C44EC7" w:rsidP="0020110D">
            <w:pPr>
              <w:rPr>
                <w:b/>
                <w:bCs/>
              </w:rPr>
            </w:pPr>
            <w:r w:rsidRPr="00856043">
              <w:rPr>
                <w:b/>
                <w:bCs/>
              </w:rPr>
              <w:t>6</w:t>
            </w:r>
          </w:p>
        </w:tc>
        <w:tc>
          <w:tcPr>
            <w:tcW w:w="1417" w:type="dxa"/>
          </w:tcPr>
          <w:p w14:paraId="4D476461" w14:textId="77777777" w:rsidR="00C44EC7" w:rsidRPr="00856043" w:rsidRDefault="00C44EC7" w:rsidP="0020110D">
            <w:pPr>
              <w:rPr>
                <w:b/>
                <w:bCs/>
              </w:rPr>
            </w:pPr>
            <w:r w:rsidRPr="00856043">
              <w:rPr>
                <w:b/>
                <w:bCs/>
              </w:rPr>
              <w:t>7</w:t>
            </w:r>
          </w:p>
        </w:tc>
        <w:tc>
          <w:tcPr>
            <w:tcW w:w="1418" w:type="dxa"/>
            <w:gridSpan w:val="2"/>
          </w:tcPr>
          <w:p w14:paraId="46E2AF82" w14:textId="77777777" w:rsidR="00C44EC7" w:rsidRPr="00856043" w:rsidRDefault="00C44EC7" w:rsidP="0020110D">
            <w:pPr>
              <w:rPr>
                <w:b/>
                <w:bCs/>
              </w:rPr>
            </w:pPr>
            <w:r w:rsidRPr="00856043">
              <w:rPr>
                <w:b/>
                <w:bCs/>
              </w:rPr>
              <w:t>8</w:t>
            </w:r>
          </w:p>
        </w:tc>
        <w:tc>
          <w:tcPr>
            <w:tcW w:w="1417" w:type="dxa"/>
          </w:tcPr>
          <w:p w14:paraId="0173F901" w14:textId="77777777" w:rsidR="00C44EC7" w:rsidRPr="00856043" w:rsidRDefault="00C44EC7" w:rsidP="0020110D">
            <w:pPr>
              <w:rPr>
                <w:b/>
                <w:bCs/>
              </w:rPr>
            </w:pPr>
            <w:r w:rsidRPr="00856043">
              <w:rPr>
                <w:b/>
                <w:bCs/>
              </w:rPr>
              <w:t>9</w:t>
            </w:r>
          </w:p>
        </w:tc>
        <w:tc>
          <w:tcPr>
            <w:tcW w:w="1419" w:type="dxa"/>
          </w:tcPr>
          <w:p w14:paraId="5924489E" w14:textId="77777777" w:rsidR="00C44EC7" w:rsidRPr="00856043" w:rsidRDefault="00C44EC7" w:rsidP="0020110D">
            <w:pPr>
              <w:rPr>
                <w:b/>
                <w:bCs/>
              </w:rPr>
            </w:pPr>
            <w:r w:rsidRPr="00856043">
              <w:rPr>
                <w:b/>
                <w:bCs/>
              </w:rPr>
              <w:t>10</w:t>
            </w:r>
          </w:p>
        </w:tc>
      </w:tr>
    </w:tbl>
    <w:p w14:paraId="661FE538" w14:textId="77777777" w:rsidR="00C44EC7" w:rsidRPr="00856043" w:rsidRDefault="00C44EC7" w:rsidP="00C44EC7"/>
    <w:p w14:paraId="0DDFBBF3" w14:textId="4838E61F" w:rsidR="00290E16" w:rsidRPr="00856043" w:rsidRDefault="00290E16" w:rsidP="00A94050">
      <w:pPr>
        <w:rPr>
          <w:rFonts w:cstheme="minorHAnsi"/>
          <w:sz w:val="28"/>
          <w:szCs w:val="28"/>
        </w:rPr>
      </w:pPr>
      <w:r w:rsidRPr="00856043">
        <w:rPr>
          <w:rFonts w:cstheme="minorHAnsi"/>
          <w:sz w:val="28"/>
          <w:szCs w:val="28"/>
        </w:rPr>
        <w:t>Example All About Me and Play Plan templates</w:t>
      </w:r>
      <w:r w:rsidR="00E77889" w:rsidRPr="00856043">
        <w:rPr>
          <w:noProof/>
        </w:rPr>
        <w:drawing>
          <wp:inline distT="0" distB="0" distL="0" distR="0" wp14:anchorId="49E10216" wp14:editId="5819E320">
            <wp:extent cx="7222229" cy="4776716"/>
            <wp:effectExtent l="0" t="0" r="0" b="5080"/>
            <wp:docPr id="64" name="Picture 64" descr="A black and white drawing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black and white drawing of a child&#10;&#10;Description automatically generated"/>
                    <pic:cNvPicPr/>
                  </pic:nvPicPr>
                  <pic:blipFill>
                    <a:blip r:embed="rId163"/>
                    <a:stretch>
                      <a:fillRect/>
                    </a:stretch>
                  </pic:blipFill>
                  <pic:spPr>
                    <a:xfrm>
                      <a:off x="0" y="0"/>
                      <a:ext cx="7233050" cy="4783873"/>
                    </a:xfrm>
                    <a:prstGeom prst="rect">
                      <a:avLst/>
                    </a:prstGeom>
                  </pic:spPr>
                </pic:pic>
              </a:graphicData>
            </a:graphic>
          </wp:inline>
        </w:drawing>
      </w:r>
    </w:p>
    <w:p w14:paraId="179D4F16" w14:textId="72ECD885" w:rsidR="00FB312A" w:rsidRPr="00856043" w:rsidRDefault="00E77889" w:rsidP="00A94050">
      <w:pPr>
        <w:rPr>
          <w:rFonts w:cstheme="minorHAnsi"/>
          <w:sz w:val="14"/>
          <w:szCs w:val="14"/>
        </w:rPr>
      </w:pPr>
      <w:r w:rsidRPr="00856043">
        <w:rPr>
          <w:noProof/>
        </w:rPr>
        <w:drawing>
          <wp:anchor distT="0" distB="0" distL="114300" distR="114300" simplePos="0" relativeHeight="251658265" behindDoc="0" locked="0" layoutInCell="1" allowOverlap="1" wp14:anchorId="304D6984" wp14:editId="224AD666">
            <wp:simplePos x="0" y="0"/>
            <wp:positionH relativeFrom="margin">
              <wp:align>center</wp:align>
            </wp:positionH>
            <wp:positionV relativeFrom="paragraph">
              <wp:posOffset>379994</wp:posOffset>
            </wp:positionV>
            <wp:extent cx="9008745" cy="5420360"/>
            <wp:effectExtent l="0" t="0" r="1905" b="8890"/>
            <wp:wrapSquare wrapText="bothSides"/>
            <wp:docPr id="65" name="Picture 65" descr="Table&#10;&#10;Description automatically generated">
              <a:extLst xmlns:a="http://schemas.openxmlformats.org/drawingml/2006/main">
                <a:ext uri="{FF2B5EF4-FFF2-40B4-BE49-F238E27FC236}">
                  <a16:creationId xmlns:a16="http://schemas.microsoft.com/office/drawing/2014/main" id="{25614986-BDAB-1BB0-B11B-B98CA7E488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able&#10;&#10;Description automatically generated">
                      <a:extLst>
                        <a:ext uri="{FF2B5EF4-FFF2-40B4-BE49-F238E27FC236}">
                          <a16:creationId xmlns:a16="http://schemas.microsoft.com/office/drawing/2014/main" id="{25614986-BDAB-1BB0-B11B-B98CA7E48825}"/>
                        </a:ext>
                      </a:extLst>
                    </pic:cNvPr>
                    <pic:cNvPicPr>
                      <a:picLocks noChangeAspect="1"/>
                    </pic:cNvPicPr>
                  </pic:nvPicPr>
                  <pic:blipFill rotWithShape="1">
                    <a:blip r:embed="rId164">
                      <a:extLst>
                        <a:ext uri="{28A0092B-C50C-407E-A947-70E740481C1C}">
                          <a14:useLocalDpi xmlns:a14="http://schemas.microsoft.com/office/drawing/2010/main" val="0"/>
                        </a:ext>
                      </a:extLst>
                    </a:blip>
                    <a:srcRect l="14219" t="14446" r="13750" b="11838"/>
                    <a:stretch/>
                  </pic:blipFill>
                  <pic:spPr bwMode="auto">
                    <a:xfrm>
                      <a:off x="0" y="0"/>
                      <a:ext cx="9008745" cy="5420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87087F" w14:textId="7E1B8E8C" w:rsidR="004028EE" w:rsidRPr="00856043" w:rsidRDefault="004028EE" w:rsidP="004028EE">
      <w:r w:rsidRPr="00856043">
        <w:rPr>
          <w:noProof/>
        </w:rPr>
        <mc:AlternateContent>
          <mc:Choice Requires="wps">
            <w:drawing>
              <wp:anchor distT="45720" distB="45720" distL="114300" distR="114300" simplePos="0" relativeHeight="251658248" behindDoc="0" locked="0" layoutInCell="1" allowOverlap="1" wp14:anchorId="25D008BD" wp14:editId="17652B49">
                <wp:simplePos x="0" y="0"/>
                <wp:positionH relativeFrom="column">
                  <wp:posOffset>5638800</wp:posOffset>
                </wp:positionH>
                <wp:positionV relativeFrom="paragraph">
                  <wp:posOffset>8890</wp:posOffset>
                </wp:positionV>
                <wp:extent cx="2360930" cy="9963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6315"/>
                        </a:xfrm>
                        <a:prstGeom prst="rect">
                          <a:avLst/>
                        </a:prstGeom>
                        <a:solidFill>
                          <a:srgbClr val="FFFFFF"/>
                        </a:solidFill>
                        <a:ln w="9525">
                          <a:noFill/>
                          <a:miter lim="800000"/>
                          <a:headEnd/>
                          <a:tailEnd/>
                        </a:ln>
                      </wps:spPr>
                      <wps:txbx>
                        <w:txbxContent>
                          <w:p w14:paraId="4BB918CB" w14:textId="77777777" w:rsidR="004028EE" w:rsidRPr="00856043" w:rsidRDefault="004028EE" w:rsidP="004028EE">
                            <w:pPr>
                              <w:rPr>
                                <w:rFonts w:ascii="Arial" w:hAnsi="Arial" w:cs="Arial"/>
                                <w:sz w:val="52"/>
                                <w:szCs w:val="52"/>
                              </w:rPr>
                            </w:pPr>
                            <w:r w:rsidRPr="00856043">
                              <w:rPr>
                                <w:rFonts w:ascii="Arial" w:hAnsi="Arial" w:cs="Arial"/>
                                <w:sz w:val="52"/>
                                <w:szCs w:val="52"/>
                              </w:rPr>
                              <w:t>Name of Setting</w:t>
                            </w:r>
                          </w:p>
                          <w:p w14:paraId="16F8F2A6" w14:textId="77777777" w:rsidR="004028EE" w:rsidRPr="00856043" w:rsidRDefault="004028EE" w:rsidP="004028EE">
                            <w:pPr>
                              <w:rPr>
                                <w:rFonts w:ascii="Arial" w:hAnsi="Arial" w:cs="Arial"/>
                              </w:rPr>
                            </w:pPr>
                          </w:p>
                          <w:p w14:paraId="6781880B" w14:textId="77777777" w:rsidR="004028EE" w:rsidRPr="00856043" w:rsidRDefault="004028EE" w:rsidP="004028EE">
                            <w:pPr>
                              <w:rPr>
                                <w:rFonts w:ascii="Arial" w:hAnsi="Arial" w:cs="Arial"/>
                                <w:i/>
                              </w:rPr>
                            </w:pPr>
                            <w:r w:rsidRPr="00856043">
                              <w:rPr>
                                <w:rFonts w:ascii="Arial" w:hAnsi="Arial" w:cs="Arial"/>
                                <w:i/>
                              </w:rPr>
                              <w:t>Insert Setting logo if desired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D008BD" id="Text Box 2" o:spid="_x0000_s1057" type="#_x0000_t202" style="position:absolute;margin-left:444pt;margin-top:.7pt;width:185.9pt;height:78.45pt;z-index:251658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" stroked="f">
                <v:textbox>
                  <w:txbxContent>
                    <w:p w14:paraId="4BB918CB" w14:textId="77777777" w:rsidR="004028EE" w:rsidRPr="00856043" w:rsidRDefault="004028EE" w:rsidP="004028EE">
                      <w:pPr>
                        <w:rPr>
                          <w:rFonts w:ascii="Arial" w:hAnsi="Arial" w:cs="Arial"/>
                          <w:sz w:val="52"/>
                          <w:szCs w:val="52"/>
                        </w:rPr>
                      </w:pPr>
                      <w:r w:rsidRPr="00856043">
                        <w:rPr>
                          <w:rFonts w:ascii="Arial" w:hAnsi="Arial" w:cs="Arial"/>
                          <w:sz w:val="52"/>
                          <w:szCs w:val="52"/>
                        </w:rPr>
                        <w:t>Name of Setting</w:t>
                      </w:r>
                    </w:p>
                    <w:p w14:paraId="16F8F2A6" w14:textId="77777777" w:rsidR="004028EE" w:rsidRPr="00856043" w:rsidRDefault="004028EE" w:rsidP="004028EE">
                      <w:pPr>
                        <w:rPr>
                          <w:rFonts w:ascii="Arial" w:hAnsi="Arial" w:cs="Arial"/>
                        </w:rPr>
                      </w:pPr>
                    </w:p>
                    <w:p w14:paraId="6781880B" w14:textId="77777777" w:rsidR="004028EE" w:rsidRPr="00856043" w:rsidRDefault="004028EE" w:rsidP="004028EE">
                      <w:pPr>
                        <w:rPr>
                          <w:rFonts w:ascii="Arial" w:hAnsi="Arial" w:cs="Arial"/>
                          <w:i/>
                        </w:rPr>
                      </w:pPr>
                      <w:r w:rsidRPr="00856043">
                        <w:rPr>
                          <w:rFonts w:ascii="Arial" w:hAnsi="Arial" w:cs="Arial"/>
                          <w:i/>
                        </w:rPr>
                        <w:t>Insert Setting logo if desired</w:t>
                      </w:r>
                    </w:p>
                  </w:txbxContent>
                </v:textbox>
                <w10:wrap type="square"/>
              </v:shape>
            </w:pict>
          </mc:Fallback>
        </mc:AlternateContent>
      </w:r>
      <w:r w:rsidRPr="00856043">
        <w:rPr>
          <w:noProof/>
        </w:rPr>
        <mc:AlternateContent>
          <mc:Choice Requires="wps">
            <w:drawing>
              <wp:anchor distT="45720" distB="45720" distL="114300" distR="114300" simplePos="0" relativeHeight="251658247" behindDoc="0" locked="0" layoutInCell="1" allowOverlap="1" wp14:anchorId="53AA665F" wp14:editId="1F3A5B20">
                <wp:simplePos x="0" y="0"/>
                <wp:positionH relativeFrom="column">
                  <wp:posOffset>-294005</wp:posOffset>
                </wp:positionH>
                <wp:positionV relativeFrom="paragraph">
                  <wp:posOffset>0</wp:posOffset>
                </wp:positionV>
                <wp:extent cx="2360930" cy="1404620"/>
                <wp:effectExtent l="0" t="0" r="0" b="38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843A1EC" w14:textId="77777777" w:rsidR="004028EE" w:rsidRPr="00856043" w:rsidRDefault="004028EE" w:rsidP="004028EE">
                            <w:pPr>
                              <w:rPr>
                                <w:rFonts w:ascii="Arial" w:hAnsi="Arial" w:cs="Arial"/>
                                <w:sz w:val="52"/>
                                <w:szCs w:val="52"/>
                              </w:rPr>
                            </w:pPr>
                            <w:r w:rsidRPr="00856043">
                              <w:rPr>
                                <w:rFonts w:ascii="Arial" w:hAnsi="Arial" w:cs="Arial"/>
                                <w:sz w:val="52"/>
                                <w:szCs w:val="52"/>
                              </w:rPr>
                              <w:t>Early Support</w:t>
                            </w:r>
                          </w:p>
                          <w:p w14:paraId="55A7DC6F" w14:textId="77777777" w:rsidR="004028EE" w:rsidRPr="00856043" w:rsidRDefault="004028EE" w:rsidP="004028EE">
                            <w:pPr>
                              <w:rPr>
                                <w:rFonts w:ascii="Arial" w:hAnsi="Arial" w:cs="Arial"/>
                              </w:rPr>
                            </w:pPr>
                            <w:r w:rsidRPr="00856043">
                              <w:rPr>
                                <w:rFonts w:ascii="Arial" w:hAnsi="Arial" w:cs="Arial"/>
                              </w:rPr>
                              <w:t>for children, young people and families</w:t>
                            </w:r>
                          </w:p>
                          <w:p w14:paraId="29D5C8FF" w14:textId="7D841DEA" w:rsidR="004028EE" w:rsidRPr="00856043" w:rsidRDefault="004028EE" w:rsidP="004028EE">
                            <w:pPr>
                              <w:rPr>
                                <w:rFonts w:ascii="Arial" w:hAnsi="Arial"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AA665F" id="Text Box 217" o:spid="_x0000_s1058" type="#_x0000_t202" style="position:absolute;margin-left:-23.15pt;margin-top:0;width:185.9pt;height:110.6pt;z-index:25165824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eEEgIAAP8DAAAOAAAAZHJzL2Uyb0RvYy54bWysU9tu2zAMfR+wfxD0vthJk6w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" stroked="f">
                <v:textbox style="mso-fit-shape-to-text:t">
                  <w:txbxContent>
                    <w:p w14:paraId="7843A1EC" w14:textId="77777777" w:rsidR="004028EE" w:rsidRPr="00856043" w:rsidRDefault="004028EE" w:rsidP="004028EE">
                      <w:pPr>
                        <w:rPr>
                          <w:rFonts w:ascii="Arial" w:hAnsi="Arial" w:cs="Arial"/>
                          <w:sz w:val="52"/>
                          <w:szCs w:val="52"/>
                        </w:rPr>
                      </w:pPr>
                      <w:r w:rsidRPr="00856043">
                        <w:rPr>
                          <w:rFonts w:ascii="Arial" w:hAnsi="Arial" w:cs="Arial"/>
                          <w:sz w:val="52"/>
                          <w:szCs w:val="52"/>
                        </w:rPr>
                        <w:t>Early Support</w:t>
                      </w:r>
                    </w:p>
                    <w:p w14:paraId="55A7DC6F" w14:textId="77777777" w:rsidR="004028EE" w:rsidRPr="00856043" w:rsidRDefault="004028EE" w:rsidP="004028EE">
                      <w:pPr>
                        <w:rPr>
                          <w:rFonts w:ascii="Arial" w:hAnsi="Arial" w:cs="Arial"/>
                        </w:rPr>
                      </w:pPr>
                      <w:r w:rsidRPr="00856043">
                        <w:rPr>
                          <w:rFonts w:ascii="Arial" w:hAnsi="Arial" w:cs="Arial"/>
                        </w:rPr>
                        <w:t>for children, young people and families</w:t>
                      </w:r>
                    </w:p>
                    <w:p w14:paraId="29D5C8FF" w14:textId="7D841DEA" w:rsidR="004028EE" w:rsidRPr="00856043" w:rsidRDefault="004028EE" w:rsidP="004028EE">
                      <w:pPr>
                        <w:rPr>
                          <w:rFonts w:ascii="Arial" w:hAnsi="Arial" w:cs="Arial"/>
                        </w:rPr>
                      </w:pPr>
                    </w:p>
                  </w:txbxContent>
                </v:textbox>
                <w10:wrap type="square"/>
              </v:shape>
            </w:pict>
          </mc:Fallback>
        </mc:AlternateContent>
      </w:r>
    </w:p>
    <w:p w14:paraId="615DA2DD" w14:textId="0FFB7A02" w:rsidR="004028EE" w:rsidRPr="00856043" w:rsidRDefault="004028EE" w:rsidP="004028EE"/>
    <w:p w14:paraId="603DD100" w14:textId="2146070E" w:rsidR="004028EE" w:rsidRPr="00856043" w:rsidRDefault="004028EE" w:rsidP="004028EE"/>
    <w:p w14:paraId="3E87C93D" w14:textId="0CEE8490" w:rsidR="004028EE" w:rsidRPr="00856043" w:rsidRDefault="004028EE" w:rsidP="004028EE"/>
    <w:p w14:paraId="62294DF6" w14:textId="1DB57A0F" w:rsidR="004028EE" w:rsidRPr="00856043" w:rsidRDefault="004028EE" w:rsidP="004028EE"/>
    <w:p w14:paraId="38FB8EED" w14:textId="77777777" w:rsidR="004028EE" w:rsidRPr="00856043" w:rsidRDefault="004028EE" w:rsidP="004028EE"/>
    <w:p w14:paraId="450B7720" w14:textId="3191EE56" w:rsidR="004028EE" w:rsidRPr="004A1846" w:rsidRDefault="004028EE" w:rsidP="004A1846">
      <w:pPr>
        <w:jc w:val="center"/>
        <w:rPr>
          <w:rFonts w:ascii="Arial" w:hAnsi="Arial" w:cs="Arial"/>
          <w:b/>
          <w:sz w:val="56"/>
          <w:szCs w:val="56"/>
        </w:rPr>
      </w:pPr>
      <w:r w:rsidRPr="00856043">
        <w:rPr>
          <w:rFonts w:ascii="Arial" w:hAnsi="Arial" w:cs="Arial"/>
          <w:b/>
          <w:sz w:val="56"/>
          <w:szCs w:val="56"/>
        </w:rPr>
        <w:t xml:space="preserve">MY EARLY YEARS </w:t>
      </w:r>
      <w:r w:rsidR="004A1846">
        <w:rPr>
          <w:rFonts w:ascii="Arial" w:hAnsi="Arial" w:cs="Arial"/>
          <w:b/>
          <w:sz w:val="56"/>
          <w:szCs w:val="56"/>
        </w:rPr>
        <w:t xml:space="preserve">SEND SUPPORT </w:t>
      </w:r>
      <w:r w:rsidR="00E452E1" w:rsidRPr="00E452E1">
        <w:rPr>
          <w:rFonts w:ascii="Arial" w:hAnsi="Arial" w:cs="Arial"/>
          <w:b/>
          <w:sz w:val="56"/>
          <w:szCs w:val="56"/>
          <w:highlight w:val="yellow"/>
        </w:rPr>
        <w:t>INCLUSION PROFILE</w:t>
      </w:r>
    </w:p>
    <w:p w14:paraId="63E5D0A7" w14:textId="0B69EE99" w:rsidR="004028EE" w:rsidRPr="00856043" w:rsidRDefault="004028EE" w:rsidP="004028EE">
      <w:r w:rsidRPr="00856043">
        <w:rPr>
          <w:noProof/>
        </w:rPr>
        <mc:AlternateContent>
          <mc:Choice Requires="wps">
            <w:drawing>
              <wp:anchor distT="45720" distB="45720" distL="114300" distR="114300" simplePos="0" relativeHeight="251658249" behindDoc="0" locked="0" layoutInCell="1" allowOverlap="1" wp14:anchorId="103C4EA8" wp14:editId="6936FA63">
                <wp:simplePos x="0" y="0"/>
                <wp:positionH relativeFrom="column">
                  <wp:posOffset>-106088</wp:posOffset>
                </wp:positionH>
                <wp:positionV relativeFrom="paragraph">
                  <wp:posOffset>323806</wp:posOffset>
                </wp:positionV>
                <wp:extent cx="2360930" cy="1404620"/>
                <wp:effectExtent l="0" t="0" r="0" b="381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551C037" w14:textId="77777777" w:rsidR="004028EE" w:rsidRPr="00856043" w:rsidRDefault="004028EE" w:rsidP="004028EE">
                            <w:pPr>
                              <w:rPr>
                                <w:rFonts w:ascii="Arial" w:hAnsi="Arial" w:cs="Arial"/>
                                <w:b/>
                                <w:sz w:val="28"/>
                                <w:szCs w:val="28"/>
                              </w:rPr>
                            </w:pPr>
                            <w:r w:rsidRPr="00856043">
                              <w:rPr>
                                <w:rFonts w:ascii="Arial" w:hAnsi="Arial" w:cs="Arial"/>
                                <w:b/>
                                <w:sz w:val="28"/>
                                <w:szCs w:val="28"/>
                              </w:rPr>
                              <w:t>My Name is:</w:t>
                            </w:r>
                          </w:p>
                          <w:p w14:paraId="5C47F6B0" w14:textId="77777777" w:rsidR="004028EE" w:rsidRPr="00856043" w:rsidRDefault="004028EE" w:rsidP="004028EE">
                            <w:pPr>
                              <w:rPr>
                                <w:rFonts w:ascii="Arial" w:hAnsi="Arial" w:cs="Arial"/>
                                <w:b/>
                                <w:sz w:val="28"/>
                                <w:szCs w:val="28"/>
                              </w:rPr>
                            </w:pPr>
                          </w:p>
                          <w:p w14:paraId="4FCFAFC1" w14:textId="77777777" w:rsidR="004028EE" w:rsidRPr="00856043" w:rsidRDefault="004028EE" w:rsidP="004028EE">
                            <w:pPr>
                              <w:rPr>
                                <w:rFonts w:ascii="Arial" w:hAnsi="Arial" w:cs="Arial"/>
                                <w:b/>
                                <w:sz w:val="28"/>
                                <w:szCs w:val="28"/>
                              </w:rPr>
                            </w:pPr>
                            <w:r w:rsidRPr="00856043">
                              <w:rPr>
                                <w:rFonts w:ascii="Arial" w:hAnsi="Arial" w:cs="Arial"/>
                                <w:b/>
                                <w:sz w:val="28"/>
                                <w:szCs w:val="28"/>
                              </w:rPr>
                              <w:t>Today’s Date:</w:t>
                            </w:r>
                          </w:p>
                          <w:p w14:paraId="6D965594" w14:textId="77777777" w:rsidR="004028EE" w:rsidRPr="00856043" w:rsidRDefault="004028EE" w:rsidP="004028EE">
                            <w:pPr>
                              <w:rPr>
                                <w:rFonts w:ascii="Arial" w:hAnsi="Arial" w:cs="Arial"/>
                                <w:b/>
                                <w:sz w:val="28"/>
                                <w:szCs w:val="28"/>
                              </w:rPr>
                            </w:pPr>
                          </w:p>
                          <w:p w14:paraId="3B5E0022" w14:textId="77777777" w:rsidR="004028EE" w:rsidRPr="00856043" w:rsidRDefault="004028EE" w:rsidP="004028EE">
                            <w:pPr>
                              <w:rPr>
                                <w:rFonts w:ascii="Arial" w:hAnsi="Arial" w:cs="Arial"/>
                                <w:b/>
                                <w:sz w:val="28"/>
                                <w:szCs w:val="28"/>
                              </w:rPr>
                            </w:pPr>
                          </w:p>
                          <w:p w14:paraId="2037EB73" w14:textId="77777777" w:rsidR="004028EE" w:rsidRPr="00856043" w:rsidRDefault="004028EE" w:rsidP="004028EE">
                            <w:pPr>
                              <w:rPr>
                                <w:rFonts w:ascii="Arial" w:hAnsi="Arial" w:cs="Arial"/>
                                <w:b/>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3C4EA8" id="Text Box 5" o:spid="_x0000_s1059" type="#_x0000_t202" style="position:absolute;margin-left:-8.35pt;margin-top:25.5pt;width:185.9pt;height:110.6pt;z-index:25165824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y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" stroked="f">
                <v:textbox style="mso-fit-shape-to-text:t">
                  <w:txbxContent>
                    <w:p w14:paraId="7551C037" w14:textId="77777777" w:rsidR="004028EE" w:rsidRPr="00856043" w:rsidRDefault="004028EE" w:rsidP="004028EE">
                      <w:pPr>
                        <w:rPr>
                          <w:rFonts w:ascii="Arial" w:hAnsi="Arial" w:cs="Arial"/>
                          <w:b/>
                          <w:sz w:val="28"/>
                          <w:szCs w:val="28"/>
                        </w:rPr>
                      </w:pPr>
                      <w:r w:rsidRPr="00856043">
                        <w:rPr>
                          <w:rFonts w:ascii="Arial" w:hAnsi="Arial" w:cs="Arial"/>
                          <w:b/>
                          <w:sz w:val="28"/>
                          <w:szCs w:val="28"/>
                        </w:rPr>
                        <w:t>My Name is:</w:t>
                      </w:r>
                    </w:p>
                    <w:p w14:paraId="5C47F6B0" w14:textId="77777777" w:rsidR="004028EE" w:rsidRPr="00856043" w:rsidRDefault="004028EE" w:rsidP="004028EE">
                      <w:pPr>
                        <w:rPr>
                          <w:rFonts w:ascii="Arial" w:hAnsi="Arial" w:cs="Arial"/>
                          <w:b/>
                          <w:sz w:val="28"/>
                          <w:szCs w:val="28"/>
                        </w:rPr>
                      </w:pPr>
                    </w:p>
                    <w:p w14:paraId="4FCFAFC1" w14:textId="77777777" w:rsidR="004028EE" w:rsidRPr="00856043" w:rsidRDefault="004028EE" w:rsidP="004028EE">
                      <w:pPr>
                        <w:rPr>
                          <w:rFonts w:ascii="Arial" w:hAnsi="Arial" w:cs="Arial"/>
                          <w:b/>
                          <w:sz w:val="28"/>
                          <w:szCs w:val="28"/>
                        </w:rPr>
                      </w:pPr>
                      <w:r w:rsidRPr="00856043">
                        <w:rPr>
                          <w:rFonts w:ascii="Arial" w:hAnsi="Arial" w:cs="Arial"/>
                          <w:b/>
                          <w:sz w:val="28"/>
                          <w:szCs w:val="28"/>
                        </w:rPr>
                        <w:t>Today’s Date:</w:t>
                      </w:r>
                    </w:p>
                    <w:p w14:paraId="6D965594" w14:textId="77777777" w:rsidR="004028EE" w:rsidRPr="00856043" w:rsidRDefault="004028EE" w:rsidP="004028EE">
                      <w:pPr>
                        <w:rPr>
                          <w:rFonts w:ascii="Arial" w:hAnsi="Arial" w:cs="Arial"/>
                          <w:b/>
                          <w:sz w:val="28"/>
                          <w:szCs w:val="28"/>
                        </w:rPr>
                      </w:pPr>
                    </w:p>
                    <w:p w14:paraId="3B5E0022" w14:textId="77777777" w:rsidR="004028EE" w:rsidRPr="00856043" w:rsidRDefault="004028EE" w:rsidP="004028EE">
                      <w:pPr>
                        <w:rPr>
                          <w:rFonts w:ascii="Arial" w:hAnsi="Arial" w:cs="Arial"/>
                          <w:b/>
                          <w:sz w:val="28"/>
                          <w:szCs w:val="28"/>
                        </w:rPr>
                      </w:pPr>
                    </w:p>
                    <w:p w14:paraId="2037EB73" w14:textId="77777777" w:rsidR="004028EE" w:rsidRPr="00856043" w:rsidRDefault="004028EE" w:rsidP="004028EE">
                      <w:pPr>
                        <w:rPr>
                          <w:rFonts w:ascii="Arial" w:hAnsi="Arial" w:cs="Arial"/>
                          <w:b/>
                          <w:sz w:val="28"/>
                          <w:szCs w:val="28"/>
                        </w:rPr>
                      </w:pPr>
                    </w:p>
                  </w:txbxContent>
                </v:textbox>
                <w10:wrap type="square"/>
              </v:shape>
            </w:pict>
          </mc:Fallback>
        </mc:AlternateContent>
      </w:r>
    </w:p>
    <w:p w14:paraId="02828232" w14:textId="60254896" w:rsidR="004028EE" w:rsidRPr="00856043" w:rsidRDefault="004028EE" w:rsidP="004028EE">
      <w:pPr>
        <w:tabs>
          <w:tab w:val="left" w:pos="3570"/>
        </w:tabs>
      </w:pPr>
      <w:r w:rsidRPr="00856043">
        <w:rPr>
          <w:noProof/>
        </w:rPr>
        <mc:AlternateContent>
          <mc:Choice Requires="wps">
            <w:drawing>
              <wp:anchor distT="45720" distB="45720" distL="114300" distR="114300" simplePos="0" relativeHeight="251658250" behindDoc="0" locked="0" layoutInCell="1" allowOverlap="1" wp14:anchorId="0F2E7E19" wp14:editId="7D3088B2">
                <wp:simplePos x="0" y="0"/>
                <wp:positionH relativeFrom="column">
                  <wp:posOffset>1916189</wp:posOffset>
                </wp:positionH>
                <wp:positionV relativeFrom="paragraph">
                  <wp:posOffset>68383</wp:posOffset>
                </wp:positionV>
                <wp:extent cx="2447925" cy="1404620"/>
                <wp:effectExtent l="0" t="0" r="9525"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04620"/>
                        </a:xfrm>
                        <a:prstGeom prst="rect">
                          <a:avLst/>
                        </a:prstGeom>
                        <a:solidFill>
                          <a:srgbClr val="FFFFFF"/>
                        </a:solidFill>
                        <a:ln w="9525">
                          <a:noFill/>
                          <a:miter lim="800000"/>
                          <a:headEnd/>
                          <a:tailEnd/>
                        </a:ln>
                      </wps:spPr>
                      <wps:txbx>
                        <w:txbxContent>
                          <w:p w14:paraId="525DA830" w14:textId="77777777" w:rsidR="004028EE" w:rsidRPr="00856043" w:rsidRDefault="004028EE" w:rsidP="004028EE">
                            <w:pPr>
                              <w:rPr>
                                <w:rFonts w:ascii="Arial" w:hAnsi="Arial" w:cs="Arial"/>
                                <w:b/>
                              </w:rPr>
                            </w:pPr>
                            <w:r w:rsidRPr="00856043">
                              <w:rPr>
                                <w:rFonts w:ascii="Arial" w:hAnsi="Arial" w:cs="Arial"/>
                                <w:b/>
                                <w:sz w:val="28"/>
                                <w:szCs w:val="28"/>
                              </w:rPr>
                              <w:t>Date of Birth: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E7E19" id="Text Box 14" o:spid="_x0000_s1060" type="#_x0000_t202" style="position:absolute;margin-left:150.9pt;margin-top:5.4pt;width:192.75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" stroked="f">
                <v:textbox style="mso-fit-shape-to-text:t">
                  <w:txbxContent>
                    <w:p w14:paraId="525DA830" w14:textId="77777777" w:rsidR="004028EE" w:rsidRPr="00856043" w:rsidRDefault="004028EE" w:rsidP="004028EE">
                      <w:pPr>
                        <w:rPr>
                          <w:rFonts w:ascii="Arial" w:hAnsi="Arial" w:cs="Arial"/>
                          <w:b/>
                        </w:rPr>
                      </w:pPr>
                      <w:r w:rsidRPr="00856043">
                        <w:rPr>
                          <w:rFonts w:ascii="Arial" w:hAnsi="Arial" w:cs="Arial"/>
                          <w:b/>
                          <w:sz w:val="28"/>
                          <w:szCs w:val="28"/>
                        </w:rPr>
                        <w:t>Date of Birth:</w:t>
                      </w:r>
                    </w:p>
                  </w:txbxContent>
                </v:textbox>
                <w10:wrap type="square"/>
              </v:shape>
            </w:pict>
          </mc:Fallback>
        </mc:AlternateContent>
      </w:r>
      <w:r w:rsidRPr="00856043">
        <w:tab/>
      </w:r>
    </w:p>
    <w:p w14:paraId="63C95E60" w14:textId="77777777" w:rsidR="004028EE" w:rsidRPr="00856043" w:rsidRDefault="004028EE" w:rsidP="004028EE"/>
    <w:p w14:paraId="3F367B25" w14:textId="0B15CD42" w:rsidR="004028EE" w:rsidRPr="00856043" w:rsidRDefault="004028EE" w:rsidP="004028EE"/>
    <w:p w14:paraId="281F04FF" w14:textId="77777777" w:rsidR="004028EE" w:rsidRPr="00856043" w:rsidRDefault="004028EE" w:rsidP="004028EE"/>
    <w:p w14:paraId="3DB426F3" w14:textId="77777777" w:rsidR="004028EE" w:rsidRPr="00856043" w:rsidRDefault="004028EE" w:rsidP="004028EE">
      <w:pPr>
        <w:rPr>
          <w:rFonts w:ascii="Arial" w:hAnsi="Arial" w:cs="Arial"/>
          <w:b/>
          <w:sz w:val="36"/>
          <w:szCs w:val="36"/>
        </w:rPr>
        <w:sectPr w:rsidR="004028EE" w:rsidRPr="00856043" w:rsidSect="00982F4C">
          <w:headerReference w:type="even" r:id="rId165"/>
          <w:headerReference w:type="default" r:id="rId166"/>
          <w:footerReference w:type="default" r:id="rId167"/>
          <w:headerReference w:type="first" r:id="rId168"/>
          <w:pgSz w:w="16838" w:h="11906" w:orient="landscape"/>
          <w:pgMar w:top="1304" w:right="1134" w:bottom="1440" w:left="1134" w:header="709" w:footer="709" w:gutter="0"/>
          <w:cols w:space="708"/>
          <w:docGrid w:linePitch="360"/>
        </w:sectPr>
      </w:pPr>
    </w:p>
    <w:p w14:paraId="0ADA74EF" w14:textId="001A1D14" w:rsidR="004028EE" w:rsidRPr="00856043" w:rsidRDefault="004028EE" w:rsidP="004028EE">
      <w:pPr>
        <w:rPr>
          <w:rFonts w:ascii="Arial" w:hAnsi="Arial" w:cs="Arial"/>
          <w:b/>
          <w:sz w:val="36"/>
          <w:szCs w:val="36"/>
          <w:u w:val="single"/>
        </w:rPr>
      </w:pPr>
      <w:r w:rsidRPr="00856043">
        <w:rPr>
          <w:rFonts w:ascii="Arial" w:hAnsi="Arial" w:cs="Arial"/>
          <w:b/>
          <w:sz w:val="36"/>
          <w:szCs w:val="36"/>
          <w:u w:val="single"/>
        </w:rPr>
        <w:t xml:space="preserve">Child’s name </w:t>
      </w:r>
      <w:r w:rsidR="00E452E1">
        <w:rPr>
          <w:rFonts w:ascii="Arial" w:hAnsi="Arial" w:cs="Arial"/>
          <w:b/>
          <w:sz w:val="36"/>
          <w:szCs w:val="36"/>
          <w:u w:val="single"/>
        </w:rPr>
        <w:t>Inclusion profile</w:t>
      </w:r>
    </w:p>
    <w:p w14:paraId="79C4A706" w14:textId="77777777" w:rsidR="004028EE" w:rsidRPr="00856043" w:rsidRDefault="004028EE" w:rsidP="004028EE">
      <w:pPr>
        <w:rPr>
          <w:rFonts w:ascii="Arial" w:hAnsi="Arial" w:cs="Arial"/>
          <w:b/>
        </w:rPr>
      </w:pPr>
      <w:r w:rsidRPr="00856043">
        <w:rPr>
          <w:rFonts w:ascii="Arial" w:hAnsi="Arial" w:cs="Arial"/>
          <w:b/>
        </w:rPr>
        <w:t xml:space="preserve">Date Agreed: </w:t>
      </w:r>
    </w:p>
    <w:p w14:paraId="084885D9" w14:textId="77777777" w:rsidR="004028EE" w:rsidRPr="00856043" w:rsidRDefault="004028EE" w:rsidP="004028EE">
      <w:pPr>
        <w:rPr>
          <w:rFonts w:ascii="Arial" w:hAnsi="Arial" w:cs="Arial"/>
        </w:rPr>
      </w:pPr>
      <w:r w:rsidRPr="00856043">
        <w:rPr>
          <w:rFonts w:ascii="Arial" w:hAnsi="Arial" w:cs="Arial"/>
          <w:b/>
        </w:rPr>
        <w:t>Signed Parent/Carer</w:t>
      </w:r>
      <w:r w:rsidRPr="00856043">
        <w:rPr>
          <w:rFonts w:ascii="Arial" w:hAnsi="Arial" w:cs="Arial"/>
        </w:rPr>
        <w:t xml:space="preserve">:        </w:t>
      </w:r>
    </w:p>
    <w:p w14:paraId="61438243" w14:textId="77777777" w:rsidR="004028EE" w:rsidRPr="00856043" w:rsidRDefault="004028EE" w:rsidP="004028EE">
      <w:pPr>
        <w:rPr>
          <w:rFonts w:ascii="Arial" w:hAnsi="Arial" w:cs="Arial"/>
          <w:b/>
          <w:sz w:val="36"/>
          <w:szCs w:val="36"/>
        </w:rPr>
      </w:pPr>
      <w:r w:rsidRPr="00856043">
        <w:rPr>
          <w:rFonts w:ascii="Arial" w:hAnsi="Arial" w:cs="Arial"/>
          <w:b/>
        </w:rPr>
        <w:t xml:space="preserve">Signed Early Years Childcare Provider:                                                      </w:t>
      </w:r>
    </w:p>
    <w:p w14:paraId="75E93986" w14:textId="77777777" w:rsidR="004028EE" w:rsidRPr="00856043" w:rsidRDefault="004028EE" w:rsidP="004028EE">
      <w:pPr>
        <w:rPr>
          <w:rFonts w:ascii="Arial" w:hAnsi="Arial" w:cs="Arial"/>
          <w:b/>
          <w:sz w:val="36"/>
          <w:szCs w:val="36"/>
        </w:rPr>
      </w:pPr>
      <w:r w:rsidRPr="00856043">
        <w:rPr>
          <w:rFonts w:ascii="Arial" w:hAnsi="Arial" w:cs="Arial"/>
          <w:b/>
        </w:rPr>
        <w:t>Date To Start From:</w:t>
      </w:r>
      <w:r w:rsidRPr="00856043">
        <w:rPr>
          <w:rFonts w:ascii="Arial" w:hAnsi="Arial" w:cs="Arial"/>
          <w:b/>
          <w:sz w:val="36"/>
          <w:szCs w:val="36"/>
        </w:rPr>
        <w:t xml:space="preserve">                                     </w:t>
      </w:r>
      <w:r w:rsidRPr="00856043">
        <w:rPr>
          <w:rFonts w:ascii="Arial" w:hAnsi="Arial" w:cs="Arial"/>
          <w:b/>
        </w:rPr>
        <w:t xml:space="preserve">Proposed Review Date: </w:t>
      </w:r>
      <w:r w:rsidRPr="00856043">
        <w:rPr>
          <w:rFonts w:ascii="Arial" w:hAnsi="Arial" w:cs="Arial"/>
          <w:b/>
          <w:sz w:val="36"/>
          <w:szCs w:val="36"/>
        </w:rPr>
        <w:t xml:space="preserve">                                             </w:t>
      </w:r>
    </w:p>
    <w:tbl>
      <w:tblPr>
        <w:tblStyle w:val="TableGrid"/>
        <w:tblW w:w="0" w:type="auto"/>
        <w:tblLook w:val="04A0" w:firstRow="1" w:lastRow="0" w:firstColumn="1" w:lastColumn="0" w:noHBand="0" w:noVBand="1"/>
      </w:tblPr>
      <w:tblGrid>
        <w:gridCol w:w="2324"/>
        <w:gridCol w:w="4334"/>
        <w:gridCol w:w="1842"/>
        <w:gridCol w:w="2268"/>
        <w:gridCol w:w="3119"/>
      </w:tblGrid>
      <w:tr w:rsidR="004028EE" w:rsidRPr="00856043" w14:paraId="1FA7C7A3" w14:textId="77777777" w:rsidTr="00911CF9">
        <w:tc>
          <w:tcPr>
            <w:tcW w:w="2324" w:type="dxa"/>
          </w:tcPr>
          <w:p w14:paraId="0F50CD2F" w14:textId="77777777" w:rsidR="004028EE" w:rsidRPr="00856043" w:rsidRDefault="004028EE" w:rsidP="00911CF9">
            <w:pPr>
              <w:rPr>
                <w:rFonts w:ascii="Arial" w:hAnsi="Arial" w:cs="Arial"/>
                <w:b/>
              </w:rPr>
            </w:pPr>
            <w:r w:rsidRPr="00856043">
              <w:rPr>
                <w:rFonts w:ascii="Arial" w:hAnsi="Arial" w:cs="Arial"/>
                <w:b/>
              </w:rPr>
              <w:t>Outcome</w:t>
            </w:r>
          </w:p>
          <w:p w14:paraId="29DC2F29" w14:textId="77777777" w:rsidR="004028EE" w:rsidRPr="00856043" w:rsidRDefault="004028EE" w:rsidP="00911CF9">
            <w:pPr>
              <w:rPr>
                <w:rFonts w:ascii="Arial" w:hAnsi="Arial" w:cs="Arial"/>
              </w:rPr>
            </w:pPr>
            <w:r w:rsidRPr="00856043">
              <w:rPr>
                <w:rFonts w:ascii="Arial" w:hAnsi="Arial" w:cs="Arial"/>
              </w:rPr>
              <w:t>(what you aim to achieve and by when)</w:t>
            </w:r>
          </w:p>
        </w:tc>
        <w:tc>
          <w:tcPr>
            <w:tcW w:w="4334" w:type="dxa"/>
          </w:tcPr>
          <w:p w14:paraId="7F09FC60" w14:textId="77777777" w:rsidR="004028EE" w:rsidRPr="00856043" w:rsidRDefault="004028EE" w:rsidP="00911CF9">
            <w:pPr>
              <w:rPr>
                <w:rFonts w:ascii="Arial" w:hAnsi="Arial" w:cs="Arial"/>
                <w:b/>
              </w:rPr>
            </w:pPr>
            <w:r w:rsidRPr="00856043">
              <w:rPr>
                <w:rFonts w:ascii="Arial" w:hAnsi="Arial" w:cs="Arial"/>
                <w:b/>
              </w:rPr>
              <w:t>Intervention</w:t>
            </w:r>
          </w:p>
          <w:p w14:paraId="3D23EFD4" w14:textId="77777777" w:rsidR="004028EE" w:rsidRPr="00856043" w:rsidRDefault="004028EE" w:rsidP="00911CF9">
            <w:pPr>
              <w:rPr>
                <w:rFonts w:ascii="Arial" w:hAnsi="Arial" w:cs="Arial"/>
              </w:rPr>
            </w:pPr>
            <w:r w:rsidRPr="00856043">
              <w:rPr>
                <w:rFonts w:ascii="Arial" w:hAnsi="Arial" w:cs="Arial"/>
              </w:rPr>
              <w:t>(e.g. what activity you will put in place to achieve the outcome)</w:t>
            </w:r>
          </w:p>
        </w:tc>
        <w:tc>
          <w:tcPr>
            <w:tcW w:w="1842" w:type="dxa"/>
          </w:tcPr>
          <w:p w14:paraId="26B462B9" w14:textId="77777777" w:rsidR="004028EE" w:rsidRPr="00856043" w:rsidRDefault="004028EE" w:rsidP="00911CF9">
            <w:pPr>
              <w:rPr>
                <w:rFonts w:ascii="Arial" w:hAnsi="Arial" w:cs="Arial"/>
                <w:b/>
              </w:rPr>
            </w:pPr>
            <w:r w:rsidRPr="00856043">
              <w:rPr>
                <w:rFonts w:ascii="Arial" w:hAnsi="Arial" w:cs="Arial"/>
                <w:b/>
              </w:rPr>
              <w:t>Staff Ratio</w:t>
            </w:r>
          </w:p>
          <w:p w14:paraId="713C0A5A" w14:textId="77777777" w:rsidR="004028EE" w:rsidRPr="00856043" w:rsidRDefault="004028EE" w:rsidP="00911CF9">
            <w:pPr>
              <w:rPr>
                <w:rFonts w:ascii="Arial" w:hAnsi="Arial" w:cs="Arial"/>
              </w:rPr>
            </w:pPr>
            <w:r w:rsidRPr="00856043">
              <w:rPr>
                <w:rFonts w:ascii="Arial" w:hAnsi="Arial" w:cs="Arial"/>
              </w:rPr>
              <w:t>(e.g. – 1:1/ Small Group)</w:t>
            </w:r>
          </w:p>
        </w:tc>
        <w:tc>
          <w:tcPr>
            <w:tcW w:w="2268" w:type="dxa"/>
          </w:tcPr>
          <w:p w14:paraId="276612E9" w14:textId="77777777" w:rsidR="004028EE" w:rsidRPr="00856043" w:rsidRDefault="004028EE" w:rsidP="00911CF9">
            <w:pPr>
              <w:rPr>
                <w:rFonts w:ascii="Arial" w:hAnsi="Arial" w:cs="Arial"/>
                <w:b/>
              </w:rPr>
            </w:pPr>
            <w:r w:rsidRPr="00856043">
              <w:rPr>
                <w:rFonts w:ascii="Arial" w:hAnsi="Arial" w:cs="Arial"/>
                <w:b/>
              </w:rPr>
              <w:t xml:space="preserve">Staff Member </w:t>
            </w:r>
          </w:p>
          <w:p w14:paraId="11F043FF" w14:textId="77777777" w:rsidR="004028EE" w:rsidRPr="00856043" w:rsidRDefault="004028EE" w:rsidP="00911CF9">
            <w:pPr>
              <w:rPr>
                <w:rFonts w:ascii="Arial" w:hAnsi="Arial" w:cs="Arial"/>
              </w:rPr>
            </w:pPr>
            <w:r w:rsidRPr="00856043">
              <w:rPr>
                <w:rFonts w:ascii="Arial" w:hAnsi="Arial" w:cs="Arial"/>
              </w:rPr>
              <w:t>(e.g. – Senco)</w:t>
            </w:r>
          </w:p>
        </w:tc>
        <w:tc>
          <w:tcPr>
            <w:tcW w:w="3119" w:type="dxa"/>
          </w:tcPr>
          <w:p w14:paraId="496D4ED3" w14:textId="77777777" w:rsidR="004028EE" w:rsidRPr="00856043" w:rsidRDefault="004028EE" w:rsidP="00911CF9">
            <w:pPr>
              <w:rPr>
                <w:rFonts w:ascii="Arial" w:hAnsi="Arial" w:cs="Arial"/>
                <w:b/>
              </w:rPr>
            </w:pPr>
            <w:r w:rsidRPr="00856043">
              <w:rPr>
                <w:rFonts w:ascii="Arial" w:hAnsi="Arial" w:cs="Arial"/>
                <w:b/>
              </w:rPr>
              <w:t xml:space="preserve">How Often- how long </w:t>
            </w:r>
          </w:p>
          <w:p w14:paraId="0175CF8B" w14:textId="77777777" w:rsidR="004028EE" w:rsidRPr="00856043" w:rsidRDefault="004028EE" w:rsidP="00911CF9">
            <w:pPr>
              <w:rPr>
                <w:rFonts w:ascii="Arial" w:hAnsi="Arial" w:cs="Arial"/>
                <w:b/>
              </w:rPr>
            </w:pPr>
            <w:r w:rsidRPr="00856043">
              <w:rPr>
                <w:rFonts w:ascii="Arial" w:hAnsi="Arial" w:cs="Arial"/>
              </w:rPr>
              <w:t>(e.g. – daily – 5 minutes)</w:t>
            </w:r>
          </w:p>
        </w:tc>
      </w:tr>
      <w:tr w:rsidR="004028EE" w:rsidRPr="00856043" w14:paraId="53BACE34" w14:textId="77777777" w:rsidTr="00911CF9">
        <w:tc>
          <w:tcPr>
            <w:tcW w:w="2324" w:type="dxa"/>
          </w:tcPr>
          <w:p w14:paraId="02A27E47" w14:textId="77777777" w:rsidR="004028EE" w:rsidRPr="00856043" w:rsidRDefault="004028EE" w:rsidP="00911CF9">
            <w:pPr>
              <w:rPr>
                <w:rFonts w:ascii="Arial" w:hAnsi="Arial" w:cs="Arial"/>
              </w:rPr>
            </w:pPr>
          </w:p>
          <w:p w14:paraId="2ED32267" w14:textId="77777777" w:rsidR="004028EE" w:rsidRPr="00856043" w:rsidRDefault="004028EE" w:rsidP="00911CF9">
            <w:pPr>
              <w:rPr>
                <w:rFonts w:ascii="Arial" w:hAnsi="Arial" w:cs="Arial"/>
              </w:rPr>
            </w:pPr>
          </w:p>
          <w:p w14:paraId="74DB98E1" w14:textId="77777777" w:rsidR="004028EE" w:rsidRPr="00856043" w:rsidRDefault="004028EE" w:rsidP="00911CF9">
            <w:pPr>
              <w:rPr>
                <w:rFonts w:ascii="Arial" w:hAnsi="Arial" w:cs="Arial"/>
              </w:rPr>
            </w:pPr>
          </w:p>
          <w:p w14:paraId="2784E591" w14:textId="77777777" w:rsidR="004028EE" w:rsidRPr="00856043" w:rsidRDefault="004028EE" w:rsidP="00911CF9">
            <w:pPr>
              <w:rPr>
                <w:rFonts w:ascii="Arial" w:hAnsi="Arial" w:cs="Arial"/>
              </w:rPr>
            </w:pPr>
          </w:p>
          <w:p w14:paraId="3067A43F" w14:textId="77777777" w:rsidR="004028EE" w:rsidRPr="00856043" w:rsidRDefault="004028EE" w:rsidP="00911CF9">
            <w:pPr>
              <w:rPr>
                <w:rFonts w:ascii="Arial" w:hAnsi="Arial" w:cs="Arial"/>
              </w:rPr>
            </w:pPr>
          </w:p>
        </w:tc>
        <w:tc>
          <w:tcPr>
            <w:tcW w:w="4334" w:type="dxa"/>
          </w:tcPr>
          <w:p w14:paraId="1314E40C" w14:textId="77777777" w:rsidR="004028EE" w:rsidRPr="00856043" w:rsidRDefault="004028EE" w:rsidP="00911CF9">
            <w:pPr>
              <w:rPr>
                <w:rFonts w:ascii="Arial" w:hAnsi="Arial" w:cs="Arial"/>
              </w:rPr>
            </w:pPr>
          </w:p>
        </w:tc>
        <w:tc>
          <w:tcPr>
            <w:tcW w:w="1842" w:type="dxa"/>
          </w:tcPr>
          <w:p w14:paraId="237D6E10" w14:textId="77777777" w:rsidR="004028EE" w:rsidRPr="00856043" w:rsidRDefault="004028EE" w:rsidP="00911CF9">
            <w:pPr>
              <w:rPr>
                <w:rFonts w:ascii="Arial" w:hAnsi="Arial" w:cs="Arial"/>
              </w:rPr>
            </w:pPr>
          </w:p>
        </w:tc>
        <w:tc>
          <w:tcPr>
            <w:tcW w:w="2268" w:type="dxa"/>
          </w:tcPr>
          <w:p w14:paraId="1DF41D27" w14:textId="77777777" w:rsidR="004028EE" w:rsidRPr="00856043" w:rsidRDefault="004028EE" w:rsidP="00911CF9">
            <w:pPr>
              <w:rPr>
                <w:rFonts w:ascii="Arial" w:hAnsi="Arial" w:cs="Arial"/>
              </w:rPr>
            </w:pPr>
          </w:p>
        </w:tc>
        <w:tc>
          <w:tcPr>
            <w:tcW w:w="3119" w:type="dxa"/>
          </w:tcPr>
          <w:p w14:paraId="390F23A1" w14:textId="77777777" w:rsidR="004028EE" w:rsidRPr="00856043" w:rsidRDefault="004028EE" w:rsidP="00911CF9">
            <w:pPr>
              <w:rPr>
                <w:rFonts w:ascii="Arial" w:hAnsi="Arial" w:cs="Arial"/>
              </w:rPr>
            </w:pPr>
          </w:p>
          <w:p w14:paraId="14D6B5C0" w14:textId="77777777" w:rsidR="004028EE" w:rsidRPr="00856043" w:rsidRDefault="004028EE" w:rsidP="00911CF9">
            <w:pPr>
              <w:rPr>
                <w:rFonts w:ascii="Arial" w:hAnsi="Arial" w:cs="Arial"/>
              </w:rPr>
            </w:pPr>
          </w:p>
          <w:p w14:paraId="0C074D90" w14:textId="77777777" w:rsidR="004028EE" w:rsidRPr="00856043" w:rsidRDefault="004028EE" w:rsidP="00911CF9">
            <w:pPr>
              <w:rPr>
                <w:rFonts w:ascii="Arial" w:hAnsi="Arial" w:cs="Arial"/>
              </w:rPr>
            </w:pPr>
          </w:p>
          <w:p w14:paraId="0F373361" w14:textId="77777777" w:rsidR="004028EE" w:rsidRPr="00856043" w:rsidRDefault="004028EE" w:rsidP="00911CF9">
            <w:pPr>
              <w:rPr>
                <w:rFonts w:ascii="Arial" w:hAnsi="Arial" w:cs="Arial"/>
              </w:rPr>
            </w:pPr>
          </w:p>
        </w:tc>
      </w:tr>
      <w:tr w:rsidR="004028EE" w:rsidRPr="00856043" w14:paraId="122DBA39" w14:textId="77777777" w:rsidTr="00911CF9">
        <w:tc>
          <w:tcPr>
            <w:tcW w:w="2324" w:type="dxa"/>
          </w:tcPr>
          <w:p w14:paraId="4085830C" w14:textId="77777777" w:rsidR="004028EE" w:rsidRPr="00856043" w:rsidRDefault="004028EE" w:rsidP="00911CF9">
            <w:pPr>
              <w:rPr>
                <w:rFonts w:ascii="Arial" w:hAnsi="Arial" w:cs="Arial"/>
              </w:rPr>
            </w:pPr>
          </w:p>
          <w:p w14:paraId="5D013B40" w14:textId="77777777" w:rsidR="004028EE" w:rsidRPr="00856043" w:rsidRDefault="004028EE" w:rsidP="00911CF9">
            <w:pPr>
              <w:rPr>
                <w:rFonts w:ascii="Arial" w:hAnsi="Arial" w:cs="Arial"/>
              </w:rPr>
            </w:pPr>
          </w:p>
          <w:p w14:paraId="134AE291" w14:textId="77777777" w:rsidR="004028EE" w:rsidRPr="00856043" w:rsidRDefault="004028EE" w:rsidP="00911CF9">
            <w:pPr>
              <w:rPr>
                <w:rFonts w:ascii="Arial" w:hAnsi="Arial" w:cs="Arial"/>
              </w:rPr>
            </w:pPr>
          </w:p>
          <w:p w14:paraId="3AE27FC3" w14:textId="77777777" w:rsidR="004028EE" w:rsidRPr="00856043" w:rsidRDefault="004028EE" w:rsidP="00911CF9">
            <w:pPr>
              <w:rPr>
                <w:rFonts w:ascii="Arial" w:hAnsi="Arial" w:cs="Arial"/>
              </w:rPr>
            </w:pPr>
          </w:p>
          <w:p w14:paraId="1E4C2054" w14:textId="77777777" w:rsidR="004028EE" w:rsidRPr="00856043" w:rsidRDefault="004028EE" w:rsidP="00911CF9">
            <w:pPr>
              <w:rPr>
                <w:rFonts w:ascii="Arial" w:hAnsi="Arial" w:cs="Arial"/>
              </w:rPr>
            </w:pPr>
          </w:p>
          <w:p w14:paraId="6980EABD" w14:textId="77777777" w:rsidR="004028EE" w:rsidRPr="00856043" w:rsidRDefault="004028EE" w:rsidP="00911CF9">
            <w:pPr>
              <w:rPr>
                <w:rFonts w:ascii="Arial" w:hAnsi="Arial" w:cs="Arial"/>
              </w:rPr>
            </w:pPr>
          </w:p>
        </w:tc>
        <w:tc>
          <w:tcPr>
            <w:tcW w:w="4334" w:type="dxa"/>
          </w:tcPr>
          <w:p w14:paraId="11BA45A8" w14:textId="77777777" w:rsidR="004028EE" w:rsidRPr="00856043" w:rsidRDefault="004028EE" w:rsidP="00911CF9">
            <w:pPr>
              <w:rPr>
                <w:rFonts w:ascii="Arial" w:hAnsi="Arial" w:cs="Arial"/>
              </w:rPr>
            </w:pPr>
          </w:p>
        </w:tc>
        <w:tc>
          <w:tcPr>
            <w:tcW w:w="1842" w:type="dxa"/>
          </w:tcPr>
          <w:p w14:paraId="320EEE36" w14:textId="77777777" w:rsidR="004028EE" w:rsidRPr="00856043" w:rsidRDefault="004028EE" w:rsidP="00911CF9">
            <w:pPr>
              <w:rPr>
                <w:rFonts w:ascii="Arial" w:hAnsi="Arial" w:cs="Arial"/>
              </w:rPr>
            </w:pPr>
          </w:p>
        </w:tc>
        <w:tc>
          <w:tcPr>
            <w:tcW w:w="2268" w:type="dxa"/>
          </w:tcPr>
          <w:p w14:paraId="01D55F98" w14:textId="77777777" w:rsidR="004028EE" w:rsidRPr="00856043" w:rsidRDefault="004028EE" w:rsidP="00911CF9">
            <w:pPr>
              <w:rPr>
                <w:rFonts w:ascii="Arial" w:hAnsi="Arial" w:cs="Arial"/>
              </w:rPr>
            </w:pPr>
          </w:p>
        </w:tc>
        <w:tc>
          <w:tcPr>
            <w:tcW w:w="3119" w:type="dxa"/>
          </w:tcPr>
          <w:p w14:paraId="71C0F2C1" w14:textId="77777777" w:rsidR="004028EE" w:rsidRPr="00856043" w:rsidRDefault="004028EE" w:rsidP="00911CF9">
            <w:pPr>
              <w:rPr>
                <w:rFonts w:ascii="Arial" w:hAnsi="Arial" w:cs="Arial"/>
              </w:rPr>
            </w:pPr>
          </w:p>
        </w:tc>
      </w:tr>
      <w:tr w:rsidR="004028EE" w:rsidRPr="00856043" w14:paraId="45E0C392" w14:textId="77777777" w:rsidTr="00911CF9">
        <w:tc>
          <w:tcPr>
            <w:tcW w:w="2324" w:type="dxa"/>
          </w:tcPr>
          <w:p w14:paraId="7F4DDAAB" w14:textId="77777777" w:rsidR="004028EE" w:rsidRPr="00856043" w:rsidRDefault="004028EE" w:rsidP="00911CF9">
            <w:pPr>
              <w:rPr>
                <w:rFonts w:ascii="Arial" w:hAnsi="Arial" w:cs="Arial"/>
              </w:rPr>
            </w:pPr>
          </w:p>
          <w:p w14:paraId="68CADAA3" w14:textId="77777777" w:rsidR="004028EE" w:rsidRPr="00856043" w:rsidRDefault="004028EE" w:rsidP="00911CF9">
            <w:pPr>
              <w:rPr>
                <w:rFonts w:ascii="Arial" w:hAnsi="Arial" w:cs="Arial"/>
              </w:rPr>
            </w:pPr>
          </w:p>
          <w:p w14:paraId="49329D9E" w14:textId="77777777" w:rsidR="004028EE" w:rsidRPr="00856043" w:rsidRDefault="004028EE" w:rsidP="00911CF9">
            <w:pPr>
              <w:rPr>
                <w:rFonts w:ascii="Arial" w:hAnsi="Arial" w:cs="Arial"/>
              </w:rPr>
            </w:pPr>
          </w:p>
          <w:p w14:paraId="35D5A0A6" w14:textId="77777777" w:rsidR="004028EE" w:rsidRPr="00856043" w:rsidRDefault="004028EE" w:rsidP="00911CF9">
            <w:pPr>
              <w:rPr>
                <w:rFonts w:ascii="Arial" w:hAnsi="Arial" w:cs="Arial"/>
              </w:rPr>
            </w:pPr>
          </w:p>
          <w:p w14:paraId="6ABF6BD2" w14:textId="77777777" w:rsidR="004028EE" w:rsidRPr="00856043" w:rsidRDefault="004028EE" w:rsidP="00911CF9">
            <w:pPr>
              <w:rPr>
                <w:rFonts w:ascii="Arial" w:hAnsi="Arial" w:cs="Arial"/>
              </w:rPr>
            </w:pPr>
          </w:p>
        </w:tc>
        <w:tc>
          <w:tcPr>
            <w:tcW w:w="4334" w:type="dxa"/>
          </w:tcPr>
          <w:p w14:paraId="4C985132" w14:textId="77777777" w:rsidR="004028EE" w:rsidRPr="00856043" w:rsidRDefault="004028EE" w:rsidP="00911CF9">
            <w:pPr>
              <w:rPr>
                <w:rFonts w:ascii="Arial" w:hAnsi="Arial" w:cs="Arial"/>
              </w:rPr>
            </w:pPr>
          </w:p>
        </w:tc>
        <w:tc>
          <w:tcPr>
            <w:tcW w:w="1842" w:type="dxa"/>
          </w:tcPr>
          <w:p w14:paraId="0A6FD950" w14:textId="77777777" w:rsidR="004028EE" w:rsidRPr="00856043" w:rsidRDefault="004028EE" w:rsidP="00911CF9">
            <w:pPr>
              <w:rPr>
                <w:rFonts w:ascii="Arial" w:hAnsi="Arial" w:cs="Arial"/>
              </w:rPr>
            </w:pPr>
          </w:p>
        </w:tc>
        <w:tc>
          <w:tcPr>
            <w:tcW w:w="2268" w:type="dxa"/>
          </w:tcPr>
          <w:p w14:paraId="7FF085FC" w14:textId="77777777" w:rsidR="004028EE" w:rsidRPr="00856043" w:rsidRDefault="004028EE" w:rsidP="00911CF9">
            <w:pPr>
              <w:rPr>
                <w:rFonts w:ascii="Arial" w:hAnsi="Arial" w:cs="Arial"/>
              </w:rPr>
            </w:pPr>
          </w:p>
        </w:tc>
        <w:tc>
          <w:tcPr>
            <w:tcW w:w="3119" w:type="dxa"/>
          </w:tcPr>
          <w:p w14:paraId="49511007" w14:textId="77777777" w:rsidR="004028EE" w:rsidRPr="00856043" w:rsidRDefault="004028EE" w:rsidP="00911CF9">
            <w:pPr>
              <w:rPr>
                <w:rFonts w:ascii="Arial" w:hAnsi="Arial" w:cs="Arial"/>
              </w:rPr>
            </w:pPr>
          </w:p>
        </w:tc>
      </w:tr>
    </w:tbl>
    <w:p w14:paraId="0D9595B9" w14:textId="77777777" w:rsidR="00292BE5" w:rsidRPr="00856043" w:rsidRDefault="00292BE5" w:rsidP="004028EE">
      <w:pPr>
        <w:rPr>
          <w:rFonts w:ascii="Arial" w:hAnsi="Arial" w:cs="Arial"/>
          <w:b/>
          <w:sz w:val="36"/>
          <w:szCs w:val="36"/>
        </w:rPr>
      </w:pPr>
    </w:p>
    <w:p w14:paraId="3FB86892" w14:textId="77777777" w:rsidR="00292BE5" w:rsidRPr="00856043" w:rsidRDefault="00292BE5" w:rsidP="004028EE">
      <w:pPr>
        <w:rPr>
          <w:rFonts w:ascii="Arial" w:hAnsi="Arial" w:cs="Arial"/>
          <w:b/>
          <w:sz w:val="36"/>
          <w:szCs w:val="36"/>
        </w:rPr>
      </w:pPr>
    </w:p>
    <w:p w14:paraId="51FEB3A6" w14:textId="3E9D9DB8" w:rsidR="004028EE" w:rsidRPr="00856043" w:rsidRDefault="004028EE" w:rsidP="004028EE">
      <w:pPr>
        <w:rPr>
          <w:rFonts w:ascii="Arial" w:hAnsi="Arial" w:cs="Arial"/>
          <w:b/>
          <w:sz w:val="36"/>
          <w:szCs w:val="36"/>
        </w:rPr>
      </w:pPr>
      <w:r w:rsidRPr="00856043">
        <w:rPr>
          <w:rFonts w:ascii="Arial" w:hAnsi="Arial" w:cs="Arial"/>
          <w:b/>
          <w:sz w:val="36"/>
          <w:szCs w:val="36"/>
        </w:rPr>
        <w:t>Observations to support meeting the Outcomes</w:t>
      </w:r>
    </w:p>
    <w:tbl>
      <w:tblPr>
        <w:tblStyle w:val="TableGrid"/>
        <w:tblW w:w="0" w:type="auto"/>
        <w:tblLook w:val="04A0" w:firstRow="1" w:lastRow="0" w:firstColumn="1" w:lastColumn="0" w:noHBand="0" w:noVBand="1"/>
      </w:tblPr>
      <w:tblGrid>
        <w:gridCol w:w="1271"/>
        <w:gridCol w:w="4307"/>
        <w:gridCol w:w="2790"/>
        <w:gridCol w:w="2790"/>
        <w:gridCol w:w="2790"/>
      </w:tblGrid>
      <w:tr w:rsidR="004028EE" w:rsidRPr="00856043" w14:paraId="26EA1A5C" w14:textId="77777777" w:rsidTr="00911CF9">
        <w:tc>
          <w:tcPr>
            <w:tcW w:w="1271" w:type="dxa"/>
          </w:tcPr>
          <w:p w14:paraId="333EC557" w14:textId="77777777" w:rsidR="004028EE" w:rsidRPr="00856043" w:rsidRDefault="004028EE" w:rsidP="00911CF9">
            <w:pPr>
              <w:rPr>
                <w:rFonts w:ascii="Arial" w:hAnsi="Arial" w:cs="Arial"/>
                <w:b/>
              </w:rPr>
            </w:pPr>
            <w:r w:rsidRPr="00856043">
              <w:rPr>
                <w:rFonts w:ascii="Arial" w:hAnsi="Arial" w:cs="Arial"/>
                <w:b/>
              </w:rPr>
              <w:t xml:space="preserve">Outcome Number </w:t>
            </w:r>
          </w:p>
        </w:tc>
        <w:tc>
          <w:tcPr>
            <w:tcW w:w="4307" w:type="dxa"/>
          </w:tcPr>
          <w:p w14:paraId="0A2572E0" w14:textId="77777777" w:rsidR="004028EE" w:rsidRPr="00856043" w:rsidRDefault="004028EE" w:rsidP="00911CF9">
            <w:pPr>
              <w:rPr>
                <w:rFonts w:ascii="Arial" w:hAnsi="Arial" w:cs="Arial"/>
                <w:b/>
              </w:rPr>
            </w:pPr>
            <w:r w:rsidRPr="00856043">
              <w:rPr>
                <w:rFonts w:ascii="Arial" w:hAnsi="Arial" w:cs="Arial"/>
                <w:b/>
              </w:rPr>
              <w:t>Observations/Discussion/ Evaluation</w:t>
            </w:r>
          </w:p>
        </w:tc>
        <w:tc>
          <w:tcPr>
            <w:tcW w:w="2790" w:type="dxa"/>
          </w:tcPr>
          <w:p w14:paraId="59B4ADCD" w14:textId="77777777" w:rsidR="004028EE" w:rsidRPr="00856043" w:rsidRDefault="004028EE" w:rsidP="00911CF9">
            <w:pPr>
              <w:rPr>
                <w:rFonts w:ascii="Arial" w:hAnsi="Arial" w:cs="Arial"/>
                <w:b/>
              </w:rPr>
            </w:pPr>
            <w:r w:rsidRPr="00856043">
              <w:rPr>
                <w:rFonts w:ascii="Arial" w:hAnsi="Arial" w:cs="Arial"/>
                <w:b/>
              </w:rPr>
              <w:t>Emerging</w:t>
            </w:r>
          </w:p>
          <w:p w14:paraId="037C74AF" w14:textId="77777777" w:rsidR="004028EE" w:rsidRPr="00856043" w:rsidRDefault="004028EE" w:rsidP="00911CF9">
            <w:pPr>
              <w:rPr>
                <w:rFonts w:ascii="Arial" w:hAnsi="Arial" w:cs="Arial"/>
              </w:rPr>
            </w:pPr>
            <w:r w:rsidRPr="00856043">
              <w:rPr>
                <w:rFonts w:ascii="Arial" w:hAnsi="Arial" w:cs="Arial"/>
              </w:rPr>
              <w:t>Seen for the first time (Date)</w:t>
            </w:r>
          </w:p>
        </w:tc>
        <w:tc>
          <w:tcPr>
            <w:tcW w:w="2790" w:type="dxa"/>
          </w:tcPr>
          <w:p w14:paraId="5894FD91" w14:textId="77777777" w:rsidR="004028EE" w:rsidRPr="00856043" w:rsidRDefault="004028EE" w:rsidP="00911CF9">
            <w:pPr>
              <w:rPr>
                <w:rFonts w:ascii="Arial" w:hAnsi="Arial" w:cs="Arial"/>
                <w:b/>
              </w:rPr>
            </w:pPr>
            <w:r w:rsidRPr="00856043">
              <w:rPr>
                <w:rFonts w:ascii="Arial" w:hAnsi="Arial" w:cs="Arial"/>
                <w:b/>
              </w:rPr>
              <w:t>Developing</w:t>
            </w:r>
          </w:p>
          <w:p w14:paraId="66D09304" w14:textId="77777777" w:rsidR="004028EE" w:rsidRPr="00856043" w:rsidRDefault="004028EE" w:rsidP="00911CF9">
            <w:pPr>
              <w:rPr>
                <w:rFonts w:ascii="Arial" w:hAnsi="Arial" w:cs="Arial"/>
              </w:rPr>
            </w:pPr>
            <w:r w:rsidRPr="00856043">
              <w:rPr>
                <w:rFonts w:ascii="Arial" w:hAnsi="Arial" w:cs="Arial"/>
              </w:rPr>
              <w:t xml:space="preserve">Seen Sometimes </w:t>
            </w:r>
          </w:p>
          <w:p w14:paraId="6AA4FD82" w14:textId="77777777" w:rsidR="004028EE" w:rsidRPr="00856043" w:rsidRDefault="004028EE" w:rsidP="00911CF9">
            <w:pPr>
              <w:rPr>
                <w:rFonts w:ascii="Arial" w:hAnsi="Arial" w:cs="Arial"/>
                <w:b/>
              </w:rPr>
            </w:pPr>
            <w:r w:rsidRPr="00856043">
              <w:rPr>
                <w:rFonts w:ascii="Arial" w:hAnsi="Arial" w:cs="Arial"/>
              </w:rPr>
              <w:t>(Date)</w:t>
            </w:r>
          </w:p>
        </w:tc>
        <w:tc>
          <w:tcPr>
            <w:tcW w:w="2790" w:type="dxa"/>
          </w:tcPr>
          <w:p w14:paraId="569E4422" w14:textId="77777777" w:rsidR="004028EE" w:rsidRPr="00856043" w:rsidRDefault="004028EE" w:rsidP="00911CF9">
            <w:pPr>
              <w:rPr>
                <w:rFonts w:ascii="Arial" w:hAnsi="Arial" w:cs="Arial"/>
                <w:b/>
              </w:rPr>
            </w:pPr>
            <w:r w:rsidRPr="00856043">
              <w:rPr>
                <w:rFonts w:ascii="Arial" w:hAnsi="Arial" w:cs="Arial"/>
                <w:b/>
              </w:rPr>
              <w:t>Achieved</w:t>
            </w:r>
          </w:p>
          <w:p w14:paraId="10A8B960" w14:textId="77777777" w:rsidR="004028EE" w:rsidRPr="00856043" w:rsidRDefault="004028EE" w:rsidP="00911CF9">
            <w:pPr>
              <w:rPr>
                <w:rFonts w:ascii="Arial" w:hAnsi="Arial" w:cs="Arial"/>
              </w:rPr>
            </w:pPr>
            <w:r w:rsidRPr="00856043">
              <w:rPr>
                <w:rFonts w:ascii="Arial" w:hAnsi="Arial" w:cs="Arial"/>
              </w:rPr>
              <w:t>Seen often</w:t>
            </w:r>
          </w:p>
          <w:p w14:paraId="33DC565E" w14:textId="77777777" w:rsidR="004028EE" w:rsidRPr="00856043" w:rsidRDefault="004028EE" w:rsidP="00911CF9">
            <w:pPr>
              <w:rPr>
                <w:rFonts w:ascii="Arial" w:hAnsi="Arial" w:cs="Arial"/>
                <w:b/>
              </w:rPr>
            </w:pPr>
            <w:r w:rsidRPr="00856043">
              <w:rPr>
                <w:rFonts w:ascii="Arial" w:hAnsi="Arial" w:cs="Arial"/>
              </w:rPr>
              <w:t>(Date)</w:t>
            </w:r>
          </w:p>
        </w:tc>
      </w:tr>
      <w:tr w:rsidR="004028EE" w:rsidRPr="00856043" w14:paraId="298DFCC6" w14:textId="77777777" w:rsidTr="00911CF9">
        <w:tc>
          <w:tcPr>
            <w:tcW w:w="1271" w:type="dxa"/>
          </w:tcPr>
          <w:p w14:paraId="7E01F676" w14:textId="77777777" w:rsidR="004028EE" w:rsidRPr="00856043" w:rsidRDefault="004028EE" w:rsidP="00911CF9">
            <w:pPr>
              <w:rPr>
                <w:rFonts w:ascii="Arial" w:hAnsi="Arial" w:cs="Arial"/>
              </w:rPr>
            </w:pPr>
          </w:p>
          <w:p w14:paraId="2C59122B" w14:textId="77777777" w:rsidR="004028EE" w:rsidRPr="00856043" w:rsidRDefault="004028EE" w:rsidP="00911CF9">
            <w:pPr>
              <w:rPr>
                <w:rFonts w:ascii="Arial" w:hAnsi="Arial" w:cs="Arial"/>
              </w:rPr>
            </w:pPr>
          </w:p>
          <w:p w14:paraId="701AB47D" w14:textId="77777777" w:rsidR="004028EE" w:rsidRPr="00856043" w:rsidRDefault="004028EE" w:rsidP="00911CF9">
            <w:pPr>
              <w:rPr>
                <w:rFonts w:ascii="Arial" w:hAnsi="Arial" w:cs="Arial"/>
              </w:rPr>
            </w:pPr>
            <w:r w:rsidRPr="00856043">
              <w:rPr>
                <w:rFonts w:ascii="Arial" w:hAnsi="Arial" w:cs="Arial"/>
              </w:rPr>
              <w:t>1.</w:t>
            </w:r>
          </w:p>
          <w:p w14:paraId="4B8B1A71" w14:textId="77777777" w:rsidR="004028EE" w:rsidRPr="00856043" w:rsidRDefault="004028EE" w:rsidP="00911CF9">
            <w:pPr>
              <w:rPr>
                <w:rFonts w:ascii="Arial" w:hAnsi="Arial" w:cs="Arial"/>
              </w:rPr>
            </w:pPr>
          </w:p>
          <w:p w14:paraId="328244C8" w14:textId="77777777" w:rsidR="004028EE" w:rsidRPr="00856043" w:rsidRDefault="004028EE" w:rsidP="00911CF9">
            <w:pPr>
              <w:rPr>
                <w:rFonts w:ascii="Arial" w:hAnsi="Arial" w:cs="Arial"/>
              </w:rPr>
            </w:pPr>
          </w:p>
          <w:p w14:paraId="4A957D6E" w14:textId="77777777" w:rsidR="004028EE" w:rsidRPr="00856043" w:rsidRDefault="004028EE" w:rsidP="00911CF9">
            <w:pPr>
              <w:rPr>
                <w:rFonts w:ascii="Arial" w:hAnsi="Arial" w:cs="Arial"/>
              </w:rPr>
            </w:pPr>
          </w:p>
        </w:tc>
        <w:tc>
          <w:tcPr>
            <w:tcW w:w="4307" w:type="dxa"/>
          </w:tcPr>
          <w:p w14:paraId="63F9B775" w14:textId="77777777" w:rsidR="004028EE" w:rsidRPr="00856043" w:rsidRDefault="004028EE" w:rsidP="00911CF9">
            <w:pPr>
              <w:rPr>
                <w:rFonts w:ascii="Arial" w:hAnsi="Arial" w:cs="Arial"/>
              </w:rPr>
            </w:pPr>
          </w:p>
        </w:tc>
        <w:tc>
          <w:tcPr>
            <w:tcW w:w="2790" w:type="dxa"/>
          </w:tcPr>
          <w:p w14:paraId="7DFFDCD1" w14:textId="77777777" w:rsidR="004028EE" w:rsidRPr="00856043" w:rsidRDefault="004028EE" w:rsidP="00911CF9">
            <w:pPr>
              <w:rPr>
                <w:rFonts w:ascii="Arial" w:hAnsi="Arial" w:cs="Arial"/>
              </w:rPr>
            </w:pPr>
          </w:p>
        </w:tc>
        <w:tc>
          <w:tcPr>
            <w:tcW w:w="2790" w:type="dxa"/>
          </w:tcPr>
          <w:p w14:paraId="5BC72B8B" w14:textId="77777777" w:rsidR="004028EE" w:rsidRPr="00856043" w:rsidRDefault="004028EE" w:rsidP="00911CF9">
            <w:pPr>
              <w:rPr>
                <w:rFonts w:ascii="Arial" w:hAnsi="Arial" w:cs="Arial"/>
              </w:rPr>
            </w:pPr>
          </w:p>
        </w:tc>
        <w:tc>
          <w:tcPr>
            <w:tcW w:w="2790" w:type="dxa"/>
          </w:tcPr>
          <w:p w14:paraId="02DE69D0" w14:textId="77777777" w:rsidR="004028EE" w:rsidRPr="00856043" w:rsidRDefault="004028EE" w:rsidP="00911CF9">
            <w:pPr>
              <w:rPr>
                <w:rFonts w:ascii="Arial" w:hAnsi="Arial" w:cs="Arial"/>
              </w:rPr>
            </w:pPr>
          </w:p>
        </w:tc>
      </w:tr>
      <w:tr w:rsidR="004028EE" w:rsidRPr="00856043" w14:paraId="5F36B9D4" w14:textId="77777777" w:rsidTr="00911CF9">
        <w:tc>
          <w:tcPr>
            <w:tcW w:w="1271" w:type="dxa"/>
          </w:tcPr>
          <w:p w14:paraId="4726F1DA" w14:textId="77777777" w:rsidR="004028EE" w:rsidRPr="00856043" w:rsidRDefault="004028EE" w:rsidP="00911CF9">
            <w:pPr>
              <w:rPr>
                <w:rFonts w:ascii="Arial" w:hAnsi="Arial" w:cs="Arial"/>
              </w:rPr>
            </w:pPr>
          </w:p>
          <w:p w14:paraId="3C191256" w14:textId="77777777" w:rsidR="004028EE" w:rsidRPr="00856043" w:rsidRDefault="004028EE" w:rsidP="00911CF9">
            <w:pPr>
              <w:rPr>
                <w:rFonts w:ascii="Arial" w:hAnsi="Arial" w:cs="Arial"/>
              </w:rPr>
            </w:pPr>
          </w:p>
          <w:p w14:paraId="28E1346D" w14:textId="77777777" w:rsidR="004028EE" w:rsidRPr="00856043" w:rsidRDefault="004028EE" w:rsidP="00911CF9">
            <w:pPr>
              <w:rPr>
                <w:rFonts w:ascii="Arial" w:hAnsi="Arial" w:cs="Arial"/>
              </w:rPr>
            </w:pPr>
            <w:r w:rsidRPr="00856043">
              <w:rPr>
                <w:rFonts w:ascii="Arial" w:hAnsi="Arial" w:cs="Arial"/>
              </w:rPr>
              <w:t>2.</w:t>
            </w:r>
          </w:p>
          <w:p w14:paraId="62A50280" w14:textId="77777777" w:rsidR="004028EE" w:rsidRPr="00856043" w:rsidRDefault="004028EE" w:rsidP="00911CF9">
            <w:pPr>
              <w:rPr>
                <w:rFonts w:ascii="Arial" w:hAnsi="Arial" w:cs="Arial"/>
              </w:rPr>
            </w:pPr>
          </w:p>
          <w:p w14:paraId="6F5DDE96" w14:textId="77777777" w:rsidR="004028EE" w:rsidRPr="00856043" w:rsidRDefault="004028EE" w:rsidP="00911CF9">
            <w:pPr>
              <w:rPr>
                <w:rFonts w:ascii="Arial" w:hAnsi="Arial" w:cs="Arial"/>
              </w:rPr>
            </w:pPr>
          </w:p>
          <w:p w14:paraId="7F310485" w14:textId="77777777" w:rsidR="004028EE" w:rsidRPr="00856043" w:rsidRDefault="004028EE" w:rsidP="00911CF9">
            <w:pPr>
              <w:rPr>
                <w:rFonts w:ascii="Arial" w:hAnsi="Arial" w:cs="Arial"/>
              </w:rPr>
            </w:pPr>
          </w:p>
        </w:tc>
        <w:tc>
          <w:tcPr>
            <w:tcW w:w="4307" w:type="dxa"/>
          </w:tcPr>
          <w:p w14:paraId="16874F0A" w14:textId="77777777" w:rsidR="004028EE" w:rsidRPr="00856043" w:rsidRDefault="004028EE" w:rsidP="00911CF9">
            <w:pPr>
              <w:rPr>
                <w:rFonts w:ascii="Arial" w:hAnsi="Arial" w:cs="Arial"/>
              </w:rPr>
            </w:pPr>
          </w:p>
          <w:p w14:paraId="5FEFFBB0" w14:textId="77777777" w:rsidR="004028EE" w:rsidRPr="00856043" w:rsidRDefault="004028EE" w:rsidP="00911CF9">
            <w:pPr>
              <w:rPr>
                <w:rFonts w:ascii="Arial" w:hAnsi="Arial" w:cs="Arial"/>
              </w:rPr>
            </w:pPr>
          </w:p>
        </w:tc>
        <w:tc>
          <w:tcPr>
            <w:tcW w:w="2790" w:type="dxa"/>
          </w:tcPr>
          <w:p w14:paraId="14976C9A" w14:textId="77777777" w:rsidR="004028EE" w:rsidRPr="00856043" w:rsidRDefault="004028EE" w:rsidP="00911CF9">
            <w:pPr>
              <w:rPr>
                <w:rFonts w:ascii="Arial" w:hAnsi="Arial" w:cs="Arial"/>
              </w:rPr>
            </w:pPr>
          </w:p>
        </w:tc>
        <w:tc>
          <w:tcPr>
            <w:tcW w:w="2790" w:type="dxa"/>
          </w:tcPr>
          <w:p w14:paraId="102E055F" w14:textId="77777777" w:rsidR="004028EE" w:rsidRPr="00856043" w:rsidRDefault="004028EE" w:rsidP="00911CF9">
            <w:pPr>
              <w:rPr>
                <w:rFonts w:ascii="Arial" w:hAnsi="Arial" w:cs="Arial"/>
              </w:rPr>
            </w:pPr>
          </w:p>
        </w:tc>
        <w:tc>
          <w:tcPr>
            <w:tcW w:w="2790" w:type="dxa"/>
          </w:tcPr>
          <w:p w14:paraId="5090D48B" w14:textId="77777777" w:rsidR="004028EE" w:rsidRPr="00856043" w:rsidRDefault="004028EE" w:rsidP="00911CF9">
            <w:pPr>
              <w:rPr>
                <w:rFonts w:ascii="Arial" w:hAnsi="Arial" w:cs="Arial"/>
              </w:rPr>
            </w:pPr>
          </w:p>
        </w:tc>
      </w:tr>
      <w:tr w:rsidR="004028EE" w:rsidRPr="00856043" w14:paraId="3AB298AA" w14:textId="77777777" w:rsidTr="00911CF9">
        <w:tc>
          <w:tcPr>
            <w:tcW w:w="1271" w:type="dxa"/>
          </w:tcPr>
          <w:p w14:paraId="5183D1FB" w14:textId="77777777" w:rsidR="004028EE" w:rsidRPr="00856043" w:rsidRDefault="004028EE" w:rsidP="00911CF9">
            <w:pPr>
              <w:rPr>
                <w:rFonts w:ascii="Arial" w:hAnsi="Arial" w:cs="Arial"/>
              </w:rPr>
            </w:pPr>
          </w:p>
          <w:p w14:paraId="491B6D77" w14:textId="77777777" w:rsidR="004028EE" w:rsidRPr="00856043" w:rsidRDefault="004028EE" w:rsidP="00911CF9">
            <w:pPr>
              <w:rPr>
                <w:rFonts w:ascii="Arial" w:hAnsi="Arial" w:cs="Arial"/>
              </w:rPr>
            </w:pPr>
            <w:r w:rsidRPr="00856043">
              <w:rPr>
                <w:rFonts w:ascii="Arial" w:hAnsi="Arial" w:cs="Arial"/>
              </w:rPr>
              <w:t>3.</w:t>
            </w:r>
          </w:p>
          <w:p w14:paraId="3C433B8F" w14:textId="77777777" w:rsidR="004028EE" w:rsidRPr="00856043" w:rsidRDefault="004028EE" w:rsidP="00911CF9">
            <w:pPr>
              <w:rPr>
                <w:rFonts w:ascii="Arial" w:hAnsi="Arial" w:cs="Arial"/>
              </w:rPr>
            </w:pPr>
          </w:p>
          <w:p w14:paraId="7A50A1CE" w14:textId="77777777" w:rsidR="004028EE" w:rsidRPr="00856043" w:rsidRDefault="004028EE" w:rsidP="00911CF9">
            <w:pPr>
              <w:rPr>
                <w:rFonts w:ascii="Arial" w:hAnsi="Arial" w:cs="Arial"/>
              </w:rPr>
            </w:pPr>
          </w:p>
          <w:p w14:paraId="025C5945" w14:textId="77777777" w:rsidR="004028EE" w:rsidRPr="00856043" w:rsidRDefault="004028EE" w:rsidP="00911CF9">
            <w:pPr>
              <w:rPr>
                <w:rFonts w:ascii="Arial" w:hAnsi="Arial" w:cs="Arial"/>
              </w:rPr>
            </w:pPr>
          </w:p>
          <w:p w14:paraId="2BD9623E" w14:textId="77777777" w:rsidR="004028EE" w:rsidRPr="00856043" w:rsidRDefault="004028EE" w:rsidP="00911CF9">
            <w:pPr>
              <w:rPr>
                <w:rFonts w:ascii="Arial" w:hAnsi="Arial" w:cs="Arial"/>
              </w:rPr>
            </w:pPr>
          </w:p>
        </w:tc>
        <w:tc>
          <w:tcPr>
            <w:tcW w:w="4307" w:type="dxa"/>
          </w:tcPr>
          <w:p w14:paraId="4D9AA484" w14:textId="77777777" w:rsidR="004028EE" w:rsidRPr="00856043" w:rsidRDefault="004028EE" w:rsidP="00911CF9">
            <w:pPr>
              <w:rPr>
                <w:rFonts w:ascii="Arial" w:hAnsi="Arial" w:cs="Arial"/>
              </w:rPr>
            </w:pPr>
          </w:p>
          <w:p w14:paraId="40A62B14" w14:textId="77777777" w:rsidR="004028EE" w:rsidRPr="00856043" w:rsidRDefault="004028EE" w:rsidP="00911CF9">
            <w:pPr>
              <w:rPr>
                <w:rFonts w:ascii="Arial" w:hAnsi="Arial" w:cs="Arial"/>
              </w:rPr>
            </w:pPr>
          </w:p>
        </w:tc>
        <w:tc>
          <w:tcPr>
            <w:tcW w:w="2790" w:type="dxa"/>
          </w:tcPr>
          <w:p w14:paraId="41CF70E9" w14:textId="77777777" w:rsidR="004028EE" w:rsidRPr="00856043" w:rsidRDefault="004028EE" w:rsidP="00911CF9">
            <w:pPr>
              <w:rPr>
                <w:rFonts w:ascii="Arial" w:hAnsi="Arial" w:cs="Arial"/>
              </w:rPr>
            </w:pPr>
          </w:p>
        </w:tc>
        <w:tc>
          <w:tcPr>
            <w:tcW w:w="2790" w:type="dxa"/>
          </w:tcPr>
          <w:p w14:paraId="4E2B81E5" w14:textId="77777777" w:rsidR="004028EE" w:rsidRPr="00856043" w:rsidRDefault="004028EE" w:rsidP="00911CF9">
            <w:pPr>
              <w:rPr>
                <w:rFonts w:ascii="Arial" w:hAnsi="Arial" w:cs="Arial"/>
              </w:rPr>
            </w:pPr>
          </w:p>
        </w:tc>
        <w:tc>
          <w:tcPr>
            <w:tcW w:w="2790" w:type="dxa"/>
          </w:tcPr>
          <w:p w14:paraId="76231391" w14:textId="77777777" w:rsidR="004028EE" w:rsidRPr="00856043" w:rsidRDefault="004028EE" w:rsidP="00911CF9">
            <w:pPr>
              <w:rPr>
                <w:rFonts w:ascii="Arial" w:hAnsi="Arial" w:cs="Arial"/>
              </w:rPr>
            </w:pPr>
          </w:p>
        </w:tc>
      </w:tr>
    </w:tbl>
    <w:p w14:paraId="7A891DDE" w14:textId="77777777" w:rsidR="0040691E" w:rsidRPr="00856043" w:rsidRDefault="0040691E" w:rsidP="004028EE">
      <w:pPr>
        <w:rPr>
          <w:rFonts w:ascii="Arial" w:hAnsi="Arial" w:cs="Arial"/>
          <w:b/>
          <w:sz w:val="36"/>
          <w:szCs w:val="36"/>
        </w:rPr>
      </w:pPr>
    </w:p>
    <w:p w14:paraId="73F8672D" w14:textId="77777777" w:rsidR="004E4004" w:rsidRPr="00856043" w:rsidRDefault="004E4004" w:rsidP="004028EE">
      <w:pPr>
        <w:rPr>
          <w:rFonts w:ascii="Arial" w:hAnsi="Arial" w:cs="Arial"/>
          <w:b/>
          <w:sz w:val="36"/>
          <w:szCs w:val="36"/>
        </w:rPr>
      </w:pPr>
    </w:p>
    <w:p w14:paraId="29316802" w14:textId="77777777" w:rsidR="004E4004" w:rsidRPr="00856043" w:rsidRDefault="004E4004" w:rsidP="004028EE">
      <w:pPr>
        <w:rPr>
          <w:rFonts w:ascii="Arial" w:hAnsi="Arial" w:cs="Arial"/>
          <w:b/>
          <w:sz w:val="36"/>
          <w:szCs w:val="36"/>
        </w:rPr>
      </w:pPr>
    </w:p>
    <w:p w14:paraId="4931C41A" w14:textId="77777777" w:rsidR="004E4004" w:rsidRPr="00856043" w:rsidRDefault="004E4004" w:rsidP="004028EE">
      <w:pPr>
        <w:rPr>
          <w:rFonts w:ascii="Arial" w:hAnsi="Arial" w:cs="Arial"/>
          <w:b/>
          <w:sz w:val="36"/>
          <w:szCs w:val="36"/>
        </w:rPr>
      </w:pPr>
    </w:p>
    <w:p w14:paraId="00AA43D3" w14:textId="149F3492" w:rsidR="004028EE" w:rsidRPr="00856043" w:rsidRDefault="004028EE" w:rsidP="004028EE">
      <w:pPr>
        <w:rPr>
          <w:rFonts w:ascii="Arial" w:hAnsi="Arial" w:cs="Arial"/>
          <w:b/>
          <w:sz w:val="36"/>
          <w:szCs w:val="36"/>
        </w:rPr>
      </w:pPr>
      <w:r w:rsidRPr="00856043">
        <w:rPr>
          <w:rFonts w:ascii="Arial" w:hAnsi="Arial" w:cs="Arial"/>
          <w:b/>
          <w:sz w:val="36"/>
          <w:szCs w:val="36"/>
        </w:rPr>
        <w:t xml:space="preserve">Child’s name SEND Support Plan Review                                               </w:t>
      </w:r>
    </w:p>
    <w:tbl>
      <w:tblPr>
        <w:tblStyle w:val="TableGrid"/>
        <w:tblW w:w="0" w:type="auto"/>
        <w:tblLook w:val="04A0" w:firstRow="1" w:lastRow="0" w:firstColumn="1" w:lastColumn="0" w:noHBand="0" w:noVBand="1"/>
      </w:tblPr>
      <w:tblGrid>
        <w:gridCol w:w="13948"/>
      </w:tblGrid>
      <w:tr w:rsidR="004028EE" w:rsidRPr="00856043" w14:paraId="39810600" w14:textId="77777777" w:rsidTr="00911CF9">
        <w:tc>
          <w:tcPr>
            <w:tcW w:w="13948" w:type="dxa"/>
          </w:tcPr>
          <w:p w14:paraId="1EF89C8B" w14:textId="77777777" w:rsidR="004028EE" w:rsidRPr="00856043" w:rsidRDefault="004028EE" w:rsidP="00911CF9">
            <w:pPr>
              <w:rPr>
                <w:rFonts w:ascii="Arial" w:hAnsi="Arial" w:cs="Arial"/>
              </w:rPr>
            </w:pPr>
            <w:r w:rsidRPr="00856043">
              <w:rPr>
                <w:rFonts w:ascii="Arial" w:hAnsi="Arial" w:cs="Arial"/>
              </w:rPr>
              <w:t xml:space="preserve">The outcomes, Interventions and support sections in this plan will be reviewed by the Early Years Childcare Provider at least every 6 weeks. The review will look at the effectiveness of the support and its impact on child’s progress against the outcomes. </w:t>
            </w:r>
          </w:p>
          <w:p w14:paraId="429A3E63" w14:textId="77777777" w:rsidR="004028EE" w:rsidRPr="00856043" w:rsidRDefault="004028EE" w:rsidP="00911CF9">
            <w:pPr>
              <w:rPr>
                <w:rFonts w:ascii="Arial" w:hAnsi="Arial" w:cs="Arial"/>
              </w:rPr>
            </w:pPr>
            <w:r w:rsidRPr="00856043">
              <w:rPr>
                <w:rFonts w:ascii="Arial" w:hAnsi="Arial" w:cs="Arial"/>
              </w:rPr>
              <w:t>Changes to the outcomes and support will be agreed according to child’s progress and development.</w:t>
            </w:r>
          </w:p>
          <w:p w14:paraId="325842A8" w14:textId="77777777" w:rsidR="004028EE" w:rsidRPr="00856043" w:rsidRDefault="004028EE" w:rsidP="00911CF9">
            <w:pPr>
              <w:rPr>
                <w:rFonts w:ascii="Arial" w:hAnsi="Arial" w:cs="Arial"/>
              </w:rPr>
            </w:pPr>
          </w:p>
          <w:p w14:paraId="7F01EB5D" w14:textId="77777777" w:rsidR="004028EE" w:rsidRPr="00856043" w:rsidRDefault="004028EE" w:rsidP="00911CF9">
            <w:pPr>
              <w:rPr>
                <w:rFonts w:ascii="Arial" w:hAnsi="Arial" w:cs="Arial"/>
              </w:rPr>
            </w:pPr>
            <w:r w:rsidRPr="00856043">
              <w:rPr>
                <w:rFonts w:ascii="Arial" w:hAnsi="Arial" w:cs="Arial"/>
              </w:rPr>
              <w:t>The One Page Profile and other sections will be updated by the parents/ carers.</w:t>
            </w:r>
          </w:p>
          <w:p w14:paraId="07AF41CE" w14:textId="77777777" w:rsidR="004028EE" w:rsidRPr="00856043" w:rsidRDefault="004028EE" w:rsidP="00911CF9">
            <w:pPr>
              <w:rPr>
                <w:rFonts w:ascii="Arial" w:hAnsi="Arial" w:cs="Arial"/>
              </w:rPr>
            </w:pPr>
          </w:p>
          <w:p w14:paraId="697C286B" w14:textId="77777777" w:rsidR="004028EE" w:rsidRPr="00856043" w:rsidRDefault="004028EE" w:rsidP="00911CF9">
            <w:pPr>
              <w:rPr>
                <w:rFonts w:ascii="Arial" w:hAnsi="Arial" w:cs="Arial"/>
              </w:rPr>
            </w:pPr>
            <w:r w:rsidRPr="00856043">
              <w:rPr>
                <w:rFonts w:ascii="Arial" w:hAnsi="Arial" w:cs="Arial"/>
              </w:rPr>
              <w:t>The review of support will involve my parents and me.</w:t>
            </w:r>
          </w:p>
          <w:p w14:paraId="5B276DA2" w14:textId="77777777" w:rsidR="004028EE" w:rsidRPr="00856043" w:rsidRDefault="004028EE" w:rsidP="00911CF9">
            <w:pPr>
              <w:rPr>
                <w:rFonts w:ascii="Arial" w:hAnsi="Arial" w:cs="Arial"/>
              </w:rPr>
            </w:pPr>
          </w:p>
          <w:p w14:paraId="12A5B4C0" w14:textId="77777777" w:rsidR="004028EE" w:rsidRPr="00856043" w:rsidRDefault="004028EE" w:rsidP="00911CF9">
            <w:pPr>
              <w:rPr>
                <w:rFonts w:ascii="Arial" w:hAnsi="Arial" w:cs="Arial"/>
              </w:rPr>
            </w:pPr>
          </w:p>
          <w:p w14:paraId="7A13D581" w14:textId="77777777" w:rsidR="004028EE" w:rsidRPr="00856043" w:rsidRDefault="004028EE" w:rsidP="00911CF9">
            <w:pPr>
              <w:rPr>
                <w:rFonts w:ascii="Arial" w:hAnsi="Arial" w:cs="Arial"/>
              </w:rPr>
            </w:pPr>
          </w:p>
          <w:p w14:paraId="65F2B910" w14:textId="77777777" w:rsidR="004028EE" w:rsidRPr="00856043" w:rsidRDefault="004028EE" w:rsidP="00911CF9">
            <w:pPr>
              <w:rPr>
                <w:rFonts w:ascii="Arial" w:hAnsi="Arial" w:cs="Arial"/>
              </w:rPr>
            </w:pPr>
          </w:p>
          <w:p w14:paraId="2BB276C0" w14:textId="77777777" w:rsidR="004028EE" w:rsidRPr="00856043" w:rsidRDefault="004028EE" w:rsidP="00911CF9">
            <w:pPr>
              <w:rPr>
                <w:rFonts w:ascii="Arial" w:hAnsi="Arial" w:cs="Arial"/>
              </w:rPr>
            </w:pPr>
          </w:p>
          <w:p w14:paraId="788278B7" w14:textId="77777777" w:rsidR="004028EE" w:rsidRPr="00856043" w:rsidRDefault="004028EE" w:rsidP="00911CF9">
            <w:pPr>
              <w:rPr>
                <w:rFonts w:ascii="Arial" w:hAnsi="Arial" w:cs="Arial"/>
              </w:rPr>
            </w:pPr>
          </w:p>
          <w:p w14:paraId="405E03EF" w14:textId="77777777" w:rsidR="004028EE" w:rsidRPr="00856043" w:rsidRDefault="004028EE" w:rsidP="00911CF9">
            <w:pPr>
              <w:rPr>
                <w:rFonts w:ascii="Arial" w:hAnsi="Arial" w:cs="Arial"/>
              </w:rPr>
            </w:pPr>
          </w:p>
          <w:p w14:paraId="71C9C09D" w14:textId="77777777" w:rsidR="004028EE" w:rsidRPr="00856043" w:rsidRDefault="004028EE" w:rsidP="00911CF9">
            <w:pPr>
              <w:rPr>
                <w:rFonts w:ascii="Arial" w:hAnsi="Arial" w:cs="Arial"/>
              </w:rPr>
            </w:pPr>
          </w:p>
          <w:p w14:paraId="63EF2A3D" w14:textId="77777777" w:rsidR="004028EE" w:rsidRPr="00856043" w:rsidRDefault="004028EE" w:rsidP="00911CF9">
            <w:pPr>
              <w:rPr>
                <w:rFonts w:ascii="Arial" w:hAnsi="Arial" w:cs="Arial"/>
              </w:rPr>
            </w:pPr>
          </w:p>
          <w:p w14:paraId="693452E1" w14:textId="77777777" w:rsidR="004028EE" w:rsidRPr="00856043" w:rsidRDefault="004028EE" w:rsidP="00911CF9">
            <w:pPr>
              <w:rPr>
                <w:rFonts w:ascii="Arial" w:hAnsi="Arial" w:cs="Arial"/>
              </w:rPr>
            </w:pPr>
          </w:p>
          <w:p w14:paraId="175C7116" w14:textId="77777777" w:rsidR="004028EE" w:rsidRPr="00856043" w:rsidRDefault="004028EE" w:rsidP="00911CF9">
            <w:pPr>
              <w:rPr>
                <w:rFonts w:ascii="Arial" w:hAnsi="Arial" w:cs="Arial"/>
              </w:rPr>
            </w:pPr>
          </w:p>
          <w:p w14:paraId="506B0952" w14:textId="77777777" w:rsidR="004028EE" w:rsidRPr="00856043" w:rsidRDefault="004028EE" w:rsidP="00911CF9">
            <w:pPr>
              <w:rPr>
                <w:rFonts w:ascii="Arial" w:hAnsi="Arial" w:cs="Arial"/>
              </w:rPr>
            </w:pPr>
            <w:r w:rsidRPr="00856043">
              <w:rPr>
                <w:rFonts w:ascii="Arial" w:hAnsi="Arial" w:cs="Arial"/>
              </w:rPr>
              <w:t>Signed……………………………………………………………</w:t>
            </w:r>
          </w:p>
          <w:p w14:paraId="35516EB3" w14:textId="77777777" w:rsidR="004028EE" w:rsidRPr="00856043" w:rsidRDefault="004028EE" w:rsidP="00911CF9">
            <w:pPr>
              <w:rPr>
                <w:rFonts w:ascii="Arial" w:hAnsi="Arial" w:cs="Arial"/>
              </w:rPr>
            </w:pPr>
          </w:p>
          <w:p w14:paraId="10108FB0" w14:textId="77777777" w:rsidR="004028EE" w:rsidRPr="00856043" w:rsidRDefault="004028EE" w:rsidP="00911CF9">
            <w:pPr>
              <w:rPr>
                <w:rFonts w:ascii="Arial" w:hAnsi="Arial" w:cs="Arial"/>
              </w:rPr>
            </w:pPr>
            <w:r w:rsidRPr="00856043">
              <w:rPr>
                <w:rFonts w:ascii="Arial" w:hAnsi="Arial" w:cs="Arial"/>
              </w:rPr>
              <w:t>Parent/ Carer……………………………………………………</w:t>
            </w:r>
          </w:p>
          <w:p w14:paraId="6665116D" w14:textId="77777777" w:rsidR="004028EE" w:rsidRPr="00856043" w:rsidRDefault="004028EE" w:rsidP="00911CF9">
            <w:pPr>
              <w:rPr>
                <w:rFonts w:ascii="Arial" w:hAnsi="Arial" w:cs="Arial"/>
              </w:rPr>
            </w:pPr>
          </w:p>
          <w:p w14:paraId="4E5A6F2B" w14:textId="77777777" w:rsidR="004028EE" w:rsidRPr="00856043" w:rsidRDefault="004028EE" w:rsidP="00911CF9">
            <w:pPr>
              <w:rPr>
                <w:rFonts w:ascii="Arial" w:hAnsi="Arial" w:cs="Arial"/>
              </w:rPr>
            </w:pPr>
            <w:r w:rsidRPr="00856043">
              <w:rPr>
                <w:rFonts w:ascii="Arial" w:hAnsi="Arial" w:cs="Arial"/>
              </w:rPr>
              <w:t>Early Years Child Care Provider……………………………...</w:t>
            </w:r>
          </w:p>
          <w:p w14:paraId="7E67A606" w14:textId="77777777" w:rsidR="004028EE" w:rsidRPr="00856043" w:rsidRDefault="004028EE" w:rsidP="00911CF9">
            <w:pPr>
              <w:rPr>
                <w:rFonts w:ascii="Arial" w:hAnsi="Arial" w:cs="Arial"/>
                <w:b/>
              </w:rPr>
            </w:pPr>
          </w:p>
          <w:p w14:paraId="6959397A" w14:textId="77777777" w:rsidR="004028EE" w:rsidRPr="00856043" w:rsidRDefault="004028EE" w:rsidP="00911CF9">
            <w:pPr>
              <w:rPr>
                <w:rFonts w:ascii="Arial" w:hAnsi="Arial" w:cs="Arial"/>
              </w:rPr>
            </w:pPr>
            <w:r w:rsidRPr="00856043">
              <w:rPr>
                <w:rFonts w:ascii="Arial" w:hAnsi="Arial" w:cs="Arial"/>
              </w:rPr>
              <w:t>Date………………………………………………………………</w:t>
            </w:r>
          </w:p>
          <w:p w14:paraId="1EFEDC8E" w14:textId="77777777" w:rsidR="004028EE" w:rsidRPr="00856043" w:rsidRDefault="004028EE" w:rsidP="00911CF9">
            <w:pPr>
              <w:rPr>
                <w:rFonts w:ascii="Arial" w:hAnsi="Arial" w:cs="Arial"/>
              </w:rPr>
            </w:pPr>
          </w:p>
          <w:p w14:paraId="32600842" w14:textId="77777777" w:rsidR="004028EE" w:rsidRPr="00856043" w:rsidRDefault="004028EE" w:rsidP="00911CF9">
            <w:pPr>
              <w:rPr>
                <w:rFonts w:ascii="Arial" w:hAnsi="Arial" w:cs="Arial"/>
              </w:rPr>
            </w:pPr>
            <w:r w:rsidRPr="00856043">
              <w:rPr>
                <w:rFonts w:ascii="Arial" w:hAnsi="Arial" w:cs="Arial"/>
              </w:rPr>
              <w:t>Review Date…………………………………………………….</w:t>
            </w:r>
          </w:p>
          <w:p w14:paraId="29298932" w14:textId="77777777" w:rsidR="004028EE" w:rsidRPr="00856043" w:rsidRDefault="004028EE" w:rsidP="00911CF9">
            <w:pPr>
              <w:rPr>
                <w:rFonts w:ascii="Arial" w:hAnsi="Arial" w:cs="Arial"/>
                <w:b/>
              </w:rPr>
            </w:pPr>
          </w:p>
        </w:tc>
      </w:tr>
    </w:tbl>
    <w:p w14:paraId="63AAA548" w14:textId="0C4CBB3A" w:rsidR="0036264C" w:rsidRPr="00856043" w:rsidRDefault="0036264C" w:rsidP="00A94050">
      <w:pPr>
        <w:rPr>
          <w:rFonts w:cstheme="minorHAnsi"/>
          <w:sz w:val="48"/>
          <w:szCs w:val="48"/>
        </w:rPr>
      </w:pPr>
    </w:p>
    <w:p w14:paraId="342C38D7" w14:textId="77777777" w:rsidR="00B146D7" w:rsidRPr="00856043" w:rsidRDefault="00B146D7" w:rsidP="00B146D7">
      <w:pPr>
        <w:rPr>
          <w:rFonts w:ascii="Arial" w:hAnsi="Arial" w:cs="Arial"/>
          <w:b/>
          <w:sz w:val="36"/>
          <w:szCs w:val="36"/>
        </w:rPr>
      </w:pPr>
      <w:r w:rsidRPr="00856043">
        <w:rPr>
          <w:rFonts w:ascii="Arial" w:hAnsi="Arial" w:cs="Arial"/>
          <w:b/>
          <w:sz w:val="36"/>
          <w:szCs w:val="36"/>
        </w:rPr>
        <w:t>Observations to support meeting the Outcomes</w:t>
      </w:r>
    </w:p>
    <w:tbl>
      <w:tblPr>
        <w:tblStyle w:val="TableGrid"/>
        <w:tblW w:w="0" w:type="auto"/>
        <w:tblLook w:val="04A0" w:firstRow="1" w:lastRow="0" w:firstColumn="1" w:lastColumn="0" w:noHBand="0" w:noVBand="1"/>
      </w:tblPr>
      <w:tblGrid>
        <w:gridCol w:w="1271"/>
        <w:gridCol w:w="4307"/>
        <w:gridCol w:w="2790"/>
        <w:gridCol w:w="2790"/>
        <w:gridCol w:w="2790"/>
      </w:tblGrid>
      <w:tr w:rsidR="00B146D7" w:rsidRPr="00856043" w14:paraId="7F69E68B" w14:textId="77777777">
        <w:tc>
          <w:tcPr>
            <w:tcW w:w="1271" w:type="dxa"/>
          </w:tcPr>
          <w:p w14:paraId="1F8D5531" w14:textId="77777777" w:rsidR="00B146D7" w:rsidRPr="00856043" w:rsidRDefault="00B146D7">
            <w:pPr>
              <w:rPr>
                <w:rFonts w:ascii="Arial" w:hAnsi="Arial" w:cs="Arial"/>
                <w:b/>
              </w:rPr>
            </w:pPr>
            <w:r w:rsidRPr="00856043">
              <w:rPr>
                <w:rFonts w:ascii="Arial" w:hAnsi="Arial" w:cs="Arial"/>
                <w:b/>
              </w:rPr>
              <w:t xml:space="preserve">Outcome Number </w:t>
            </w:r>
          </w:p>
        </w:tc>
        <w:tc>
          <w:tcPr>
            <w:tcW w:w="4307" w:type="dxa"/>
          </w:tcPr>
          <w:p w14:paraId="0C09FE6A" w14:textId="77777777" w:rsidR="00B146D7" w:rsidRPr="00856043" w:rsidRDefault="00B146D7">
            <w:pPr>
              <w:rPr>
                <w:rFonts w:ascii="Arial" w:hAnsi="Arial" w:cs="Arial"/>
                <w:b/>
              </w:rPr>
            </w:pPr>
            <w:r w:rsidRPr="00856043">
              <w:rPr>
                <w:rFonts w:ascii="Arial" w:hAnsi="Arial" w:cs="Arial"/>
                <w:b/>
              </w:rPr>
              <w:t>Observations/Discussion/ Evaluation</w:t>
            </w:r>
          </w:p>
        </w:tc>
        <w:tc>
          <w:tcPr>
            <w:tcW w:w="2790" w:type="dxa"/>
          </w:tcPr>
          <w:p w14:paraId="7671D22A" w14:textId="77777777" w:rsidR="00B146D7" w:rsidRPr="00856043" w:rsidRDefault="00B146D7">
            <w:pPr>
              <w:rPr>
                <w:rFonts w:ascii="Arial" w:hAnsi="Arial" w:cs="Arial"/>
                <w:b/>
              </w:rPr>
            </w:pPr>
            <w:r w:rsidRPr="00856043">
              <w:rPr>
                <w:rFonts w:ascii="Arial" w:hAnsi="Arial" w:cs="Arial"/>
                <w:b/>
              </w:rPr>
              <w:t>Emerging</w:t>
            </w:r>
          </w:p>
          <w:p w14:paraId="0798952A" w14:textId="77777777" w:rsidR="00B146D7" w:rsidRPr="00856043" w:rsidRDefault="00B146D7">
            <w:pPr>
              <w:rPr>
                <w:rFonts w:ascii="Arial" w:hAnsi="Arial" w:cs="Arial"/>
              </w:rPr>
            </w:pPr>
            <w:r w:rsidRPr="00856043">
              <w:rPr>
                <w:rFonts w:ascii="Arial" w:hAnsi="Arial" w:cs="Arial"/>
              </w:rPr>
              <w:t>Seen for the first time (Date)</w:t>
            </w:r>
          </w:p>
        </w:tc>
        <w:tc>
          <w:tcPr>
            <w:tcW w:w="2790" w:type="dxa"/>
          </w:tcPr>
          <w:p w14:paraId="039F2223" w14:textId="77777777" w:rsidR="00B146D7" w:rsidRPr="00856043" w:rsidRDefault="00B146D7">
            <w:pPr>
              <w:rPr>
                <w:rFonts w:ascii="Arial" w:hAnsi="Arial" w:cs="Arial"/>
                <w:b/>
              </w:rPr>
            </w:pPr>
            <w:r w:rsidRPr="00856043">
              <w:rPr>
                <w:rFonts w:ascii="Arial" w:hAnsi="Arial" w:cs="Arial"/>
                <w:b/>
              </w:rPr>
              <w:t>Developing</w:t>
            </w:r>
          </w:p>
          <w:p w14:paraId="0AED3CD5" w14:textId="77777777" w:rsidR="00B146D7" w:rsidRPr="00856043" w:rsidRDefault="00B146D7">
            <w:pPr>
              <w:rPr>
                <w:rFonts w:ascii="Arial" w:hAnsi="Arial" w:cs="Arial"/>
              </w:rPr>
            </w:pPr>
            <w:r w:rsidRPr="00856043">
              <w:rPr>
                <w:rFonts w:ascii="Arial" w:hAnsi="Arial" w:cs="Arial"/>
              </w:rPr>
              <w:t xml:space="preserve">Seen Sometimes </w:t>
            </w:r>
          </w:p>
          <w:p w14:paraId="4A437FFC" w14:textId="77777777" w:rsidR="00B146D7" w:rsidRPr="00856043" w:rsidRDefault="00B146D7">
            <w:pPr>
              <w:rPr>
                <w:rFonts w:ascii="Arial" w:hAnsi="Arial" w:cs="Arial"/>
                <w:b/>
              </w:rPr>
            </w:pPr>
            <w:r w:rsidRPr="00856043">
              <w:rPr>
                <w:rFonts w:ascii="Arial" w:hAnsi="Arial" w:cs="Arial"/>
              </w:rPr>
              <w:t>(Date)</w:t>
            </w:r>
          </w:p>
        </w:tc>
        <w:tc>
          <w:tcPr>
            <w:tcW w:w="2790" w:type="dxa"/>
          </w:tcPr>
          <w:p w14:paraId="1A91C0C3" w14:textId="77777777" w:rsidR="00B146D7" w:rsidRPr="00856043" w:rsidRDefault="00B146D7">
            <w:pPr>
              <w:rPr>
                <w:rFonts w:ascii="Arial" w:hAnsi="Arial" w:cs="Arial"/>
                <w:b/>
              </w:rPr>
            </w:pPr>
            <w:r w:rsidRPr="00856043">
              <w:rPr>
                <w:rFonts w:ascii="Arial" w:hAnsi="Arial" w:cs="Arial"/>
                <w:b/>
              </w:rPr>
              <w:t>Achieved</w:t>
            </w:r>
          </w:p>
          <w:p w14:paraId="649CC6FD" w14:textId="77777777" w:rsidR="00B146D7" w:rsidRPr="00856043" w:rsidRDefault="00B146D7">
            <w:pPr>
              <w:rPr>
                <w:rFonts w:ascii="Arial" w:hAnsi="Arial" w:cs="Arial"/>
              </w:rPr>
            </w:pPr>
            <w:r w:rsidRPr="00856043">
              <w:rPr>
                <w:rFonts w:ascii="Arial" w:hAnsi="Arial" w:cs="Arial"/>
              </w:rPr>
              <w:t>Seen often</w:t>
            </w:r>
          </w:p>
          <w:p w14:paraId="6D8AC30E" w14:textId="77777777" w:rsidR="00B146D7" w:rsidRPr="00856043" w:rsidRDefault="00B146D7">
            <w:pPr>
              <w:rPr>
                <w:rFonts w:ascii="Arial" w:hAnsi="Arial" w:cs="Arial"/>
                <w:b/>
              </w:rPr>
            </w:pPr>
            <w:r w:rsidRPr="00856043">
              <w:rPr>
                <w:rFonts w:ascii="Arial" w:hAnsi="Arial" w:cs="Arial"/>
              </w:rPr>
              <w:t>(Date)</w:t>
            </w:r>
          </w:p>
        </w:tc>
      </w:tr>
      <w:tr w:rsidR="00B146D7" w:rsidRPr="00856043" w14:paraId="63033B1E" w14:textId="77777777">
        <w:tc>
          <w:tcPr>
            <w:tcW w:w="1271" w:type="dxa"/>
          </w:tcPr>
          <w:p w14:paraId="1CBE6972" w14:textId="77777777" w:rsidR="00B146D7" w:rsidRPr="00856043" w:rsidRDefault="00B146D7">
            <w:pPr>
              <w:rPr>
                <w:rFonts w:ascii="Arial" w:hAnsi="Arial" w:cs="Arial"/>
              </w:rPr>
            </w:pPr>
          </w:p>
          <w:p w14:paraId="4FDFF322" w14:textId="77777777" w:rsidR="00B146D7" w:rsidRPr="00856043" w:rsidRDefault="00B146D7">
            <w:pPr>
              <w:rPr>
                <w:rFonts w:ascii="Arial" w:hAnsi="Arial" w:cs="Arial"/>
              </w:rPr>
            </w:pPr>
          </w:p>
          <w:p w14:paraId="5D7F4C72" w14:textId="77777777" w:rsidR="00B146D7" w:rsidRPr="00856043" w:rsidRDefault="00B146D7">
            <w:pPr>
              <w:rPr>
                <w:rFonts w:ascii="Arial" w:hAnsi="Arial" w:cs="Arial"/>
              </w:rPr>
            </w:pPr>
            <w:r w:rsidRPr="00856043">
              <w:rPr>
                <w:rFonts w:ascii="Arial" w:hAnsi="Arial" w:cs="Arial"/>
              </w:rPr>
              <w:t>1.</w:t>
            </w:r>
          </w:p>
          <w:p w14:paraId="77A49D3C" w14:textId="77777777" w:rsidR="00B146D7" w:rsidRPr="00856043" w:rsidRDefault="00B146D7">
            <w:pPr>
              <w:rPr>
                <w:rFonts w:ascii="Arial" w:hAnsi="Arial" w:cs="Arial"/>
              </w:rPr>
            </w:pPr>
          </w:p>
          <w:p w14:paraId="0130EF40" w14:textId="77777777" w:rsidR="00B146D7" w:rsidRPr="00856043" w:rsidRDefault="00B146D7">
            <w:pPr>
              <w:rPr>
                <w:rFonts w:ascii="Arial" w:hAnsi="Arial" w:cs="Arial"/>
              </w:rPr>
            </w:pPr>
          </w:p>
          <w:p w14:paraId="4D5725D1" w14:textId="77777777" w:rsidR="00B146D7" w:rsidRPr="00856043" w:rsidRDefault="00B146D7">
            <w:pPr>
              <w:rPr>
                <w:rFonts w:ascii="Arial" w:hAnsi="Arial" w:cs="Arial"/>
              </w:rPr>
            </w:pPr>
          </w:p>
        </w:tc>
        <w:tc>
          <w:tcPr>
            <w:tcW w:w="4307" w:type="dxa"/>
          </w:tcPr>
          <w:p w14:paraId="2352AC47" w14:textId="77777777" w:rsidR="00B146D7" w:rsidRPr="00856043" w:rsidRDefault="00B146D7">
            <w:pPr>
              <w:rPr>
                <w:rFonts w:ascii="Arial" w:hAnsi="Arial" w:cs="Arial"/>
              </w:rPr>
            </w:pPr>
          </w:p>
        </w:tc>
        <w:tc>
          <w:tcPr>
            <w:tcW w:w="2790" w:type="dxa"/>
          </w:tcPr>
          <w:p w14:paraId="35A7ED92" w14:textId="77777777" w:rsidR="00B146D7" w:rsidRPr="00856043" w:rsidRDefault="00B146D7">
            <w:pPr>
              <w:rPr>
                <w:rFonts w:ascii="Arial" w:hAnsi="Arial" w:cs="Arial"/>
              </w:rPr>
            </w:pPr>
          </w:p>
        </w:tc>
        <w:tc>
          <w:tcPr>
            <w:tcW w:w="2790" w:type="dxa"/>
          </w:tcPr>
          <w:p w14:paraId="0651C259" w14:textId="77777777" w:rsidR="00B146D7" w:rsidRPr="00856043" w:rsidRDefault="00B146D7">
            <w:pPr>
              <w:rPr>
                <w:rFonts w:ascii="Arial" w:hAnsi="Arial" w:cs="Arial"/>
              </w:rPr>
            </w:pPr>
          </w:p>
        </w:tc>
        <w:tc>
          <w:tcPr>
            <w:tcW w:w="2790" w:type="dxa"/>
          </w:tcPr>
          <w:p w14:paraId="09998EAD" w14:textId="77777777" w:rsidR="00B146D7" w:rsidRPr="00856043" w:rsidRDefault="00B146D7">
            <w:pPr>
              <w:rPr>
                <w:rFonts w:ascii="Arial" w:hAnsi="Arial" w:cs="Arial"/>
              </w:rPr>
            </w:pPr>
          </w:p>
        </w:tc>
      </w:tr>
      <w:tr w:rsidR="00B146D7" w:rsidRPr="00856043" w14:paraId="757F5B8E" w14:textId="77777777">
        <w:tc>
          <w:tcPr>
            <w:tcW w:w="1271" w:type="dxa"/>
          </w:tcPr>
          <w:p w14:paraId="0DFFD78D" w14:textId="77777777" w:rsidR="00B146D7" w:rsidRPr="00856043" w:rsidRDefault="00B146D7">
            <w:pPr>
              <w:rPr>
                <w:rFonts w:ascii="Arial" w:hAnsi="Arial" w:cs="Arial"/>
              </w:rPr>
            </w:pPr>
          </w:p>
          <w:p w14:paraId="2AFCF40C" w14:textId="77777777" w:rsidR="00B146D7" w:rsidRPr="00856043" w:rsidRDefault="00B146D7">
            <w:pPr>
              <w:rPr>
                <w:rFonts w:ascii="Arial" w:hAnsi="Arial" w:cs="Arial"/>
              </w:rPr>
            </w:pPr>
          </w:p>
          <w:p w14:paraId="452B3033" w14:textId="77777777" w:rsidR="00B146D7" w:rsidRPr="00856043" w:rsidRDefault="00B146D7">
            <w:pPr>
              <w:rPr>
                <w:rFonts w:ascii="Arial" w:hAnsi="Arial" w:cs="Arial"/>
              </w:rPr>
            </w:pPr>
            <w:r w:rsidRPr="00856043">
              <w:rPr>
                <w:rFonts w:ascii="Arial" w:hAnsi="Arial" w:cs="Arial"/>
              </w:rPr>
              <w:t>2.</w:t>
            </w:r>
          </w:p>
          <w:p w14:paraId="24E4E514" w14:textId="77777777" w:rsidR="00B146D7" w:rsidRPr="00856043" w:rsidRDefault="00B146D7">
            <w:pPr>
              <w:rPr>
                <w:rFonts w:ascii="Arial" w:hAnsi="Arial" w:cs="Arial"/>
              </w:rPr>
            </w:pPr>
          </w:p>
          <w:p w14:paraId="7C34EDDA" w14:textId="77777777" w:rsidR="00B146D7" w:rsidRPr="00856043" w:rsidRDefault="00B146D7">
            <w:pPr>
              <w:rPr>
                <w:rFonts w:ascii="Arial" w:hAnsi="Arial" w:cs="Arial"/>
              </w:rPr>
            </w:pPr>
          </w:p>
          <w:p w14:paraId="1595D03D" w14:textId="77777777" w:rsidR="00B146D7" w:rsidRPr="00856043" w:rsidRDefault="00B146D7">
            <w:pPr>
              <w:rPr>
                <w:rFonts w:ascii="Arial" w:hAnsi="Arial" w:cs="Arial"/>
              </w:rPr>
            </w:pPr>
          </w:p>
        </w:tc>
        <w:tc>
          <w:tcPr>
            <w:tcW w:w="4307" w:type="dxa"/>
          </w:tcPr>
          <w:p w14:paraId="2F627A5F" w14:textId="77777777" w:rsidR="00B146D7" w:rsidRPr="00856043" w:rsidRDefault="00B146D7">
            <w:pPr>
              <w:rPr>
                <w:rFonts w:ascii="Arial" w:hAnsi="Arial" w:cs="Arial"/>
              </w:rPr>
            </w:pPr>
          </w:p>
          <w:p w14:paraId="6FFD498D" w14:textId="77777777" w:rsidR="00B146D7" w:rsidRPr="00856043" w:rsidRDefault="00B146D7">
            <w:pPr>
              <w:rPr>
                <w:rFonts w:ascii="Arial" w:hAnsi="Arial" w:cs="Arial"/>
              </w:rPr>
            </w:pPr>
          </w:p>
        </w:tc>
        <w:tc>
          <w:tcPr>
            <w:tcW w:w="2790" w:type="dxa"/>
          </w:tcPr>
          <w:p w14:paraId="62FBAB85" w14:textId="77777777" w:rsidR="00B146D7" w:rsidRPr="00856043" w:rsidRDefault="00B146D7">
            <w:pPr>
              <w:rPr>
                <w:rFonts w:ascii="Arial" w:hAnsi="Arial" w:cs="Arial"/>
              </w:rPr>
            </w:pPr>
          </w:p>
        </w:tc>
        <w:tc>
          <w:tcPr>
            <w:tcW w:w="2790" w:type="dxa"/>
          </w:tcPr>
          <w:p w14:paraId="6BEFEC8C" w14:textId="77777777" w:rsidR="00B146D7" w:rsidRPr="00856043" w:rsidRDefault="00B146D7">
            <w:pPr>
              <w:rPr>
                <w:rFonts w:ascii="Arial" w:hAnsi="Arial" w:cs="Arial"/>
              </w:rPr>
            </w:pPr>
          </w:p>
        </w:tc>
        <w:tc>
          <w:tcPr>
            <w:tcW w:w="2790" w:type="dxa"/>
          </w:tcPr>
          <w:p w14:paraId="6E52B1E4" w14:textId="77777777" w:rsidR="00B146D7" w:rsidRPr="00856043" w:rsidRDefault="00B146D7">
            <w:pPr>
              <w:rPr>
                <w:rFonts w:ascii="Arial" w:hAnsi="Arial" w:cs="Arial"/>
              </w:rPr>
            </w:pPr>
          </w:p>
        </w:tc>
      </w:tr>
      <w:tr w:rsidR="00B146D7" w:rsidRPr="00856043" w14:paraId="31DDDACB" w14:textId="77777777">
        <w:tc>
          <w:tcPr>
            <w:tcW w:w="1271" w:type="dxa"/>
          </w:tcPr>
          <w:p w14:paraId="31E84DCC" w14:textId="77777777" w:rsidR="00B146D7" w:rsidRPr="00856043" w:rsidRDefault="00B146D7">
            <w:pPr>
              <w:rPr>
                <w:rFonts w:ascii="Arial" w:hAnsi="Arial" w:cs="Arial"/>
              </w:rPr>
            </w:pPr>
          </w:p>
          <w:p w14:paraId="37FD64A6" w14:textId="77777777" w:rsidR="00B146D7" w:rsidRPr="00856043" w:rsidRDefault="00B146D7">
            <w:pPr>
              <w:rPr>
                <w:rFonts w:ascii="Arial" w:hAnsi="Arial" w:cs="Arial"/>
              </w:rPr>
            </w:pPr>
            <w:r w:rsidRPr="00856043">
              <w:rPr>
                <w:rFonts w:ascii="Arial" w:hAnsi="Arial" w:cs="Arial"/>
              </w:rPr>
              <w:t>3.</w:t>
            </w:r>
          </w:p>
          <w:p w14:paraId="0F0B1078" w14:textId="77777777" w:rsidR="00B146D7" w:rsidRPr="00856043" w:rsidRDefault="00B146D7">
            <w:pPr>
              <w:rPr>
                <w:rFonts w:ascii="Arial" w:hAnsi="Arial" w:cs="Arial"/>
              </w:rPr>
            </w:pPr>
          </w:p>
          <w:p w14:paraId="36838F1B" w14:textId="77777777" w:rsidR="00B146D7" w:rsidRPr="00856043" w:rsidRDefault="00B146D7">
            <w:pPr>
              <w:rPr>
                <w:rFonts w:ascii="Arial" w:hAnsi="Arial" w:cs="Arial"/>
              </w:rPr>
            </w:pPr>
          </w:p>
          <w:p w14:paraId="7015CB88" w14:textId="77777777" w:rsidR="00B146D7" w:rsidRPr="00856043" w:rsidRDefault="00B146D7">
            <w:pPr>
              <w:rPr>
                <w:rFonts w:ascii="Arial" w:hAnsi="Arial" w:cs="Arial"/>
              </w:rPr>
            </w:pPr>
          </w:p>
          <w:p w14:paraId="0F2E209D" w14:textId="77777777" w:rsidR="00B146D7" w:rsidRPr="00856043" w:rsidRDefault="00B146D7">
            <w:pPr>
              <w:rPr>
                <w:rFonts w:ascii="Arial" w:hAnsi="Arial" w:cs="Arial"/>
              </w:rPr>
            </w:pPr>
          </w:p>
        </w:tc>
        <w:tc>
          <w:tcPr>
            <w:tcW w:w="4307" w:type="dxa"/>
          </w:tcPr>
          <w:p w14:paraId="77A5D26A" w14:textId="77777777" w:rsidR="00B146D7" w:rsidRPr="00856043" w:rsidRDefault="00B146D7">
            <w:pPr>
              <w:rPr>
                <w:rFonts w:ascii="Arial" w:hAnsi="Arial" w:cs="Arial"/>
              </w:rPr>
            </w:pPr>
          </w:p>
          <w:p w14:paraId="2F86333B" w14:textId="77777777" w:rsidR="00B146D7" w:rsidRPr="00856043" w:rsidRDefault="00B146D7">
            <w:pPr>
              <w:rPr>
                <w:rFonts w:ascii="Arial" w:hAnsi="Arial" w:cs="Arial"/>
              </w:rPr>
            </w:pPr>
          </w:p>
        </w:tc>
        <w:tc>
          <w:tcPr>
            <w:tcW w:w="2790" w:type="dxa"/>
          </w:tcPr>
          <w:p w14:paraId="4A6828B0" w14:textId="77777777" w:rsidR="00B146D7" w:rsidRPr="00856043" w:rsidRDefault="00B146D7">
            <w:pPr>
              <w:rPr>
                <w:rFonts w:ascii="Arial" w:hAnsi="Arial" w:cs="Arial"/>
              </w:rPr>
            </w:pPr>
          </w:p>
        </w:tc>
        <w:tc>
          <w:tcPr>
            <w:tcW w:w="2790" w:type="dxa"/>
          </w:tcPr>
          <w:p w14:paraId="18EDC201" w14:textId="77777777" w:rsidR="00B146D7" w:rsidRPr="00856043" w:rsidRDefault="00B146D7">
            <w:pPr>
              <w:rPr>
                <w:rFonts w:ascii="Arial" w:hAnsi="Arial" w:cs="Arial"/>
              </w:rPr>
            </w:pPr>
          </w:p>
        </w:tc>
        <w:tc>
          <w:tcPr>
            <w:tcW w:w="2790" w:type="dxa"/>
          </w:tcPr>
          <w:p w14:paraId="74386093" w14:textId="77777777" w:rsidR="00B146D7" w:rsidRPr="00856043" w:rsidRDefault="00B146D7">
            <w:pPr>
              <w:rPr>
                <w:rFonts w:ascii="Arial" w:hAnsi="Arial" w:cs="Arial"/>
              </w:rPr>
            </w:pPr>
          </w:p>
        </w:tc>
      </w:tr>
    </w:tbl>
    <w:p w14:paraId="271F6D19" w14:textId="77777777" w:rsidR="00B146D7" w:rsidRPr="00856043" w:rsidRDefault="00B146D7" w:rsidP="00B146D7">
      <w:pPr>
        <w:rPr>
          <w:rFonts w:ascii="Arial" w:hAnsi="Arial" w:cs="Arial"/>
          <w:b/>
          <w:sz w:val="36"/>
          <w:szCs w:val="36"/>
        </w:rPr>
      </w:pPr>
    </w:p>
    <w:p w14:paraId="7BA91944" w14:textId="77777777" w:rsidR="00B146D7" w:rsidRPr="00856043" w:rsidRDefault="00B146D7" w:rsidP="00B146D7">
      <w:pPr>
        <w:rPr>
          <w:rFonts w:cstheme="minorHAnsi"/>
          <w:sz w:val="48"/>
          <w:szCs w:val="48"/>
        </w:rPr>
      </w:pPr>
    </w:p>
    <w:p w14:paraId="13CCB8AC" w14:textId="6ED14C94" w:rsidR="0040691E" w:rsidRPr="00856043" w:rsidRDefault="0040691E" w:rsidP="00A94050">
      <w:pPr>
        <w:rPr>
          <w:rFonts w:cstheme="minorHAnsi"/>
          <w:sz w:val="48"/>
          <w:szCs w:val="48"/>
        </w:rPr>
      </w:pPr>
    </w:p>
    <w:p w14:paraId="0AA22D9B" w14:textId="50A857F8" w:rsidR="007069F5" w:rsidRPr="00856043" w:rsidRDefault="00B146D7" w:rsidP="00A94050">
      <w:pPr>
        <w:rPr>
          <w:rFonts w:cstheme="minorHAnsi"/>
          <w:sz w:val="48"/>
          <w:szCs w:val="48"/>
        </w:rPr>
      </w:pPr>
      <w:r w:rsidRPr="00856043">
        <w:rPr>
          <w:noProof/>
        </w:rPr>
        <w:drawing>
          <wp:inline distT="0" distB="0" distL="0" distR="0" wp14:anchorId="1958971B" wp14:editId="76A9A632">
            <wp:extent cx="8626913" cy="6005902"/>
            <wp:effectExtent l="0" t="0" r="3175" b="0"/>
            <wp:docPr id="66" name="Picture 66" descr="A white sheet of paper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white sheet of paper with text&#10;&#10;Description automatically generated with medium confidence"/>
                    <pic:cNvPicPr/>
                  </pic:nvPicPr>
                  <pic:blipFill>
                    <a:blip r:embed="rId169"/>
                    <a:stretch>
                      <a:fillRect/>
                    </a:stretch>
                  </pic:blipFill>
                  <pic:spPr>
                    <a:xfrm>
                      <a:off x="0" y="0"/>
                      <a:ext cx="8631703" cy="6009237"/>
                    </a:xfrm>
                    <a:prstGeom prst="rect">
                      <a:avLst/>
                    </a:prstGeom>
                  </pic:spPr>
                </pic:pic>
              </a:graphicData>
            </a:graphic>
          </wp:inline>
        </w:drawing>
      </w:r>
    </w:p>
    <w:p w14:paraId="1B3775C4" w14:textId="26EEE1B5" w:rsidR="00581218" w:rsidRDefault="007069F5" w:rsidP="00A94050">
      <w:r w:rsidRPr="00856043">
        <w:rPr>
          <w:noProof/>
        </w:rPr>
        <w:drawing>
          <wp:inline distT="0" distB="0" distL="0" distR="0" wp14:anchorId="3930767D" wp14:editId="31ACF506">
            <wp:extent cx="4088130" cy="5731510"/>
            <wp:effectExtent l="0" t="0" r="7620" b="2540"/>
            <wp:docPr id="67" name="Picture 67"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white paper with black text&#10;&#10;Description automatically generated"/>
                    <pic:cNvPicPr/>
                  </pic:nvPicPr>
                  <pic:blipFill>
                    <a:blip r:embed="rId170"/>
                    <a:stretch>
                      <a:fillRect/>
                    </a:stretch>
                  </pic:blipFill>
                  <pic:spPr>
                    <a:xfrm>
                      <a:off x="0" y="0"/>
                      <a:ext cx="4088130" cy="5731510"/>
                    </a:xfrm>
                    <a:prstGeom prst="rect">
                      <a:avLst/>
                    </a:prstGeom>
                  </pic:spPr>
                </pic:pic>
              </a:graphicData>
            </a:graphic>
          </wp:inline>
        </w:drawing>
      </w:r>
      <w:r w:rsidR="00911CF9" w:rsidRPr="00856043">
        <w:t xml:space="preserve"> </w:t>
      </w:r>
      <w:r w:rsidR="00911CF9" w:rsidRPr="00856043">
        <w:rPr>
          <w:noProof/>
        </w:rPr>
        <w:drawing>
          <wp:inline distT="0" distB="0" distL="0" distR="0" wp14:anchorId="384991F2" wp14:editId="7970BB51">
            <wp:extent cx="4180840" cy="5731510"/>
            <wp:effectExtent l="0" t="0" r="0" b="2540"/>
            <wp:docPr id="68" name="Picture 68"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white sheet of paper with black text&#10;&#10;Description automatically generated"/>
                    <pic:cNvPicPr/>
                  </pic:nvPicPr>
                  <pic:blipFill>
                    <a:blip r:embed="rId171"/>
                    <a:stretch>
                      <a:fillRect/>
                    </a:stretch>
                  </pic:blipFill>
                  <pic:spPr>
                    <a:xfrm>
                      <a:off x="0" y="0"/>
                      <a:ext cx="4180840" cy="5731510"/>
                    </a:xfrm>
                    <a:prstGeom prst="rect">
                      <a:avLst/>
                    </a:prstGeom>
                  </pic:spPr>
                </pic:pic>
              </a:graphicData>
            </a:graphic>
          </wp:inline>
        </w:drawing>
      </w:r>
    </w:p>
    <w:p w14:paraId="4E062A63" w14:textId="77777777" w:rsidR="00A83479" w:rsidRDefault="00A83479" w:rsidP="00A83479">
      <w:r>
        <w:rPr>
          <w:noProof/>
        </w:rPr>
        <mc:AlternateContent>
          <mc:Choice Requires="wps">
            <w:drawing>
              <wp:anchor distT="0" distB="0" distL="114300" distR="114300" simplePos="0" relativeHeight="251662380" behindDoc="0" locked="0" layoutInCell="1" allowOverlap="1" wp14:anchorId="18F0BD87" wp14:editId="66A3A71A">
                <wp:simplePos x="0" y="0"/>
                <wp:positionH relativeFrom="column">
                  <wp:posOffset>2781300</wp:posOffset>
                </wp:positionH>
                <wp:positionV relativeFrom="paragraph">
                  <wp:posOffset>82550</wp:posOffset>
                </wp:positionV>
                <wp:extent cx="2844800" cy="3308350"/>
                <wp:effectExtent l="76200" t="95250" r="31750" b="25400"/>
                <wp:wrapNone/>
                <wp:docPr id="753460" name="Text Box 4"/>
                <wp:cNvGraphicFramePr/>
                <a:graphic xmlns:a="http://schemas.openxmlformats.org/drawingml/2006/main">
                  <a:graphicData uri="http://schemas.microsoft.com/office/word/2010/wordprocessingShape">
                    <wps:wsp>
                      <wps:cNvSpPr txBox="1"/>
                      <wps:spPr>
                        <a:xfrm>
                          <a:off x="0" y="0"/>
                          <a:ext cx="2844800" cy="3308350"/>
                        </a:xfrm>
                        <a:custGeom>
                          <a:avLst/>
                          <a:gdLst>
                            <a:gd name="connsiteX0" fmla="*/ 0 w 2844800"/>
                            <a:gd name="connsiteY0" fmla="*/ 0 h 3308350"/>
                            <a:gd name="connsiteX1" fmla="*/ 2844800 w 2844800"/>
                            <a:gd name="connsiteY1" fmla="*/ 0 h 3308350"/>
                            <a:gd name="connsiteX2" fmla="*/ 2844800 w 2844800"/>
                            <a:gd name="connsiteY2" fmla="*/ 3308350 h 3308350"/>
                            <a:gd name="connsiteX3" fmla="*/ 0 w 2844800"/>
                            <a:gd name="connsiteY3" fmla="*/ 3308350 h 3308350"/>
                            <a:gd name="connsiteX4" fmla="*/ 0 w 2844800"/>
                            <a:gd name="connsiteY4" fmla="*/ 0 h 3308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44800" h="3308350" fill="none" extrusionOk="0">
                              <a:moveTo>
                                <a:pt x="0" y="0"/>
                              </a:moveTo>
                              <a:cubicBezTo>
                                <a:pt x="288651" y="-751"/>
                                <a:pt x="1631813" y="-135438"/>
                                <a:pt x="2844800" y="0"/>
                              </a:cubicBezTo>
                              <a:cubicBezTo>
                                <a:pt x="2770834" y="1254033"/>
                                <a:pt x="2907290" y="2394519"/>
                                <a:pt x="2844800" y="3308350"/>
                              </a:cubicBezTo>
                              <a:cubicBezTo>
                                <a:pt x="2505436" y="3235515"/>
                                <a:pt x="536287" y="3217520"/>
                                <a:pt x="0" y="3308350"/>
                              </a:cubicBezTo>
                              <a:cubicBezTo>
                                <a:pt x="-136499" y="1791808"/>
                                <a:pt x="40267" y="618597"/>
                                <a:pt x="0" y="0"/>
                              </a:cubicBezTo>
                              <a:close/>
                            </a:path>
                            <a:path w="2844800" h="3308350" stroke="0" extrusionOk="0">
                              <a:moveTo>
                                <a:pt x="0" y="0"/>
                              </a:moveTo>
                              <a:cubicBezTo>
                                <a:pt x="1036490" y="61091"/>
                                <a:pt x="2081865" y="-115408"/>
                                <a:pt x="2844800" y="0"/>
                              </a:cubicBezTo>
                              <a:cubicBezTo>
                                <a:pt x="2955824" y="808210"/>
                                <a:pt x="2720045" y="1817400"/>
                                <a:pt x="2844800" y="3308350"/>
                              </a:cubicBezTo>
                              <a:cubicBezTo>
                                <a:pt x="1445616" y="3273794"/>
                                <a:pt x="327347" y="3233663"/>
                                <a:pt x="0" y="3308350"/>
                              </a:cubicBezTo>
                              <a:cubicBezTo>
                                <a:pt x="-130878" y="2885143"/>
                                <a:pt x="89311" y="968855"/>
                                <a:pt x="0" y="0"/>
                              </a:cubicBezTo>
                              <a:close/>
                            </a:path>
                          </a:pathLst>
                        </a:custGeom>
                        <a:solidFill>
                          <a:schemeClr val="lt1"/>
                        </a:solidFill>
                        <a:ln w="38100">
                          <a:solidFill>
                            <a:srgbClr val="7030A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20FA830D" w14:textId="77777777" w:rsidR="00A83479" w:rsidRPr="00E51DCF" w:rsidRDefault="00A83479" w:rsidP="00A83479">
                            <w:pPr>
                              <w:rPr>
                                <w:b/>
                                <w:bCs/>
                                <w:color w:val="7030A0"/>
                                <w:sz w:val="32"/>
                                <w:szCs w:val="28"/>
                              </w:rPr>
                            </w:pPr>
                            <w:r w:rsidRPr="00E51DCF">
                              <w:rPr>
                                <w:b/>
                                <w:bCs/>
                                <w:color w:val="7030A0"/>
                                <w:sz w:val="32"/>
                                <w:szCs w:val="28"/>
                              </w:rPr>
                              <w:t xml:space="preserve">Things I like doing at home and nursery: </w:t>
                            </w:r>
                          </w:p>
                          <w:p w14:paraId="45824B96" w14:textId="77777777" w:rsidR="00A83479" w:rsidRPr="008826EF" w:rsidRDefault="00A83479" w:rsidP="00A83479">
                            <w:pPr>
                              <w:pStyle w:val="ListParagraph"/>
                              <w:numPr>
                                <w:ilvl w:val="0"/>
                                <w:numId w:val="45"/>
                              </w:numPr>
                              <w:spacing w:after="0" w:line="240" w:lineRule="auto"/>
                              <w:rPr>
                                <w:color w:val="A6A6A6" w:themeColor="background1" w:themeShade="A6"/>
                              </w:rPr>
                            </w:pPr>
                            <w:r>
                              <w:rPr>
                                <w:color w:val="A6A6A6" w:themeColor="background1" w:themeShade="A6"/>
                              </w:rPr>
                              <w:t xml:space="preserve">E.g., </w:t>
                            </w:r>
                            <w:r w:rsidRPr="008826EF">
                              <w:rPr>
                                <w:color w:val="A6A6A6" w:themeColor="background1" w:themeShade="A6"/>
                              </w:rPr>
                              <w:t>Music – singing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BD87" id="Text Box 4" o:spid="_x0000_s1061" type="#_x0000_t202" style="position:absolute;margin-left:219pt;margin-top:6.5pt;width:224pt;height:260.5pt;z-index:251662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" fillcolor="white [3201]" strokecolor="#7030a0" strokeweight="3pt">
                <v:textbox>
                  <w:txbxContent>
                    <w:p w14:paraId="20FA830D" w14:textId="77777777" w:rsidR="00A83479" w:rsidRPr="00E51DCF" w:rsidRDefault="00A83479" w:rsidP="00A83479">
                      <w:pPr>
                        <w:rPr>
                          <w:b/>
                          <w:bCs/>
                          <w:color w:val="7030A0"/>
                          <w:sz w:val="32"/>
                          <w:szCs w:val="28"/>
                        </w:rPr>
                      </w:pPr>
                      <w:r w:rsidRPr="00E51DCF">
                        <w:rPr>
                          <w:b/>
                          <w:bCs/>
                          <w:color w:val="7030A0"/>
                          <w:sz w:val="32"/>
                          <w:szCs w:val="28"/>
                        </w:rPr>
                        <w:t xml:space="preserve">Things I like doing at home and nursery: </w:t>
                      </w:r>
                    </w:p>
                    <w:p w14:paraId="45824B96" w14:textId="77777777" w:rsidR="00A83479" w:rsidRPr="008826EF" w:rsidRDefault="00A83479" w:rsidP="00A83479">
                      <w:pPr>
                        <w:pStyle w:val="ListParagraph"/>
                        <w:numPr>
                          <w:ilvl w:val="0"/>
                          <w:numId w:val="45"/>
                        </w:numPr>
                        <w:spacing w:after="0" w:line="240" w:lineRule="auto"/>
                        <w:rPr>
                          <w:color w:val="A6A6A6" w:themeColor="background1" w:themeShade="A6"/>
                        </w:rPr>
                      </w:pPr>
                      <w:r>
                        <w:rPr>
                          <w:color w:val="A6A6A6" w:themeColor="background1" w:themeShade="A6"/>
                        </w:rPr>
                        <w:t xml:space="preserve">E.g., </w:t>
                      </w:r>
                      <w:r w:rsidRPr="008826EF">
                        <w:rPr>
                          <w:color w:val="A6A6A6" w:themeColor="background1" w:themeShade="A6"/>
                        </w:rPr>
                        <w:t>Music – singing songs.</w:t>
                      </w:r>
                    </w:p>
                  </w:txbxContent>
                </v:textbox>
              </v:shape>
            </w:pict>
          </mc:Fallback>
        </mc:AlternateContent>
      </w:r>
      <w:r>
        <w:rPr>
          <w:noProof/>
        </w:rPr>
        <mc:AlternateContent>
          <mc:Choice Requires="wps">
            <w:drawing>
              <wp:anchor distT="0" distB="0" distL="114300" distR="114300" simplePos="0" relativeHeight="251665452" behindDoc="0" locked="0" layoutInCell="1" allowOverlap="1" wp14:anchorId="2F4E8017" wp14:editId="7194BE8E">
                <wp:simplePos x="0" y="0"/>
                <wp:positionH relativeFrom="column">
                  <wp:posOffset>5829300</wp:posOffset>
                </wp:positionH>
                <wp:positionV relativeFrom="paragraph">
                  <wp:posOffset>95250</wp:posOffset>
                </wp:positionV>
                <wp:extent cx="2997200" cy="3282950"/>
                <wp:effectExtent l="76200" t="95250" r="31750" b="12700"/>
                <wp:wrapNone/>
                <wp:docPr id="2025480972" name="Text Box 4"/>
                <wp:cNvGraphicFramePr/>
                <a:graphic xmlns:a="http://schemas.openxmlformats.org/drawingml/2006/main">
                  <a:graphicData uri="http://schemas.microsoft.com/office/word/2010/wordprocessingShape">
                    <wps:wsp>
                      <wps:cNvSpPr txBox="1"/>
                      <wps:spPr>
                        <a:xfrm>
                          <a:off x="0" y="0"/>
                          <a:ext cx="2997200" cy="3282950"/>
                        </a:xfrm>
                        <a:custGeom>
                          <a:avLst/>
                          <a:gdLst>
                            <a:gd name="connsiteX0" fmla="*/ 0 w 2997200"/>
                            <a:gd name="connsiteY0" fmla="*/ 0 h 3282950"/>
                            <a:gd name="connsiteX1" fmla="*/ 2997200 w 2997200"/>
                            <a:gd name="connsiteY1" fmla="*/ 0 h 3282950"/>
                            <a:gd name="connsiteX2" fmla="*/ 2997200 w 2997200"/>
                            <a:gd name="connsiteY2" fmla="*/ 3282950 h 3282950"/>
                            <a:gd name="connsiteX3" fmla="*/ 0 w 2997200"/>
                            <a:gd name="connsiteY3" fmla="*/ 3282950 h 3282950"/>
                            <a:gd name="connsiteX4" fmla="*/ 0 w 2997200"/>
                            <a:gd name="connsiteY4" fmla="*/ 0 h 3282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97200" h="3282950" fill="none" extrusionOk="0">
                              <a:moveTo>
                                <a:pt x="0" y="0"/>
                              </a:moveTo>
                              <a:cubicBezTo>
                                <a:pt x="385197" y="-751"/>
                                <a:pt x="2012966" y="-135438"/>
                                <a:pt x="2997200" y="0"/>
                              </a:cubicBezTo>
                              <a:cubicBezTo>
                                <a:pt x="2923234" y="664734"/>
                                <a:pt x="3059690" y="1685849"/>
                                <a:pt x="2997200" y="3282950"/>
                              </a:cubicBezTo>
                              <a:cubicBezTo>
                                <a:pt x="2256406" y="3210115"/>
                                <a:pt x="937573" y="3192120"/>
                                <a:pt x="0" y="3282950"/>
                              </a:cubicBezTo>
                              <a:cubicBezTo>
                                <a:pt x="-136499" y="2025489"/>
                                <a:pt x="40267" y="478903"/>
                                <a:pt x="0" y="0"/>
                              </a:cubicBezTo>
                              <a:close/>
                            </a:path>
                            <a:path w="2997200" h="3282950" stroke="0" extrusionOk="0">
                              <a:moveTo>
                                <a:pt x="0" y="0"/>
                              </a:moveTo>
                              <a:cubicBezTo>
                                <a:pt x="1315997" y="61091"/>
                                <a:pt x="2300346" y="-115408"/>
                                <a:pt x="2997200" y="0"/>
                              </a:cubicBezTo>
                              <a:cubicBezTo>
                                <a:pt x="3108224" y="1064732"/>
                                <a:pt x="2872445" y="2871484"/>
                                <a:pt x="2997200" y="3282950"/>
                              </a:cubicBezTo>
                              <a:cubicBezTo>
                                <a:pt x="2375214" y="3248394"/>
                                <a:pt x="748937" y="3208263"/>
                                <a:pt x="0" y="3282950"/>
                              </a:cubicBezTo>
                              <a:cubicBezTo>
                                <a:pt x="-130878" y="1747232"/>
                                <a:pt x="89311" y="915527"/>
                                <a:pt x="0" y="0"/>
                              </a:cubicBezTo>
                              <a:close/>
                            </a:path>
                          </a:pathLst>
                        </a:custGeom>
                        <a:solidFill>
                          <a:schemeClr val="lt1"/>
                        </a:solidFill>
                        <a:ln w="38100">
                          <a:solidFill>
                            <a:schemeClr val="accent6">
                              <a:lumMod val="75000"/>
                            </a:schemeClr>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329A865F" w14:textId="77777777" w:rsidR="00A83479" w:rsidRPr="00E51DCF" w:rsidRDefault="00A83479" w:rsidP="00A83479">
                            <w:pPr>
                              <w:rPr>
                                <w:b/>
                                <w:bCs/>
                                <w:color w:val="E36C0A" w:themeColor="accent6" w:themeShade="BF"/>
                                <w:sz w:val="32"/>
                                <w:szCs w:val="28"/>
                              </w:rPr>
                            </w:pPr>
                            <w:r w:rsidRPr="00E51DCF">
                              <w:rPr>
                                <w:b/>
                                <w:bCs/>
                                <w:color w:val="E36C0A" w:themeColor="accent6" w:themeShade="BF"/>
                                <w:sz w:val="32"/>
                                <w:szCs w:val="28"/>
                              </w:rPr>
                              <w:t>Things I find tricky at home and nursery:</w:t>
                            </w:r>
                          </w:p>
                          <w:p w14:paraId="6D21ABEC" w14:textId="77777777" w:rsidR="00A83479" w:rsidRPr="00740E28" w:rsidRDefault="00A83479" w:rsidP="00A83479">
                            <w:pPr>
                              <w:pStyle w:val="ListParagraph"/>
                              <w:numPr>
                                <w:ilvl w:val="0"/>
                                <w:numId w:val="46"/>
                              </w:numPr>
                              <w:spacing w:after="0" w:line="240" w:lineRule="auto"/>
                              <w:rPr>
                                <w:color w:val="A6A6A6" w:themeColor="background1" w:themeShade="A6"/>
                                <w:szCs w:val="20"/>
                              </w:rPr>
                            </w:pPr>
                            <w:r>
                              <w:rPr>
                                <w:color w:val="A6A6A6" w:themeColor="background1" w:themeShade="A6"/>
                                <w:szCs w:val="20"/>
                              </w:rPr>
                              <w:t xml:space="preserve">E.g., </w:t>
                            </w:r>
                            <w:r w:rsidRPr="00740E28">
                              <w:rPr>
                                <w:color w:val="A6A6A6" w:themeColor="background1" w:themeShade="A6"/>
                                <w:szCs w:val="20"/>
                              </w:rPr>
                              <w:t>New foods which are not familiar to me</w:t>
                            </w:r>
                            <w:r>
                              <w:rPr>
                                <w:color w:val="A6A6A6" w:themeColor="background1" w:themeShade="A6"/>
                                <w:szCs w:val="20"/>
                              </w:rPr>
                              <w:t xml:space="preserve">, this </w:t>
                            </w:r>
                            <w:r w:rsidRPr="00740E28">
                              <w:rPr>
                                <w:color w:val="A6A6A6" w:themeColor="background1" w:themeShade="A6"/>
                                <w:szCs w:val="20"/>
                              </w:rPr>
                              <w:t xml:space="preserve">is </w:t>
                            </w:r>
                            <w:r>
                              <w:rPr>
                                <w:color w:val="A6A6A6" w:themeColor="background1" w:themeShade="A6"/>
                                <w:szCs w:val="20"/>
                              </w:rPr>
                              <w:t>mainly</w:t>
                            </w:r>
                            <w:r w:rsidRPr="00740E28">
                              <w:rPr>
                                <w:color w:val="A6A6A6" w:themeColor="background1" w:themeShade="A6"/>
                                <w:szCs w:val="20"/>
                              </w:rPr>
                              <w:t xml:space="preserve"> finger foods. </w:t>
                            </w:r>
                          </w:p>
                          <w:p w14:paraId="3FCD6C87" w14:textId="77777777" w:rsidR="00A83479" w:rsidRPr="00F6216A" w:rsidRDefault="00A83479" w:rsidP="00A83479">
                            <w:pPr>
                              <w:pStyle w:val="ListParagraph"/>
                              <w:ind w:left="0"/>
                              <w:rPr>
                                <w:color w:val="E36C0A" w:themeColor="accent6" w:themeShade="BF"/>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E8017" id="_x0000_s1062" type="#_x0000_t202" style="position:absolute;margin-left:459pt;margin-top:7.5pt;width:236pt;height:258.5pt;z-index:251665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" fillcolor="white [3201]" strokecolor="#e36c0a [2409]" strokeweight="3pt">
                <v:textbox>
                  <w:txbxContent>
                    <w:p w14:paraId="329A865F" w14:textId="77777777" w:rsidR="00A83479" w:rsidRPr="00E51DCF" w:rsidRDefault="00A83479" w:rsidP="00A83479">
                      <w:pPr>
                        <w:rPr>
                          <w:b/>
                          <w:bCs/>
                          <w:color w:val="E36C0A" w:themeColor="accent6" w:themeShade="BF"/>
                          <w:sz w:val="32"/>
                          <w:szCs w:val="28"/>
                        </w:rPr>
                      </w:pPr>
                      <w:r w:rsidRPr="00E51DCF">
                        <w:rPr>
                          <w:b/>
                          <w:bCs/>
                          <w:color w:val="E36C0A" w:themeColor="accent6" w:themeShade="BF"/>
                          <w:sz w:val="32"/>
                          <w:szCs w:val="28"/>
                        </w:rPr>
                        <w:t>Things I find tricky at home and nursery:</w:t>
                      </w:r>
                    </w:p>
                    <w:p w14:paraId="6D21ABEC" w14:textId="77777777" w:rsidR="00A83479" w:rsidRPr="00740E28" w:rsidRDefault="00A83479" w:rsidP="00A83479">
                      <w:pPr>
                        <w:pStyle w:val="ListParagraph"/>
                        <w:numPr>
                          <w:ilvl w:val="0"/>
                          <w:numId w:val="46"/>
                        </w:numPr>
                        <w:spacing w:after="0" w:line="240" w:lineRule="auto"/>
                        <w:rPr>
                          <w:color w:val="A6A6A6" w:themeColor="background1" w:themeShade="A6"/>
                          <w:szCs w:val="20"/>
                        </w:rPr>
                      </w:pPr>
                      <w:r>
                        <w:rPr>
                          <w:color w:val="A6A6A6" w:themeColor="background1" w:themeShade="A6"/>
                          <w:szCs w:val="20"/>
                        </w:rPr>
                        <w:t xml:space="preserve">E.g., </w:t>
                      </w:r>
                      <w:r w:rsidRPr="00740E28">
                        <w:rPr>
                          <w:color w:val="A6A6A6" w:themeColor="background1" w:themeShade="A6"/>
                          <w:szCs w:val="20"/>
                        </w:rPr>
                        <w:t>New foods which are not familiar to me</w:t>
                      </w:r>
                      <w:r>
                        <w:rPr>
                          <w:color w:val="A6A6A6" w:themeColor="background1" w:themeShade="A6"/>
                          <w:szCs w:val="20"/>
                        </w:rPr>
                        <w:t xml:space="preserve">, this </w:t>
                      </w:r>
                      <w:r w:rsidRPr="00740E28">
                        <w:rPr>
                          <w:color w:val="A6A6A6" w:themeColor="background1" w:themeShade="A6"/>
                          <w:szCs w:val="20"/>
                        </w:rPr>
                        <w:t xml:space="preserve">is </w:t>
                      </w:r>
                      <w:r>
                        <w:rPr>
                          <w:color w:val="A6A6A6" w:themeColor="background1" w:themeShade="A6"/>
                          <w:szCs w:val="20"/>
                        </w:rPr>
                        <w:t>mainly</w:t>
                      </w:r>
                      <w:r w:rsidRPr="00740E28">
                        <w:rPr>
                          <w:color w:val="A6A6A6" w:themeColor="background1" w:themeShade="A6"/>
                          <w:szCs w:val="20"/>
                        </w:rPr>
                        <w:t xml:space="preserve"> finger foods. </w:t>
                      </w:r>
                    </w:p>
                    <w:p w14:paraId="3FCD6C87" w14:textId="77777777" w:rsidR="00A83479" w:rsidRPr="00F6216A" w:rsidRDefault="00A83479" w:rsidP="00A83479">
                      <w:pPr>
                        <w:pStyle w:val="ListParagraph"/>
                        <w:ind w:left="0"/>
                        <w:rPr>
                          <w:color w:val="E36C0A" w:themeColor="accent6" w:themeShade="BF"/>
                          <w:szCs w:val="20"/>
                        </w:rPr>
                      </w:pPr>
                    </w:p>
                  </w:txbxContent>
                </v:textbox>
              </v:shape>
            </w:pict>
          </mc:Fallback>
        </mc:AlternateContent>
      </w:r>
      <w:r>
        <w:rPr>
          <w:noProof/>
        </w:rPr>
        <mc:AlternateContent>
          <mc:Choice Requires="wps">
            <w:drawing>
              <wp:anchor distT="0" distB="0" distL="114300" distR="114300" simplePos="0" relativeHeight="251661356" behindDoc="0" locked="0" layoutInCell="1" allowOverlap="1" wp14:anchorId="725F435F" wp14:editId="4BA88208">
                <wp:simplePos x="0" y="0"/>
                <wp:positionH relativeFrom="column">
                  <wp:posOffset>206675</wp:posOffset>
                </wp:positionH>
                <wp:positionV relativeFrom="paragraph">
                  <wp:posOffset>34056</wp:posOffset>
                </wp:positionV>
                <wp:extent cx="2444816" cy="798897"/>
                <wp:effectExtent l="38100" t="38100" r="31750" b="39370"/>
                <wp:wrapNone/>
                <wp:docPr id="595348378" name="Text Box 2"/>
                <wp:cNvGraphicFramePr/>
                <a:graphic xmlns:a="http://schemas.openxmlformats.org/drawingml/2006/main">
                  <a:graphicData uri="http://schemas.microsoft.com/office/word/2010/wordprocessingShape">
                    <wps:wsp>
                      <wps:cNvSpPr txBox="1"/>
                      <wps:spPr>
                        <a:xfrm>
                          <a:off x="0" y="0"/>
                          <a:ext cx="2444816" cy="798897"/>
                        </a:xfrm>
                        <a:custGeom>
                          <a:avLst/>
                          <a:gdLst>
                            <a:gd name="connsiteX0" fmla="*/ 0 w 2444816"/>
                            <a:gd name="connsiteY0" fmla="*/ 0 h 798897"/>
                            <a:gd name="connsiteX1" fmla="*/ 488963 w 2444816"/>
                            <a:gd name="connsiteY1" fmla="*/ 0 h 798897"/>
                            <a:gd name="connsiteX2" fmla="*/ 977926 w 2444816"/>
                            <a:gd name="connsiteY2" fmla="*/ 0 h 798897"/>
                            <a:gd name="connsiteX3" fmla="*/ 1417993 w 2444816"/>
                            <a:gd name="connsiteY3" fmla="*/ 0 h 798897"/>
                            <a:gd name="connsiteX4" fmla="*/ 1833612 w 2444816"/>
                            <a:gd name="connsiteY4" fmla="*/ 0 h 798897"/>
                            <a:gd name="connsiteX5" fmla="*/ 2444816 w 2444816"/>
                            <a:gd name="connsiteY5" fmla="*/ 0 h 798897"/>
                            <a:gd name="connsiteX6" fmla="*/ 2444816 w 2444816"/>
                            <a:gd name="connsiteY6" fmla="*/ 391460 h 798897"/>
                            <a:gd name="connsiteX7" fmla="*/ 2444816 w 2444816"/>
                            <a:gd name="connsiteY7" fmla="*/ 798897 h 798897"/>
                            <a:gd name="connsiteX8" fmla="*/ 2029197 w 2444816"/>
                            <a:gd name="connsiteY8" fmla="*/ 798897 h 798897"/>
                            <a:gd name="connsiteX9" fmla="*/ 1589130 w 2444816"/>
                            <a:gd name="connsiteY9" fmla="*/ 798897 h 798897"/>
                            <a:gd name="connsiteX10" fmla="*/ 1075719 w 2444816"/>
                            <a:gd name="connsiteY10" fmla="*/ 798897 h 798897"/>
                            <a:gd name="connsiteX11" fmla="*/ 611204 w 2444816"/>
                            <a:gd name="connsiteY11" fmla="*/ 798897 h 798897"/>
                            <a:gd name="connsiteX12" fmla="*/ 0 w 2444816"/>
                            <a:gd name="connsiteY12" fmla="*/ 798897 h 798897"/>
                            <a:gd name="connsiteX13" fmla="*/ 0 w 2444816"/>
                            <a:gd name="connsiteY13" fmla="*/ 415426 h 798897"/>
                            <a:gd name="connsiteX14" fmla="*/ 0 w 2444816"/>
                            <a:gd name="connsiteY14" fmla="*/ 0 h 798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444816" h="798897" fill="none" extrusionOk="0">
                              <a:moveTo>
                                <a:pt x="0" y="0"/>
                              </a:moveTo>
                              <a:cubicBezTo>
                                <a:pt x="133046" y="-5825"/>
                                <a:pt x="297921" y="39239"/>
                                <a:pt x="488963" y="0"/>
                              </a:cubicBezTo>
                              <a:cubicBezTo>
                                <a:pt x="680005" y="-39239"/>
                                <a:pt x="750908" y="46303"/>
                                <a:pt x="977926" y="0"/>
                              </a:cubicBezTo>
                              <a:cubicBezTo>
                                <a:pt x="1204944" y="-46303"/>
                                <a:pt x="1322945" y="33227"/>
                                <a:pt x="1417993" y="0"/>
                              </a:cubicBezTo>
                              <a:cubicBezTo>
                                <a:pt x="1513041" y="-33227"/>
                                <a:pt x="1686215" y="12857"/>
                                <a:pt x="1833612" y="0"/>
                              </a:cubicBezTo>
                              <a:cubicBezTo>
                                <a:pt x="1981009" y="-12857"/>
                                <a:pt x="2265718" y="30750"/>
                                <a:pt x="2444816" y="0"/>
                              </a:cubicBezTo>
                              <a:cubicBezTo>
                                <a:pt x="2450719" y="167509"/>
                                <a:pt x="2405070" y="286715"/>
                                <a:pt x="2444816" y="391460"/>
                              </a:cubicBezTo>
                              <a:cubicBezTo>
                                <a:pt x="2484562" y="496205"/>
                                <a:pt x="2426036" y="681390"/>
                                <a:pt x="2444816" y="798897"/>
                              </a:cubicBezTo>
                              <a:cubicBezTo>
                                <a:pt x="2266741" y="829815"/>
                                <a:pt x="2122817" y="759021"/>
                                <a:pt x="2029197" y="798897"/>
                              </a:cubicBezTo>
                              <a:cubicBezTo>
                                <a:pt x="1935577" y="838773"/>
                                <a:pt x="1721909" y="772446"/>
                                <a:pt x="1589130" y="798897"/>
                              </a:cubicBezTo>
                              <a:cubicBezTo>
                                <a:pt x="1456351" y="825348"/>
                                <a:pt x="1242982" y="782773"/>
                                <a:pt x="1075719" y="798897"/>
                              </a:cubicBezTo>
                              <a:cubicBezTo>
                                <a:pt x="908456" y="815021"/>
                                <a:pt x="793862" y="796055"/>
                                <a:pt x="611204" y="798897"/>
                              </a:cubicBezTo>
                              <a:cubicBezTo>
                                <a:pt x="428546" y="801739"/>
                                <a:pt x="174427" y="793667"/>
                                <a:pt x="0" y="798897"/>
                              </a:cubicBezTo>
                              <a:cubicBezTo>
                                <a:pt x="-13935" y="687349"/>
                                <a:pt x="36153" y="569933"/>
                                <a:pt x="0" y="415426"/>
                              </a:cubicBezTo>
                              <a:cubicBezTo>
                                <a:pt x="-36153" y="260919"/>
                                <a:pt x="21802" y="131830"/>
                                <a:pt x="0" y="0"/>
                              </a:cubicBezTo>
                              <a:close/>
                            </a:path>
                            <a:path w="2444816" h="798897" stroke="0" extrusionOk="0">
                              <a:moveTo>
                                <a:pt x="0" y="0"/>
                              </a:moveTo>
                              <a:cubicBezTo>
                                <a:pt x="185124" y="-35895"/>
                                <a:pt x="353030" y="50893"/>
                                <a:pt x="513411" y="0"/>
                              </a:cubicBezTo>
                              <a:cubicBezTo>
                                <a:pt x="673792" y="-50893"/>
                                <a:pt x="746527" y="18271"/>
                                <a:pt x="929030" y="0"/>
                              </a:cubicBezTo>
                              <a:cubicBezTo>
                                <a:pt x="1111533" y="-18271"/>
                                <a:pt x="1194330" y="11524"/>
                                <a:pt x="1393545" y="0"/>
                              </a:cubicBezTo>
                              <a:cubicBezTo>
                                <a:pt x="1592760" y="-11524"/>
                                <a:pt x="1705576" y="18601"/>
                                <a:pt x="1833612" y="0"/>
                              </a:cubicBezTo>
                              <a:cubicBezTo>
                                <a:pt x="1961648" y="-18601"/>
                                <a:pt x="2190444" y="30522"/>
                                <a:pt x="2444816" y="0"/>
                              </a:cubicBezTo>
                              <a:cubicBezTo>
                                <a:pt x="2480864" y="129257"/>
                                <a:pt x="2413352" y="275447"/>
                                <a:pt x="2444816" y="383471"/>
                              </a:cubicBezTo>
                              <a:cubicBezTo>
                                <a:pt x="2476280" y="491495"/>
                                <a:pt x="2407378" y="685940"/>
                                <a:pt x="2444816" y="798897"/>
                              </a:cubicBezTo>
                              <a:cubicBezTo>
                                <a:pt x="2272317" y="848866"/>
                                <a:pt x="2037943" y="748903"/>
                                <a:pt x="1931405" y="798897"/>
                              </a:cubicBezTo>
                              <a:cubicBezTo>
                                <a:pt x="1824867" y="848891"/>
                                <a:pt x="1661664" y="764146"/>
                                <a:pt x="1466890" y="798897"/>
                              </a:cubicBezTo>
                              <a:cubicBezTo>
                                <a:pt x="1272117" y="833648"/>
                                <a:pt x="1176634" y="780347"/>
                                <a:pt x="1051271" y="798897"/>
                              </a:cubicBezTo>
                              <a:cubicBezTo>
                                <a:pt x="925908" y="817447"/>
                                <a:pt x="790811" y="759243"/>
                                <a:pt x="635652" y="798897"/>
                              </a:cubicBezTo>
                              <a:cubicBezTo>
                                <a:pt x="480493" y="838551"/>
                                <a:pt x="268377" y="780478"/>
                                <a:pt x="0" y="798897"/>
                              </a:cubicBezTo>
                              <a:cubicBezTo>
                                <a:pt x="-7534" y="653439"/>
                                <a:pt x="27499" y="550454"/>
                                <a:pt x="0" y="399449"/>
                              </a:cubicBezTo>
                              <a:cubicBezTo>
                                <a:pt x="-27499" y="248444"/>
                                <a:pt x="20791" y="148689"/>
                                <a:pt x="0" y="0"/>
                              </a:cubicBezTo>
                              <a:close/>
                            </a:path>
                          </a:pathLst>
                        </a:custGeom>
                        <a:solidFill>
                          <a:schemeClr val="lt1"/>
                        </a:solidFill>
                        <a:ln w="28575">
                          <a:solidFill>
                            <a:schemeClr val="accent5">
                              <a:lumMod val="75000"/>
                            </a:schemeClr>
                          </a:solidFill>
                          <a:extLst>
                            <a:ext uri="{C807C97D-BFC1-408E-A445-0C87EB9F89A2}">
                              <ask:lineSketchStyleProps xmlns:ask="http://schemas.microsoft.com/office/drawing/2018/sketchyshapes" sd="3959499482">
                                <a:prstGeom prst="rect">
                                  <a:avLst/>
                                </a:prstGeom>
                                <ask:type>
                                  <ask:lineSketchScribble/>
                                </ask:type>
                              </ask:lineSketchStyleProps>
                            </a:ext>
                          </a:extLst>
                        </a:ln>
                      </wps:spPr>
                      <wps:txbx>
                        <w:txbxContent>
                          <w:p w14:paraId="46C9512E" w14:textId="77777777" w:rsidR="00A83479" w:rsidRPr="005702C4" w:rsidRDefault="00A83479" w:rsidP="00A83479">
                            <w:pPr>
                              <w:rPr>
                                <w:b/>
                                <w:bCs/>
                                <w:color w:val="31849B" w:themeColor="accent5" w:themeShade="BF"/>
                                <w:sz w:val="40"/>
                                <w:szCs w:val="36"/>
                              </w:rPr>
                            </w:pPr>
                            <w:r w:rsidRPr="005702C4">
                              <w:rPr>
                                <w:b/>
                                <w:bCs/>
                                <w:color w:val="31849B" w:themeColor="accent5" w:themeShade="BF"/>
                                <w:sz w:val="40"/>
                                <w:szCs w:val="36"/>
                              </w:rPr>
                              <w:t>Hello, my name i</w:t>
                            </w:r>
                            <w:r>
                              <w:rPr>
                                <w:b/>
                                <w:bCs/>
                                <w:color w:val="31849B" w:themeColor="accent5" w:themeShade="BF"/>
                                <w:sz w:val="40"/>
                                <w:szCs w:val="36"/>
                              </w:rPr>
                              <w:t>s……..</w:t>
                            </w:r>
                          </w:p>
                          <w:p w14:paraId="343C3F42" w14:textId="77777777" w:rsidR="00A83479" w:rsidRPr="005702C4" w:rsidRDefault="00A83479" w:rsidP="00A83479">
                            <w:pPr>
                              <w:rPr>
                                <w:b/>
                                <w:bCs/>
                                <w:color w:val="00B0F0"/>
                                <w:sz w:val="32"/>
                                <w:szCs w:val="28"/>
                              </w:rPr>
                            </w:pPr>
                          </w:p>
                          <w:p w14:paraId="06538FE3" w14:textId="77777777" w:rsidR="00A83479" w:rsidRDefault="00A83479" w:rsidP="00A83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F435F" id="_x0000_s1063" type="#_x0000_t202" style="position:absolute;margin-left:16.25pt;margin-top:2.7pt;width:192.5pt;height:62.9pt;z-index:251661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" fillcolor="white [3201]" strokecolor="#31849b [2408]" strokeweight="2.25pt">
                <v:textbox>
                  <w:txbxContent>
                    <w:p w14:paraId="46C9512E" w14:textId="77777777" w:rsidR="00A83479" w:rsidRPr="005702C4" w:rsidRDefault="00A83479" w:rsidP="00A83479">
                      <w:pPr>
                        <w:rPr>
                          <w:b/>
                          <w:bCs/>
                          <w:color w:val="31849B" w:themeColor="accent5" w:themeShade="BF"/>
                          <w:sz w:val="40"/>
                          <w:szCs w:val="36"/>
                        </w:rPr>
                      </w:pPr>
                      <w:r w:rsidRPr="005702C4">
                        <w:rPr>
                          <w:b/>
                          <w:bCs/>
                          <w:color w:val="31849B" w:themeColor="accent5" w:themeShade="BF"/>
                          <w:sz w:val="40"/>
                          <w:szCs w:val="36"/>
                        </w:rPr>
                        <w:t>Hello, my name i</w:t>
                      </w:r>
                      <w:r>
                        <w:rPr>
                          <w:b/>
                          <w:bCs/>
                          <w:color w:val="31849B" w:themeColor="accent5" w:themeShade="BF"/>
                          <w:sz w:val="40"/>
                          <w:szCs w:val="36"/>
                        </w:rPr>
                        <w:t>s……..</w:t>
                      </w:r>
                    </w:p>
                    <w:p w14:paraId="343C3F42" w14:textId="77777777" w:rsidR="00A83479" w:rsidRPr="005702C4" w:rsidRDefault="00A83479" w:rsidP="00A83479">
                      <w:pPr>
                        <w:rPr>
                          <w:b/>
                          <w:bCs/>
                          <w:color w:val="00B0F0"/>
                          <w:sz w:val="32"/>
                          <w:szCs w:val="28"/>
                        </w:rPr>
                      </w:pPr>
                    </w:p>
                    <w:p w14:paraId="06538FE3" w14:textId="77777777" w:rsidR="00A83479" w:rsidRDefault="00A83479" w:rsidP="00A83479"/>
                  </w:txbxContent>
                </v:textbox>
              </v:shape>
            </w:pict>
          </mc:Fallback>
        </mc:AlternateContent>
      </w:r>
    </w:p>
    <w:p w14:paraId="5D94E7D6" w14:textId="77777777" w:rsidR="00A83479" w:rsidRPr="00E51DCF" w:rsidRDefault="00A83479" w:rsidP="00A83479"/>
    <w:p w14:paraId="348EEEB6" w14:textId="5F14961E" w:rsidR="00A83479" w:rsidRPr="00E51DCF" w:rsidRDefault="00A83479" w:rsidP="00A83479"/>
    <w:p w14:paraId="6A687A28" w14:textId="190EA956" w:rsidR="00A83479" w:rsidRPr="00E51DCF" w:rsidRDefault="00A83479" w:rsidP="00A83479">
      <w:r>
        <w:rPr>
          <w:noProof/>
        </w:rPr>
        <mc:AlternateContent>
          <mc:Choice Requires="wps">
            <w:drawing>
              <wp:anchor distT="0" distB="0" distL="114300" distR="114300" simplePos="0" relativeHeight="251660332" behindDoc="0" locked="0" layoutInCell="1" allowOverlap="1" wp14:anchorId="1A9143C0" wp14:editId="7A7EC0EB">
                <wp:simplePos x="0" y="0"/>
                <wp:positionH relativeFrom="column">
                  <wp:posOffset>228600</wp:posOffset>
                </wp:positionH>
                <wp:positionV relativeFrom="paragraph">
                  <wp:posOffset>39370</wp:posOffset>
                </wp:positionV>
                <wp:extent cx="2349500" cy="2374900"/>
                <wp:effectExtent l="0" t="0" r="12700" b="25400"/>
                <wp:wrapNone/>
                <wp:docPr id="878190523" name="Rectangle: Beveled 1"/>
                <wp:cNvGraphicFramePr/>
                <a:graphic xmlns:a="http://schemas.openxmlformats.org/drawingml/2006/main">
                  <a:graphicData uri="http://schemas.microsoft.com/office/word/2010/wordprocessingShape">
                    <wps:wsp>
                      <wps:cNvSpPr/>
                      <wps:spPr>
                        <a:xfrm>
                          <a:off x="0" y="0"/>
                          <a:ext cx="2349500" cy="2374900"/>
                        </a:xfrm>
                        <a:prstGeom prst="bevel">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ACDE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1" o:spid="_x0000_s1026" type="#_x0000_t84" style="position:absolute;margin-left:18pt;margin-top:3.1pt;width:185pt;height:187pt;z-index:251660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" filled="f" strokecolor="yellow" strokeweight="2pt"/>
            </w:pict>
          </mc:Fallback>
        </mc:AlternateContent>
      </w:r>
    </w:p>
    <w:p w14:paraId="452339A8" w14:textId="77777777" w:rsidR="00A83479" w:rsidRPr="00E51DCF" w:rsidRDefault="00A83479" w:rsidP="00A83479"/>
    <w:p w14:paraId="7367B5CC" w14:textId="351C484E" w:rsidR="00A83479" w:rsidRPr="00E51DCF" w:rsidRDefault="00A83479" w:rsidP="00A83479"/>
    <w:p w14:paraId="6CB65628" w14:textId="77777777" w:rsidR="00A83479" w:rsidRPr="00E51DCF" w:rsidRDefault="00A83479" w:rsidP="00A83479"/>
    <w:p w14:paraId="2A1430E6" w14:textId="77777777" w:rsidR="00A83479" w:rsidRPr="00E51DCF" w:rsidRDefault="00A83479" w:rsidP="00A83479"/>
    <w:p w14:paraId="63A49E7A" w14:textId="36F6023B" w:rsidR="00A83479" w:rsidRPr="00E51DCF" w:rsidRDefault="00A83479" w:rsidP="00A83479">
      <w:r>
        <w:rPr>
          <w:b/>
          <w:bCs/>
          <w:noProof/>
          <w:color w:val="4BACC6" w:themeColor="accent5"/>
          <w:sz w:val="40"/>
          <w:szCs w:val="36"/>
        </w:rPr>
        <w:drawing>
          <wp:anchor distT="0" distB="0" distL="114300" distR="114300" simplePos="0" relativeHeight="251668524" behindDoc="0" locked="0" layoutInCell="1" allowOverlap="1" wp14:anchorId="3BA09036" wp14:editId="46FDABE4">
            <wp:simplePos x="0" y="0"/>
            <wp:positionH relativeFrom="column">
              <wp:posOffset>2879725</wp:posOffset>
            </wp:positionH>
            <wp:positionV relativeFrom="paragraph">
              <wp:posOffset>8890</wp:posOffset>
            </wp:positionV>
            <wp:extent cx="741045" cy="741045"/>
            <wp:effectExtent l="0" t="0" r="1905" b="0"/>
            <wp:wrapNone/>
            <wp:docPr id="995568129" name="Graphic 6" descr="Hom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68129" name="Graphic 995568129" descr="Home1 with solid fill"/>
                    <pic:cNvPicPr/>
                  </pic:nvPicPr>
                  <pic:blipFill>
                    <a:blip r:embed="rId172">
                      <a:extLst>
                        <a:ext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a:off x="0" y="0"/>
                      <a:ext cx="741045" cy="741045"/>
                    </a:xfrm>
                    <a:prstGeom prst="rect">
                      <a:avLst/>
                    </a:prstGeom>
                  </pic:spPr>
                </pic:pic>
              </a:graphicData>
            </a:graphic>
          </wp:anchor>
        </w:drawing>
      </w:r>
    </w:p>
    <w:p w14:paraId="3D608DA1" w14:textId="602DC5F3" w:rsidR="00A83479" w:rsidRPr="00E51DCF" w:rsidRDefault="00A83479" w:rsidP="00A83479"/>
    <w:p w14:paraId="3C263520" w14:textId="25DAC7F0" w:rsidR="00A83479" w:rsidRPr="00E51DCF" w:rsidRDefault="00A83479" w:rsidP="00A83479"/>
    <w:p w14:paraId="20D0EC16" w14:textId="7BC1CBAE" w:rsidR="00A83479" w:rsidRPr="00E51DCF" w:rsidRDefault="00A83479" w:rsidP="00A83479">
      <w:r>
        <w:rPr>
          <w:noProof/>
        </w:rPr>
        <mc:AlternateContent>
          <mc:Choice Requires="wps">
            <w:drawing>
              <wp:anchor distT="0" distB="0" distL="114300" distR="114300" simplePos="0" relativeHeight="251666476" behindDoc="0" locked="0" layoutInCell="1" allowOverlap="1" wp14:anchorId="077B1AB9" wp14:editId="54AFD389">
                <wp:simplePos x="0" y="0"/>
                <wp:positionH relativeFrom="margin">
                  <wp:align>right</wp:align>
                </wp:positionH>
                <wp:positionV relativeFrom="paragraph">
                  <wp:posOffset>109220</wp:posOffset>
                </wp:positionV>
                <wp:extent cx="2095500" cy="2133600"/>
                <wp:effectExtent l="76200" t="95250" r="38100" b="19050"/>
                <wp:wrapNone/>
                <wp:docPr id="908230725" name="Text Box 4"/>
                <wp:cNvGraphicFramePr/>
                <a:graphic xmlns:a="http://schemas.openxmlformats.org/drawingml/2006/main">
                  <a:graphicData uri="http://schemas.microsoft.com/office/word/2010/wordprocessingShape">
                    <wps:wsp>
                      <wps:cNvSpPr txBox="1"/>
                      <wps:spPr>
                        <a:xfrm>
                          <a:off x="0" y="0"/>
                          <a:ext cx="2095500" cy="2133600"/>
                        </a:xfrm>
                        <a:custGeom>
                          <a:avLst/>
                          <a:gdLst>
                            <a:gd name="connsiteX0" fmla="*/ 0 w 2095500"/>
                            <a:gd name="connsiteY0" fmla="*/ 0 h 2133600"/>
                            <a:gd name="connsiteX1" fmla="*/ 2095500 w 2095500"/>
                            <a:gd name="connsiteY1" fmla="*/ 0 h 2133600"/>
                            <a:gd name="connsiteX2" fmla="*/ 2095500 w 2095500"/>
                            <a:gd name="connsiteY2" fmla="*/ 2133600 h 2133600"/>
                            <a:gd name="connsiteX3" fmla="*/ 0 w 2095500"/>
                            <a:gd name="connsiteY3" fmla="*/ 2133600 h 2133600"/>
                            <a:gd name="connsiteX4" fmla="*/ 0 w 2095500"/>
                            <a:gd name="connsiteY4" fmla="*/ 0 h 2133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95500" h="2133600" fill="none" extrusionOk="0">
                              <a:moveTo>
                                <a:pt x="0" y="0"/>
                              </a:moveTo>
                              <a:cubicBezTo>
                                <a:pt x="518339" y="-751"/>
                                <a:pt x="1388169" y="-135438"/>
                                <a:pt x="2095500" y="0"/>
                              </a:cubicBezTo>
                              <a:cubicBezTo>
                                <a:pt x="2021534" y="561197"/>
                                <a:pt x="2157990" y="1745510"/>
                                <a:pt x="2095500" y="2133600"/>
                              </a:cubicBezTo>
                              <a:cubicBezTo>
                                <a:pt x="1587997" y="2060765"/>
                                <a:pt x="994999" y="2042770"/>
                                <a:pt x="0" y="2133600"/>
                              </a:cubicBezTo>
                              <a:cubicBezTo>
                                <a:pt x="-136499" y="1364511"/>
                                <a:pt x="40267" y="996857"/>
                                <a:pt x="0" y="0"/>
                              </a:cubicBezTo>
                              <a:close/>
                            </a:path>
                            <a:path w="2095500" h="2133600" stroke="0" extrusionOk="0">
                              <a:moveTo>
                                <a:pt x="0" y="0"/>
                              </a:moveTo>
                              <a:cubicBezTo>
                                <a:pt x="884609" y="61091"/>
                                <a:pt x="1280207" y="-115408"/>
                                <a:pt x="2095500" y="0"/>
                              </a:cubicBezTo>
                              <a:cubicBezTo>
                                <a:pt x="2206524" y="689440"/>
                                <a:pt x="1970745" y="1607289"/>
                                <a:pt x="2095500" y="2133600"/>
                              </a:cubicBezTo>
                              <a:cubicBezTo>
                                <a:pt x="1604667" y="2099044"/>
                                <a:pt x="252771" y="2058913"/>
                                <a:pt x="0" y="2133600"/>
                              </a:cubicBezTo>
                              <a:cubicBezTo>
                                <a:pt x="-130878" y="1907309"/>
                                <a:pt x="89311" y="232476"/>
                                <a:pt x="0" y="0"/>
                              </a:cubicBezTo>
                              <a:close/>
                            </a:path>
                          </a:pathLst>
                        </a:custGeom>
                        <a:solidFill>
                          <a:schemeClr val="lt1"/>
                        </a:solidFill>
                        <a:ln w="38100">
                          <a:solidFill>
                            <a:srgbClr val="00B0F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3A56D9DC" w14:textId="77777777" w:rsidR="00A83479" w:rsidRDefault="00A83479" w:rsidP="00A83479">
                            <w:pPr>
                              <w:pStyle w:val="ListParagraph"/>
                              <w:ind w:left="0"/>
                              <w:rPr>
                                <w:b/>
                                <w:bCs/>
                                <w:color w:val="00B0F0"/>
                                <w:sz w:val="32"/>
                                <w:szCs w:val="28"/>
                              </w:rPr>
                            </w:pPr>
                            <w:r w:rsidRPr="00E51DCF">
                              <w:rPr>
                                <w:b/>
                                <w:bCs/>
                                <w:color w:val="00B0F0"/>
                                <w:sz w:val="32"/>
                                <w:szCs w:val="28"/>
                              </w:rPr>
                              <w:t xml:space="preserve">I would like help to: </w:t>
                            </w:r>
                          </w:p>
                          <w:p w14:paraId="30F08EEF" w14:textId="77777777" w:rsidR="00A83479" w:rsidRPr="00444B4B" w:rsidRDefault="00A83479" w:rsidP="00A83479">
                            <w:pPr>
                              <w:pStyle w:val="ListParagraph"/>
                              <w:numPr>
                                <w:ilvl w:val="0"/>
                                <w:numId w:val="48"/>
                              </w:numPr>
                              <w:spacing w:after="0" w:line="240" w:lineRule="auto"/>
                              <w:rPr>
                                <w:color w:val="A6A6A6" w:themeColor="background1" w:themeShade="A6"/>
                                <w:sz w:val="28"/>
                                <w:szCs w:val="24"/>
                              </w:rPr>
                            </w:pPr>
                            <w:r w:rsidRPr="00444B4B">
                              <w:rPr>
                                <w:color w:val="A6A6A6" w:themeColor="background1" w:themeShade="A6"/>
                                <w:sz w:val="20"/>
                                <w:szCs w:val="18"/>
                              </w:rPr>
                              <w:t xml:space="preserve">E.g., To understand when a child has finished playing with me. </w:t>
                            </w:r>
                          </w:p>
                          <w:p w14:paraId="17A841A4" w14:textId="77777777" w:rsidR="00A83479" w:rsidRPr="006651B9" w:rsidRDefault="00A83479" w:rsidP="00A83479">
                            <w:pPr>
                              <w:pStyle w:val="ListParagraph"/>
                              <w:numPr>
                                <w:ilvl w:val="0"/>
                                <w:numId w:val="48"/>
                              </w:numPr>
                              <w:spacing w:after="0" w:line="240" w:lineRule="auto"/>
                              <w:ind w:left="0"/>
                              <w:rPr>
                                <w:b/>
                                <w:bCs/>
                                <w:color w:val="7030A0"/>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B1AB9" id="_x0000_s1064" type="#_x0000_t202" style="position:absolute;margin-left:113.8pt;margin-top:8.6pt;width:165pt;height:168pt;z-index:2516664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" fillcolor="white [3201]" strokecolor="#00b0f0" strokeweight="3pt">
                <v:textbox>
                  <w:txbxContent>
                    <w:p w14:paraId="3A56D9DC" w14:textId="77777777" w:rsidR="00A83479" w:rsidRDefault="00A83479" w:rsidP="00A83479">
                      <w:pPr>
                        <w:pStyle w:val="ListParagraph"/>
                        <w:ind w:left="0"/>
                        <w:rPr>
                          <w:b/>
                          <w:bCs/>
                          <w:color w:val="00B0F0"/>
                          <w:sz w:val="32"/>
                          <w:szCs w:val="28"/>
                        </w:rPr>
                      </w:pPr>
                      <w:r w:rsidRPr="00E51DCF">
                        <w:rPr>
                          <w:b/>
                          <w:bCs/>
                          <w:color w:val="00B0F0"/>
                          <w:sz w:val="32"/>
                          <w:szCs w:val="28"/>
                        </w:rPr>
                        <w:t xml:space="preserve">I would like help to: </w:t>
                      </w:r>
                    </w:p>
                    <w:p w14:paraId="30F08EEF" w14:textId="77777777" w:rsidR="00A83479" w:rsidRPr="00444B4B" w:rsidRDefault="00A83479" w:rsidP="00A83479">
                      <w:pPr>
                        <w:pStyle w:val="ListParagraph"/>
                        <w:numPr>
                          <w:ilvl w:val="0"/>
                          <w:numId w:val="48"/>
                        </w:numPr>
                        <w:spacing w:after="0" w:line="240" w:lineRule="auto"/>
                        <w:rPr>
                          <w:color w:val="A6A6A6" w:themeColor="background1" w:themeShade="A6"/>
                          <w:sz w:val="28"/>
                          <w:szCs w:val="24"/>
                        </w:rPr>
                      </w:pPr>
                      <w:r w:rsidRPr="00444B4B">
                        <w:rPr>
                          <w:color w:val="A6A6A6" w:themeColor="background1" w:themeShade="A6"/>
                          <w:sz w:val="20"/>
                          <w:szCs w:val="18"/>
                        </w:rPr>
                        <w:t xml:space="preserve">E.g., To understand when a child has finished playing with me. </w:t>
                      </w:r>
                    </w:p>
                    <w:p w14:paraId="17A841A4" w14:textId="77777777" w:rsidR="00A83479" w:rsidRPr="006651B9" w:rsidRDefault="00A83479" w:rsidP="00A83479">
                      <w:pPr>
                        <w:pStyle w:val="ListParagraph"/>
                        <w:numPr>
                          <w:ilvl w:val="0"/>
                          <w:numId w:val="48"/>
                        </w:numPr>
                        <w:spacing w:after="0" w:line="240" w:lineRule="auto"/>
                        <w:ind w:left="0"/>
                        <w:rPr>
                          <w:b/>
                          <w:bCs/>
                          <w:color w:val="7030A0"/>
                          <w:sz w:val="32"/>
                          <w:szCs w:val="28"/>
                        </w:rPr>
                      </w:pPr>
                    </w:p>
                  </w:txbxContent>
                </v:textbox>
                <w10:wrap anchorx="margin"/>
              </v:shape>
            </w:pict>
          </mc:Fallback>
        </mc:AlternateContent>
      </w:r>
      <w:r>
        <w:rPr>
          <w:noProof/>
        </w:rPr>
        <mc:AlternateContent>
          <mc:Choice Requires="wps">
            <w:drawing>
              <wp:anchor distT="0" distB="0" distL="114300" distR="114300" simplePos="0" relativeHeight="251664428" behindDoc="0" locked="0" layoutInCell="1" allowOverlap="1" wp14:anchorId="5AA442DF" wp14:editId="09A14193">
                <wp:simplePos x="0" y="0"/>
                <wp:positionH relativeFrom="column">
                  <wp:posOffset>4533900</wp:posOffset>
                </wp:positionH>
                <wp:positionV relativeFrom="paragraph">
                  <wp:posOffset>185420</wp:posOffset>
                </wp:positionV>
                <wp:extent cx="2032000" cy="2082800"/>
                <wp:effectExtent l="76200" t="95250" r="44450" b="12700"/>
                <wp:wrapNone/>
                <wp:docPr id="437421267" name="Text Box 4"/>
                <wp:cNvGraphicFramePr/>
                <a:graphic xmlns:a="http://schemas.openxmlformats.org/drawingml/2006/main">
                  <a:graphicData uri="http://schemas.microsoft.com/office/word/2010/wordprocessingShape">
                    <wps:wsp>
                      <wps:cNvSpPr txBox="1"/>
                      <wps:spPr>
                        <a:xfrm>
                          <a:off x="0" y="0"/>
                          <a:ext cx="2032000" cy="2082800"/>
                        </a:xfrm>
                        <a:custGeom>
                          <a:avLst/>
                          <a:gdLst>
                            <a:gd name="connsiteX0" fmla="*/ 0 w 2032000"/>
                            <a:gd name="connsiteY0" fmla="*/ 0 h 2082800"/>
                            <a:gd name="connsiteX1" fmla="*/ 2032000 w 2032000"/>
                            <a:gd name="connsiteY1" fmla="*/ 0 h 2082800"/>
                            <a:gd name="connsiteX2" fmla="*/ 2032000 w 2032000"/>
                            <a:gd name="connsiteY2" fmla="*/ 2082800 h 2082800"/>
                            <a:gd name="connsiteX3" fmla="*/ 0 w 2032000"/>
                            <a:gd name="connsiteY3" fmla="*/ 2082800 h 2082800"/>
                            <a:gd name="connsiteX4" fmla="*/ 0 w 2032000"/>
                            <a:gd name="connsiteY4" fmla="*/ 0 h 20828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2000" h="2082800" fill="none" extrusionOk="0">
                              <a:moveTo>
                                <a:pt x="0" y="0"/>
                              </a:moveTo>
                              <a:cubicBezTo>
                                <a:pt x="207167" y="-751"/>
                                <a:pt x="1711892" y="-135438"/>
                                <a:pt x="2032000" y="0"/>
                              </a:cubicBezTo>
                              <a:cubicBezTo>
                                <a:pt x="1958034" y="312186"/>
                                <a:pt x="2094490" y="1130783"/>
                                <a:pt x="2032000" y="2082800"/>
                              </a:cubicBezTo>
                              <a:cubicBezTo>
                                <a:pt x="1124538" y="2009965"/>
                                <a:pt x="455277" y="1991970"/>
                                <a:pt x="0" y="2082800"/>
                              </a:cubicBezTo>
                              <a:cubicBezTo>
                                <a:pt x="-136499" y="1359435"/>
                                <a:pt x="40267" y="280606"/>
                                <a:pt x="0" y="0"/>
                              </a:cubicBezTo>
                              <a:close/>
                            </a:path>
                            <a:path w="2032000" h="2082800" stroke="0" extrusionOk="0">
                              <a:moveTo>
                                <a:pt x="0" y="0"/>
                              </a:moveTo>
                              <a:cubicBezTo>
                                <a:pt x="954370" y="61091"/>
                                <a:pt x="1350023" y="-115408"/>
                                <a:pt x="2032000" y="0"/>
                              </a:cubicBezTo>
                              <a:cubicBezTo>
                                <a:pt x="2143024" y="643631"/>
                                <a:pt x="1907245" y="1724047"/>
                                <a:pt x="2032000" y="2082800"/>
                              </a:cubicBezTo>
                              <a:cubicBezTo>
                                <a:pt x="1039552" y="2048244"/>
                                <a:pt x="246463" y="2008113"/>
                                <a:pt x="0" y="2082800"/>
                              </a:cubicBezTo>
                              <a:cubicBezTo>
                                <a:pt x="-130878" y="1739717"/>
                                <a:pt x="89311" y="369695"/>
                                <a:pt x="0" y="0"/>
                              </a:cubicBezTo>
                              <a:close/>
                            </a:path>
                          </a:pathLst>
                        </a:custGeom>
                        <a:solidFill>
                          <a:schemeClr val="lt1"/>
                        </a:solidFill>
                        <a:ln w="38100">
                          <a:solidFill>
                            <a:srgbClr val="0070C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4EC3A0D3" w14:textId="77777777" w:rsidR="00A83479" w:rsidRDefault="00A83479" w:rsidP="00A83479">
                            <w:pPr>
                              <w:pStyle w:val="ListParagraph"/>
                              <w:ind w:left="0"/>
                              <w:rPr>
                                <w:b/>
                                <w:bCs/>
                                <w:color w:val="0070C0"/>
                                <w:sz w:val="32"/>
                                <w:szCs w:val="28"/>
                              </w:rPr>
                            </w:pPr>
                            <w:r w:rsidRPr="00E51DCF">
                              <w:rPr>
                                <w:b/>
                                <w:bCs/>
                                <w:color w:val="0070C0"/>
                                <w:sz w:val="32"/>
                                <w:szCs w:val="28"/>
                              </w:rPr>
                              <w:t>Things that calm me down:</w:t>
                            </w:r>
                          </w:p>
                          <w:p w14:paraId="41FDA2AF" w14:textId="77777777" w:rsidR="00A83479" w:rsidRPr="00444B4B" w:rsidRDefault="00A83479" w:rsidP="00A83479">
                            <w:pPr>
                              <w:pStyle w:val="ListParagraph"/>
                              <w:numPr>
                                <w:ilvl w:val="0"/>
                                <w:numId w:val="49"/>
                              </w:numPr>
                              <w:spacing w:after="0" w:line="240" w:lineRule="auto"/>
                              <w:rPr>
                                <w:color w:val="A6A6A6" w:themeColor="background1" w:themeShade="A6"/>
                                <w:sz w:val="20"/>
                                <w:szCs w:val="20"/>
                              </w:rPr>
                            </w:pPr>
                            <w:r w:rsidRPr="00444B4B">
                              <w:rPr>
                                <w:color w:val="A6A6A6" w:themeColor="background1" w:themeShade="A6"/>
                                <w:sz w:val="20"/>
                                <w:szCs w:val="20"/>
                              </w:rPr>
                              <w:t>E.g., Looking at books and story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42DF" id="_x0000_s1065" type="#_x0000_t202" style="position:absolute;margin-left:357pt;margin-top:14.6pt;width:160pt;height:164pt;z-index:251664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" fillcolor="white [3201]" strokecolor="#0070c0" strokeweight="3pt">
                <v:textbox>
                  <w:txbxContent>
                    <w:p w14:paraId="4EC3A0D3" w14:textId="77777777" w:rsidR="00A83479" w:rsidRDefault="00A83479" w:rsidP="00A83479">
                      <w:pPr>
                        <w:pStyle w:val="ListParagraph"/>
                        <w:ind w:left="0"/>
                        <w:rPr>
                          <w:b/>
                          <w:bCs/>
                          <w:color w:val="0070C0"/>
                          <w:sz w:val="32"/>
                          <w:szCs w:val="28"/>
                        </w:rPr>
                      </w:pPr>
                      <w:r w:rsidRPr="00E51DCF">
                        <w:rPr>
                          <w:b/>
                          <w:bCs/>
                          <w:color w:val="0070C0"/>
                          <w:sz w:val="32"/>
                          <w:szCs w:val="28"/>
                        </w:rPr>
                        <w:t>Things that calm me down:</w:t>
                      </w:r>
                    </w:p>
                    <w:p w14:paraId="41FDA2AF" w14:textId="77777777" w:rsidR="00A83479" w:rsidRPr="00444B4B" w:rsidRDefault="00A83479" w:rsidP="00A83479">
                      <w:pPr>
                        <w:pStyle w:val="ListParagraph"/>
                        <w:numPr>
                          <w:ilvl w:val="0"/>
                          <w:numId w:val="49"/>
                        </w:numPr>
                        <w:spacing w:after="0" w:line="240" w:lineRule="auto"/>
                        <w:rPr>
                          <w:color w:val="A6A6A6" w:themeColor="background1" w:themeShade="A6"/>
                          <w:sz w:val="20"/>
                          <w:szCs w:val="20"/>
                        </w:rPr>
                      </w:pPr>
                      <w:r w:rsidRPr="00444B4B">
                        <w:rPr>
                          <w:color w:val="A6A6A6" w:themeColor="background1" w:themeShade="A6"/>
                          <w:sz w:val="20"/>
                          <w:szCs w:val="20"/>
                        </w:rPr>
                        <w:t>E.g., Looking at books and story time</w:t>
                      </w:r>
                    </w:p>
                  </w:txbxContent>
                </v:textbox>
              </v:shape>
            </w:pict>
          </mc:Fallback>
        </mc:AlternateContent>
      </w:r>
      <w:r>
        <w:rPr>
          <w:noProof/>
        </w:rPr>
        <mc:AlternateContent>
          <mc:Choice Requires="wps">
            <w:drawing>
              <wp:anchor distT="0" distB="0" distL="114300" distR="114300" simplePos="0" relativeHeight="251663404" behindDoc="0" locked="0" layoutInCell="1" allowOverlap="1" wp14:anchorId="21FC82A2" wp14:editId="07949A29">
                <wp:simplePos x="0" y="0"/>
                <wp:positionH relativeFrom="margin">
                  <wp:align>left</wp:align>
                </wp:positionH>
                <wp:positionV relativeFrom="paragraph">
                  <wp:posOffset>102870</wp:posOffset>
                </wp:positionV>
                <wp:extent cx="4229100" cy="2095500"/>
                <wp:effectExtent l="76200" t="95250" r="38100" b="19050"/>
                <wp:wrapNone/>
                <wp:docPr id="1198413696" name="Text Box 4"/>
                <wp:cNvGraphicFramePr/>
                <a:graphic xmlns:a="http://schemas.openxmlformats.org/drawingml/2006/main">
                  <a:graphicData uri="http://schemas.microsoft.com/office/word/2010/wordprocessingShape">
                    <wps:wsp>
                      <wps:cNvSpPr txBox="1"/>
                      <wps:spPr>
                        <a:xfrm>
                          <a:off x="0" y="0"/>
                          <a:ext cx="4229100" cy="2095500"/>
                        </a:xfrm>
                        <a:custGeom>
                          <a:avLst/>
                          <a:gdLst>
                            <a:gd name="connsiteX0" fmla="*/ 0 w 4229100"/>
                            <a:gd name="connsiteY0" fmla="*/ 0 h 2095500"/>
                            <a:gd name="connsiteX1" fmla="*/ 4229100 w 4229100"/>
                            <a:gd name="connsiteY1" fmla="*/ 0 h 2095500"/>
                            <a:gd name="connsiteX2" fmla="*/ 4229100 w 4229100"/>
                            <a:gd name="connsiteY2" fmla="*/ 2095500 h 2095500"/>
                            <a:gd name="connsiteX3" fmla="*/ 0 w 4229100"/>
                            <a:gd name="connsiteY3" fmla="*/ 2095500 h 2095500"/>
                            <a:gd name="connsiteX4" fmla="*/ 0 w 4229100"/>
                            <a:gd name="connsiteY4" fmla="*/ 0 h 2095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229100" h="2095500" fill="none" extrusionOk="0">
                              <a:moveTo>
                                <a:pt x="0" y="0"/>
                              </a:moveTo>
                              <a:cubicBezTo>
                                <a:pt x="533928" y="-751"/>
                                <a:pt x="3523827" y="-135438"/>
                                <a:pt x="4229100" y="0"/>
                              </a:cubicBezTo>
                              <a:cubicBezTo>
                                <a:pt x="4155134" y="237279"/>
                                <a:pt x="4291590" y="1314945"/>
                                <a:pt x="4229100" y="2095500"/>
                              </a:cubicBezTo>
                              <a:cubicBezTo>
                                <a:pt x="2135159" y="2022665"/>
                                <a:pt x="583056" y="2004670"/>
                                <a:pt x="0" y="2095500"/>
                              </a:cubicBezTo>
                              <a:cubicBezTo>
                                <a:pt x="-136499" y="1375944"/>
                                <a:pt x="40267" y="779709"/>
                                <a:pt x="0" y="0"/>
                              </a:cubicBezTo>
                              <a:close/>
                            </a:path>
                            <a:path w="4229100" h="2095500" stroke="0" extrusionOk="0">
                              <a:moveTo>
                                <a:pt x="0" y="0"/>
                              </a:moveTo>
                              <a:cubicBezTo>
                                <a:pt x="520287" y="61091"/>
                                <a:pt x="2484718" y="-115408"/>
                                <a:pt x="4229100" y="0"/>
                              </a:cubicBezTo>
                              <a:cubicBezTo>
                                <a:pt x="4340124" y="944644"/>
                                <a:pt x="4104345" y="1801538"/>
                                <a:pt x="4229100" y="2095500"/>
                              </a:cubicBezTo>
                              <a:cubicBezTo>
                                <a:pt x="3752932" y="2060944"/>
                                <a:pt x="556893" y="2020813"/>
                                <a:pt x="0" y="2095500"/>
                              </a:cubicBezTo>
                              <a:cubicBezTo>
                                <a:pt x="-130878" y="1126294"/>
                                <a:pt x="89311" y="350630"/>
                                <a:pt x="0" y="0"/>
                              </a:cubicBezTo>
                              <a:close/>
                            </a:path>
                          </a:pathLst>
                        </a:custGeom>
                        <a:solidFill>
                          <a:schemeClr val="lt1"/>
                        </a:solidFill>
                        <a:ln w="38100">
                          <a:solidFill>
                            <a:srgbClr val="92D05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2CEAE9C0" w14:textId="77777777" w:rsidR="00A83479" w:rsidRDefault="00A83479" w:rsidP="00A83479">
                            <w:pPr>
                              <w:pStyle w:val="ListParagraph"/>
                              <w:ind w:left="0"/>
                              <w:rPr>
                                <w:b/>
                                <w:bCs/>
                                <w:color w:val="92D050"/>
                                <w:sz w:val="32"/>
                                <w:szCs w:val="28"/>
                              </w:rPr>
                            </w:pPr>
                            <w:r w:rsidRPr="00E51DCF">
                              <w:rPr>
                                <w:b/>
                                <w:bCs/>
                                <w:color w:val="92D050"/>
                                <w:sz w:val="32"/>
                                <w:szCs w:val="28"/>
                              </w:rPr>
                              <w:t xml:space="preserve">What I find helpful: </w:t>
                            </w:r>
                          </w:p>
                          <w:p w14:paraId="4B1634EE" w14:textId="77777777" w:rsidR="00A83479" w:rsidRDefault="00A83479" w:rsidP="00A83479">
                            <w:pPr>
                              <w:pStyle w:val="ListParagraph"/>
                              <w:numPr>
                                <w:ilvl w:val="0"/>
                                <w:numId w:val="47"/>
                              </w:numPr>
                              <w:spacing w:after="0" w:line="240" w:lineRule="auto"/>
                              <w:rPr>
                                <w:color w:val="92D050"/>
                                <w:sz w:val="16"/>
                                <w:szCs w:val="14"/>
                              </w:rPr>
                            </w:pPr>
                            <w:r w:rsidRPr="00740E28">
                              <w:rPr>
                                <w:color w:val="A6A6A6" w:themeColor="background1" w:themeShade="A6"/>
                                <w:sz w:val="16"/>
                                <w:szCs w:val="14"/>
                              </w:rPr>
                              <w:t xml:space="preserve">E.g., When I am shown or told about a change to the routine. </w:t>
                            </w:r>
                          </w:p>
                          <w:p w14:paraId="2DF9618F" w14:textId="77777777" w:rsidR="00A83479" w:rsidRDefault="00A83479" w:rsidP="00A83479">
                            <w:pPr>
                              <w:pStyle w:val="ListParagraph"/>
                              <w:ind w:left="0"/>
                              <w:rPr>
                                <w:color w:val="92D050"/>
                                <w:sz w:val="16"/>
                                <w:szCs w:val="14"/>
                              </w:rPr>
                            </w:pPr>
                          </w:p>
                          <w:p w14:paraId="53206F48" w14:textId="77777777" w:rsidR="00A83479" w:rsidRDefault="00A83479" w:rsidP="00A83479">
                            <w:pPr>
                              <w:pStyle w:val="ListParagraph"/>
                              <w:ind w:left="0"/>
                              <w:rPr>
                                <w:color w:val="92D050"/>
                                <w:sz w:val="16"/>
                                <w:szCs w:val="14"/>
                              </w:rPr>
                            </w:pPr>
                          </w:p>
                          <w:p w14:paraId="1E5A102C" w14:textId="77777777" w:rsidR="00A83479" w:rsidRPr="00264630" w:rsidRDefault="00A83479" w:rsidP="00A83479">
                            <w:pPr>
                              <w:pStyle w:val="ListParagraph"/>
                              <w:ind w:left="0"/>
                              <w:rPr>
                                <w:color w:val="92D050"/>
                                <w:sz w:val="16"/>
                                <w:szCs w:val="14"/>
                              </w:rPr>
                            </w:pPr>
                          </w:p>
                          <w:p w14:paraId="002B3ADC" w14:textId="77777777" w:rsidR="00A83479" w:rsidRDefault="00A83479" w:rsidP="00A83479">
                            <w:pPr>
                              <w:pStyle w:val="ListParagraph"/>
                              <w:ind w:left="0"/>
                              <w:rPr>
                                <w:b/>
                                <w:bCs/>
                                <w:color w:val="92D050"/>
                                <w:sz w:val="32"/>
                                <w:szCs w:val="28"/>
                              </w:rPr>
                            </w:pPr>
                            <w:r>
                              <w:rPr>
                                <w:b/>
                                <w:bCs/>
                                <w:color w:val="92D050"/>
                                <w:sz w:val="32"/>
                                <w:szCs w:val="28"/>
                              </w:rPr>
                              <w:t>I don’t like it when:</w:t>
                            </w:r>
                          </w:p>
                          <w:p w14:paraId="157DB95B" w14:textId="77777777" w:rsidR="00A83479" w:rsidRPr="00740E28" w:rsidRDefault="00A83479" w:rsidP="00A83479">
                            <w:pPr>
                              <w:pStyle w:val="ListParagraph"/>
                              <w:numPr>
                                <w:ilvl w:val="0"/>
                                <w:numId w:val="47"/>
                              </w:numPr>
                              <w:spacing w:after="0" w:line="240" w:lineRule="auto"/>
                              <w:rPr>
                                <w:b/>
                                <w:bCs/>
                                <w:color w:val="A6A6A6" w:themeColor="background1" w:themeShade="A6"/>
                                <w:sz w:val="28"/>
                                <w:szCs w:val="24"/>
                              </w:rPr>
                            </w:pPr>
                            <w:r w:rsidRPr="00740E28">
                              <w:rPr>
                                <w:color w:val="A6A6A6" w:themeColor="background1" w:themeShade="A6"/>
                                <w:sz w:val="16"/>
                                <w:szCs w:val="14"/>
                              </w:rPr>
                              <w:t xml:space="preserve">E.g., Change of routine.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82A2" id="_x0000_s1066" type="#_x0000_t202" style="position:absolute;margin-left:0;margin-top:8.1pt;width:333pt;height:165pt;z-index:2516634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" fillcolor="white [3201]" strokecolor="#92d050" strokeweight="3pt">
                <v:textbox>
                  <w:txbxContent>
                    <w:p w14:paraId="2CEAE9C0" w14:textId="77777777" w:rsidR="00A83479" w:rsidRDefault="00A83479" w:rsidP="00A83479">
                      <w:pPr>
                        <w:pStyle w:val="ListParagraph"/>
                        <w:ind w:left="0"/>
                        <w:rPr>
                          <w:b/>
                          <w:bCs/>
                          <w:color w:val="92D050"/>
                          <w:sz w:val="32"/>
                          <w:szCs w:val="28"/>
                        </w:rPr>
                      </w:pPr>
                      <w:r w:rsidRPr="00E51DCF">
                        <w:rPr>
                          <w:b/>
                          <w:bCs/>
                          <w:color w:val="92D050"/>
                          <w:sz w:val="32"/>
                          <w:szCs w:val="28"/>
                        </w:rPr>
                        <w:t xml:space="preserve">What I find helpful: </w:t>
                      </w:r>
                    </w:p>
                    <w:p w14:paraId="4B1634EE" w14:textId="77777777" w:rsidR="00A83479" w:rsidRDefault="00A83479" w:rsidP="00A83479">
                      <w:pPr>
                        <w:pStyle w:val="ListParagraph"/>
                        <w:numPr>
                          <w:ilvl w:val="0"/>
                          <w:numId w:val="47"/>
                        </w:numPr>
                        <w:spacing w:after="0" w:line="240" w:lineRule="auto"/>
                        <w:rPr>
                          <w:color w:val="92D050"/>
                          <w:sz w:val="16"/>
                          <w:szCs w:val="14"/>
                        </w:rPr>
                      </w:pPr>
                      <w:r w:rsidRPr="00740E28">
                        <w:rPr>
                          <w:color w:val="A6A6A6" w:themeColor="background1" w:themeShade="A6"/>
                          <w:sz w:val="16"/>
                          <w:szCs w:val="14"/>
                        </w:rPr>
                        <w:t xml:space="preserve">E.g., When I am shown or told about a change to the routine. </w:t>
                      </w:r>
                    </w:p>
                    <w:p w14:paraId="2DF9618F" w14:textId="77777777" w:rsidR="00A83479" w:rsidRDefault="00A83479" w:rsidP="00A83479">
                      <w:pPr>
                        <w:pStyle w:val="ListParagraph"/>
                        <w:ind w:left="0"/>
                        <w:rPr>
                          <w:color w:val="92D050"/>
                          <w:sz w:val="16"/>
                          <w:szCs w:val="14"/>
                        </w:rPr>
                      </w:pPr>
                    </w:p>
                    <w:p w14:paraId="53206F48" w14:textId="77777777" w:rsidR="00A83479" w:rsidRDefault="00A83479" w:rsidP="00A83479">
                      <w:pPr>
                        <w:pStyle w:val="ListParagraph"/>
                        <w:ind w:left="0"/>
                        <w:rPr>
                          <w:color w:val="92D050"/>
                          <w:sz w:val="16"/>
                          <w:szCs w:val="14"/>
                        </w:rPr>
                      </w:pPr>
                    </w:p>
                    <w:p w14:paraId="1E5A102C" w14:textId="77777777" w:rsidR="00A83479" w:rsidRPr="00264630" w:rsidRDefault="00A83479" w:rsidP="00A83479">
                      <w:pPr>
                        <w:pStyle w:val="ListParagraph"/>
                        <w:ind w:left="0"/>
                        <w:rPr>
                          <w:color w:val="92D050"/>
                          <w:sz w:val="16"/>
                          <w:szCs w:val="14"/>
                        </w:rPr>
                      </w:pPr>
                    </w:p>
                    <w:p w14:paraId="002B3ADC" w14:textId="77777777" w:rsidR="00A83479" w:rsidRDefault="00A83479" w:rsidP="00A83479">
                      <w:pPr>
                        <w:pStyle w:val="ListParagraph"/>
                        <w:ind w:left="0"/>
                        <w:rPr>
                          <w:b/>
                          <w:bCs/>
                          <w:color w:val="92D050"/>
                          <w:sz w:val="32"/>
                          <w:szCs w:val="28"/>
                        </w:rPr>
                      </w:pPr>
                      <w:r>
                        <w:rPr>
                          <w:b/>
                          <w:bCs/>
                          <w:color w:val="92D050"/>
                          <w:sz w:val="32"/>
                          <w:szCs w:val="28"/>
                        </w:rPr>
                        <w:t>I don’t like it when:</w:t>
                      </w:r>
                    </w:p>
                    <w:p w14:paraId="157DB95B" w14:textId="77777777" w:rsidR="00A83479" w:rsidRPr="00740E28" w:rsidRDefault="00A83479" w:rsidP="00A83479">
                      <w:pPr>
                        <w:pStyle w:val="ListParagraph"/>
                        <w:numPr>
                          <w:ilvl w:val="0"/>
                          <w:numId w:val="47"/>
                        </w:numPr>
                        <w:spacing w:after="0" w:line="240" w:lineRule="auto"/>
                        <w:rPr>
                          <w:b/>
                          <w:bCs/>
                          <w:color w:val="A6A6A6" w:themeColor="background1" w:themeShade="A6"/>
                          <w:sz w:val="28"/>
                          <w:szCs w:val="24"/>
                        </w:rPr>
                      </w:pPr>
                      <w:r w:rsidRPr="00740E28">
                        <w:rPr>
                          <w:color w:val="A6A6A6" w:themeColor="background1" w:themeShade="A6"/>
                          <w:sz w:val="16"/>
                          <w:szCs w:val="14"/>
                        </w:rPr>
                        <w:t xml:space="preserve">E.g., Change of routine. </w:t>
                      </w:r>
                    </w:p>
                  </w:txbxContent>
                </v:textbox>
                <w10:wrap anchorx="margin"/>
              </v:shape>
            </w:pict>
          </mc:Fallback>
        </mc:AlternateContent>
      </w:r>
    </w:p>
    <w:p w14:paraId="09FDCB35" w14:textId="5400D11A" w:rsidR="00A83479" w:rsidRPr="00E51DCF" w:rsidRDefault="00A83479" w:rsidP="00A83479">
      <w:r>
        <w:rPr>
          <w:b/>
          <w:bCs/>
          <w:noProof/>
          <w:color w:val="4BACC6" w:themeColor="accent5"/>
          <w:sz w:val="40"/>
          <w:szCs w:val="36"/>
        </w:rPr>
        <w:drawing>
          <wp:anchor distT="0" distB="0" distL="114300" distR="114300" simplePos="0" relativeHeight="251667500" behindDoc="0" locked="0" layoutInCell="1" allowOverlap="1" wp14:anchorId="12C2B3EF" wp14:editId="74A97EF1">
            <wp:simplePos x="0" y="0"/>
            <wp:positionH relativeFrom="column">
              <wp:posOffset>3710305</wp:posOffset>
            </wp:positionH>
            <wp:positionV relativeFrom="paragraph">
              <wp:posOffset>17145</wp:posOffset>
            </wp:positionV>
            <wp:extent cx="422910" cy="422910"/>
            <wp:effectExtent l="0" t="0" r="0" b="0"/>
            <wp:wrapSquare wrapText="bothSides"/>
            <wp:docPr id="1777466251" name="Graphic 7"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66251" name="Graphic 1777466251" descr="Thumbs up sign with solid fill"/>
                    <pic:cNvPicPr/>
                  </pic:nvPicPr>
                  <pic:blipFill>
                    <a:blip r:embed="rId174">
                      <a:extLst>
                        <a:ext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p w14:paraId="6869611B" w14:textId="5D11B9BE" w:rsidR="00A83479" w:rsidRPr="00E51DCF" w:rsidRDefault="00A83479" w:rsidP="00A83479"/>
    <w:p w14:paraId="2DBF3322" w14:textId="1C414049" w:rsidR="00A83479" w:rsidRPr="00E51DCF" w:rsidRDefault="00A83479" w:rsidP="00A83479"/>
    <w:p w14:paraId="1B196F87" w14:textId="697D4BAF" w:rsidR="00A83479" w:rsidRPr="00E51DCF" w:rsidRDefault="00A83479" w:rsidP="00A83479">
      <w:r>
        <w:rPr>
          <w:noProof/>
        </w:rPr>
        <w:drawing>
          <wp:anchor distT="0" distB="0" distL="114300" distR="114300" simplePos="0" relativeHeight="251669548" behindDoc="0" locked="0" layoutInCell="1" allowOverlap="1" wp14:anchorId="36D70951" wp14:editId="59179FED">
            <wp:simplePos x="0" y="0"/>
            <wp:positionH relativeFrom="column">
              <wp:posOffset>3673475</wp:posOffset>
            </wp:positionH>
            <wp:positionV relativeFrom="paragraph">
              <wp:posOffset>11430</wp:posOffset>
            </wp:positionV>
            <wp:extent cx="413385" cy="413385"/>
            <wp:effectExtent l="0" t="0" r="5715" b="5715"/>
            <wp:wrapNone/>
            <wp:docPr id="719709347" name="Graphic 12"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09347" name="Graphic 719709347" descr="Thumbs Down with solid fill"/>
                    <pic:cNvPicPr/>
                  </pic:nvPicPr>
                  <pic:blipFill>
                    <a:blip r:embed="rId176">
                      <a:extLst>
                        <a:ext uri="{28A0092B-C50C-407E-A947-70E740481C1C}">
                          <a14:useLocalDpi xmlns:a14="http://schemas.microsoft.com/office/drawing/2010/main" val="0"/>
                        </a:ext>
                        <a:ext uri="{96DAC541-7B7A-43D3-8B79-37D633B846F1}">
                          <asvg:svgBlip xmlns:asvg="http://schemas.microsoft.com/office/drawing/2016/SVG/main" r:embed="rId177"/>
                        </a:ext>
                      </a:extLst>
                    </a:blip>
                    <a:stretch>
                      <a:fillRect/>
                    </a:stretch>
                  </pic:blipFill>
                  <pic:spPr>
                    <a:xfrm>
                      <a:off x="0" y="0"/>
                      <a:ext cx="413385" cy="413385"/>
                    </a:xfrm>
                    <a:prstGeom prst="rect">
                      <a:avLst/>
                    </a:prstGeom>
                  </pic:spPr>
                </pic:pic>
              </a:graphicData>
            </a:graphic>
            <wp14:sizeRelH relativeFrom="margin">
              <wp14:pctWidth>0</wp14:pctWidth>
            </wp14:sizeRelH>
            <wp14:sizeRelV relativeFrom="margin">
              <wp14:pctHeight>0</wp14:pctHeight>
            </wp14:sizeRelV>
          </wp:anchor>
        </w:drawing>
      </w:r>
    </w:p>
    <w:p w14:paraId="39D84F28" w14:textId="77777777" w:rsidR="00A83479" w:rsidRPr="00E51DCF" w:rsidRDefault="00A83479" w:rsidP="00A83479"/>
    <w:p w14:paraId="3A618574" w14:textId="22CAF48D" w:rsidR="00A83479" w:rsidRPr="00E51DCF" w:rsidRDefault="00A83479" w:rsidP="00A83479"/>
    <w:p w14:paraId="4A497766" w14:textId="005BE082" w:rsidR="00A83479" w:rsidRPr="00E51DCF" w:rsidRDefault="004A0985" w:rsidP="00A83479">
      <w:r>
        <w:rPr>
          <w:noProof/>
        </w:rPr>
        <mc:AlternateContent>
          <mc:Choice Requires="wps">
            <w:drawing>
              <wp:anchor distT="0" distB="0" distL="114300" distR="114300" simplePos="0" relativeHeight="251670572" behindDoc="0" locked="0" layoutInCell="1" allowOverlap="1" wp14:anchorId="2DDE1747" wp14:editId="322961E1">
                <wp:simplePos x="0" y="0"/>
                <wp:positionH relativeFrom="margin">
                  <wp:align>right</wp:align>
                </wp:positionH>
                <wp:positionV relativeFrom="paragraph">
                  <wp:posOffset>107950</wp:posOffset>
                </wp:positionV>
                <wp:extent cx="8737600" cy="2495550"/>
                <wp:effectExtent l="76200" t="95250" r="44450" b="19050"/>
                <wp:wrapNone/>
                <wp:docPr id="1843389080" name="Text Box 4"/>
                <wp:cNvGraphicFramePr/>
                <a:graphic xmlns:a="http://schemas.openxmlformats.org/drawingml/2006/main">
                  <a:graphicData uri="http://schemas.microsoft.com/office/word/2010/wordprocessingShape">
                    <wps:wsp>
                      <wps:cNvSpPr txBox="1"/>
                      <wps:spPr>
                        <a:xfrm>
                          <a:off x="0" y="0"/>
                          <a:ext cx="8737600" cy="2495550"/>
                        </a:xfrm>
                        <a:custGeom>
                          <a:avLst/>
                          <a:gdLst>
                            <a:gd name="connsiteX0" fmla="*/ 0 w 8737600"/>
                            <a:gd name="connsiteY0" fmla="*/ 0 h 2495550"/>
                            <a:gd name="connsiteX1" fmla="*/ 8737600 w 8737600"/>
                            <a:gd name="connsiteY1" fmla="*/ 0 h 2495550"/>
                            <a:gd name="connsiteX2" fmla="*/ 8737600 w 8737600"/>
                            <a:gd name="connsiteY2" fmla="*/ 2495550 h 2495550"/>
                            <a:gd name="connsiteX3" fmla="*/ 0 w 8737600"/>
                            <a:gd name="connsiteY3" fmla="*/ 2495550 h 2495550"/>
                            <a:gd name="connsiteX4" fmla="*/ 0 w 8737600"/>
                            <a:gd name="connsiteY4" fmla="*/ 0 h 2495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37600" h="2495550" fill="none" extrusionOk="0">
                              <a:moveTo>
                                <a:pt x="0" y="0"/>
                              </a:moveTo>
                              <a:cubicBezTo>
                                <a:pt x="1040835" y="-751"/>
                                <a:pt x="4742799" y="-135438"/>
                                <a:pt x="8737600" y="0"/>
                              </a:cubicBezTo>
                              <a:cubicBezTo>
                                <a:pt x="8663634" y="1199912"/>
                                <a:pt x="8800090" y="1644820"/>
                                <a:pt x="8737600" y="2495550"/>
                              </a:cubicBezTo>
                              <a:cubicBezTo>
                                <a:pt x="6832141" y="2422715"/>
                                <a:pt x="1937912" y="2404720"/>
                                <a:pt x="0" y="2495550"/>
                              </a:cubicBezTo>
                              <a:cubicBezTo>
                                <a:pt x="-136499" y="2185543"/>
                                <a:pt x="40267" y="560434"/>
                                <a:pt x="0" y="0"/>
                              </a:cubicBezTo>
                              <a:close/>
                            </a:path>
                            <a:path w="8737600" h="2495550" stroke="0" extrusionOk="0">
                              <a:moveTo>
                                <a:pt x="0" y="0"/>
                              </a:moveTo>
                              <a:cubicBezTo>
                                <a:pt x="4146867" y="61091"/>
                                <a:pt x="7711048" y="-115408"/>
                                <a:pt x="8737600" y="0"/>
                              </a:cubicBezTo>
                              <a:cubicBezTo>
                                <a:pt x="8848624" y="771884"/>
                                <a:pt x="8612845" y="2154513"/>
                                <a:pt x="8737600" y="2495550"/>
                              </a:cubicBezTo>
                              <a:cubicBezTo>
                                <a:pt x="6179610" y="2460994"/>
                                <a:pt x="3273080" y="2420863"/>
                                <a:pt x="0" y="2495550"/>
                              </a:cubicBezTo>
                              <a:cubicBezTo>
                                <a:pt x="-130878" y="1539357"/>
                                <a:pt x="89311" y="1098902"/>
                                <a:pt x="0" y="0"/>
                              </a:cubicBezTo>
                              <a:close/>
                            </a:path>
                          </a:pathLst>
                        </a:custGeom>
                        <a:solidFill>
                          <a:schemeClr val="lt1"/>
                        </a:solidFill>
                        <a:ln w="38100">
                          <a:solidFill>
                            <a:srgbClr val="7030A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133C8AB7" w14:textId="77777777" w:rsidR="00A83479" w:rsidRPr="00E51DCF" w:rsidRDefault="00A83479" w:rsidP="00A83479">
                            <w:pPr>
                              <w:rPr>
                                <w:b/>
                                <w:bCs/>
                                <w:color w:val="7030A0"/>
                                <w:sz w:val="32"/>
                                <w:szCs w:val="28"/>
                              </w:rPr>
                            </w:pPr>
                            <w:r>
                              <w:rPr>
                                <w:b/>
                                <w:bCs/>
                                <w:color w:val="7030A0"/>
                                <w:sz w:val="32"/>
                                <w:szCs w:val="28"/>
                              </w:rPr>
                              <w:t xml:space="preserve">Additional information from the nursery: </w:t>
                            </w:r>
                          </w:p>
                          <w:p w14:paraId="14A2483C" w14:textId="77777777" w:rsidR="00A83479" w:rsidRPr="00E51DCF" w:rsidRDefault="00A83479" w:rsidP="00A83479">
                            <w:pPr>
                              <w:pStyle w:val="ListParagraph"/>
                              <w:numPr>
                                <w:ilvl w:val="0"/>
                                <w:numId w:val="45"/>
                              </w:numPr>
                              <w:spacing w:after="0" w:line="240" w:lineRule="auto"/>
                              <w:rPr>
                                <w:color w:val="7030A0"/>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E1747" id="_x0000_s1067" type="#_x0000_t202" style="position:absolute;margin-left:636.8pt;margin-top:8.5pt;width:688pt;height:196.5pt;z-index:2516705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" fillcolor="white [3201]" strokecolor="#7030a0" strokeweight="3pt">
                <v:textbox>
                  <w:txbxContent>
                    <w:p w14:paraId="133C8AB7" w14:textId="77777777" w:rsidR="00A83479" w:rsidRPr="00E51DCF" w:rsidRDefault="00A83479" w:rsidP="00A83479">
                      <w:pPr>
                        <w:rPr>
                          <w:b/>
                          <w:bCs/>
                          <w:color w:val="7030A0"/>
                          <w:sz w:val="32"/>
                          <w:szCs w:val="28"/>
                        </w:rPr>
                      </w:pPr>
                      <w:r>
                        <w:rPr>
                          <w:b/>
                          <w:bCs/>
                          <w:color w:val="7030A0"/>
                          <w:sz w:val="32"/>
                          <w:szCs w:val="28"/>
                        </w:rPr>
                        <w:t xml:space="preserve">Additional information from the nursery: </w:t>
                      </w:r>
                    </w:p>
                    <w:p w14:paraId="14A2483C" w14:textId="77777777" w:rsidR="00A83479" w:rsidRPr="00E51DCF" w:rsidRDefault="00A83479" w:rsidP="00A83479">
                      <w:pPr>
                        <w:pStyle w:val="ListParagraph"/>
                        <w:numPr>
                          <w:ilvl w:val="0"/>
                          <w:numId w:val="45"/>
                        </w:numPr>
                        <w:spacing w:after="0" w:line="240" w:lineRule="auto"/>
                        <w:rPr>
                          <w:color w:val="7030A0"/>
                          <w:sz w:val="32"/>
                          <w:szCs w:val="28"/>
                        </w:rPr>
                      </w:pPr>
                    </w:p>
                  </w:txbxContent>
                </v:textbox>
                <w10:wrap anchorx="margin"/>
              </v:shape>
            </w:pict>
          </mc:Fallback>
        </mc:AlternateContent>
      </w:r>
    </w:p>
    <w:p w14:paraId="7F767019" w14:textId="64205406" w:rsidR="00A83479" w:rsidRPr="00E51DCF" w:rsidRDefault="00A83479" w:rsidP="00A83479"/>
    <w:p w14:paraId="7DB76C6F" w14:textId="0D425A9C" w:rsidR="00A83479" w:rsidRPr="00E51DCF" w:rsidRDefault="00A83479" w:rsidP="00A83479">
      <w:pPr>
        <w:tabs>
          <w:tab w:val="left" w:pos="6776"/>
        </w:tabs>
      </w:pPr>
      <w:r>
        <w:tab/>
      </w:r>
    </w:p>
    <w:p w14:paraId="00C7DA2F" w14:textId="3523ABE4" w:rsidR="00A83479" w:rsidRPr="00E51DCF" w:rsidRDefault="00A83479" w:rsidP="00A83479"/>
    <w:p w14:paraId="0E09FA4B" w14:textId="1D86B600" w:rsidR="00A83479" w:rsidRPr="00E51DCF" w:rsidRDefault="00A83479" w:rsidP="00A83479"/>
    <w:p w14:paraId="2FD3D216" w14:textId="77777777" w:rsidR="00A83479" w:rsidRPr="00E51DCF" w:rsidRDefault="00A83479" w:rsidP="00A83479"/>
    <w:p w14:paraId="6C2F55DE" w14:textId="24FABD27" w:rsidR="00A83479" w:rsidRPr="00E51DCF" w:rsidRDefault="00A83479" w:rsidP="00A83479"/>
    <w:p w14:paraId="6EFE0CDC" w14:textId="77777777" w:rsidR="00A83479" w:rsidRPr="00E51DCF" w:rsidRDefault="00A83479" w:rsidP="00A83479"/>
    <w:p w14:paraId="23404909" w14:textId="5C558D1F" w:rsidR="00A83479" w:rsidRPr="00E51DCF" w:rsidRDefault="004A0985" w:rsidP="00A83479">
      <w:r>
        <w:rPr>
          <w:noProof/>
        </w:rPr>
        <mc:AlternateContent>
          <mc:Choice Requires="wps">
            <w:drawing>
              <wp:anchor distT="0" distB="0" distL="114300" distR="114300" simplePos="0" relativeHeight="251671596" behindDoc="0" locked="0" layoutInCell="1" allowOverlap="1" wp14:anchorId="0EC53C7F" wp14:editId="5913B673">
                <wp:simplePos x="0" y="0"/>
                <wp:positionH relativeFrom="margin">
                  <wp:align>right</wp:align>
                </wp:positionH>
                <wp:positionV relativeFrom="paragraph">
                  <wp:posOffset>313690</wp:posOffset>
                </wp:positionV>
                <wp:extent cx="8750300" cy="2711450"/>
                <wp:effectExtent l="76200" t="95250" r="31750" b="12700"/>
                <wp:wrapNone/>
                <wp:docPr id="1245303709" name="Text Box 4"/>
                <wp:cNvGraphicFramePr/>
                <a:graphic xmlns:a="http://schemas.openxmlformats.org/drawingml/2006/main">
                  <a:graphicData uri="http://schemas.microsoft.com/office/word/2010/wordprocessingShape">
                    <wps:wsp>
                      <wps:cNvSpPr txBox="1"/>
                      <wps:spPr>
                        <a:xfrm>
                          <a:off x="0" y="0"/>
                          <a:ext cx="8750300" cy="2711450"/>
                        </a:xfrm>
                        <a:custGeom>
                          <a:avLst/>
                          <a:gdLst>
                            <a:gd name="connsiteX0" fmla="*/ 0 w 8750300"/>
                            <a:gd name="connsiteY0" fmla="*/ 0 h 2711450"/>
                            <a:gd name="connsiteX1" fmla="*/ 8750300 w 8750300"/>
                            <a:gd name="connsiteY1" fmla="*/ 0 h 2711450"/>
                            <a:gd name="connsiteX2" fmla="*/ 8750300 w 8750300"/>
                            <a:gd name="connsiteY2" fmla="*/ 2711450 h 2711450"/>
                            <a:gd name="connsiteX3" fmla="*/ 0 w 8750300"/>
                            <a:gd name="connsiteY3" fmla="*/ 2711450 h 2711450"/>
                            <a:gd name="connsiteX4" fmla="*/ 0 w 8750300"/>
                            <a:gd name="connsiteY4" fmla="*/ 0 h 2711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50300" h="2711450" fill="none" extrusionOk="0">
                              <a:moveTo>
                                <a:pt x="0" y="0"/>
                              </a:moveTo>
                              <a:cubicBezTo>
                                <a:pt x="3698946" y="-751"/>
                                <a:pt x="6781151" y="-135438"/>
                                <a:pt x="8750300" y="0"/>
                              </a:cubicBezTo>
                              <a:cubicBezTo>
                                <a:pt x="8676334" y="1082055"/>
                                <a:pt x="8812790" y="1501439"/>
                                <a:pt x="8750300" y="2711450"/>
                              </a:cubicBezTo>
                              <a:cubicBezTo>
                                <a:pt x="6909610" y="2638615"/>
                                <a:pt x="3056782" y="2620620"/>
                                <a:pt x="0" y="2711450"/>
                              </a:cubicBezTo>
                              <a:cubicBezTo>
                                <a:pt x="-136499" y="1368921"/>
                                <a:pt x="40267" y="894361"/>
                                <a:pt x="0" y="0"/>
                              </a:cubicBezTo>
                              <a:close/>
                            </a:path>
                            <a:path w="8750300" h="2711450" stroke="0" extrusionOk="0">
                              <a:moveTo>
                                <a:pt x="0" y="0"/>
                              </a:moveTo>
                              <a:cubicBezTo>
                                <a:pt x="4178618" y="61091"/>
                                <a:pt x="6391518" y="-115408"/>
                                <a:pt x="8750300" y="0"/>
                              </a:cubicBezTo>
                              <a:cubicBezTo>
                                <a:pt x="8861324" y="499082"/>
                                <a:pt x="8625545" y="1914712"/>
                                <a:pt x="8750300" y="2711450"/>
                              </a:cubicBezTo>
                              <a:cubicBezTo>
                                <a:pt x="7577880" y="2676894"/>
                                <a:pt x="1415069" y="2636763"/>
                                <a:pt x="0" y="2711450"/>
                              </a:cubicBezTo>
                              <a:cubicBezTo>
                                <a:pt x="-130878" y="2089133"/>
                                <a:pt x="89311" y="325307"/>
                                <a:pt x="0" y="0"/>
                              </a:cubicBezTo>
                              <a:close/>
                            </a:path>
                          </a:pathLst>
                        </a:custGeom>
                        <a:solidFill>
                          <a:schemeClr val="lt1"/>
                        </a:solidFill>
                        <a:ln w="38100">
                          <a:solidFill>
                            <a:srgbClr val="0070C0"/>
                          </a:solidFill>
                          <a:extLst>
                            <a:ext uri="{C807C97D-BFC1-408E-A445-0C87EB9F89A2}">
                              <ask:lineSketchStyleProps xmlns:ask="http://schemas.microsoft.com/office/drawing/2018/sketchyshapes" sd="1567113692">
                                <a:prstGeom prst="rect">
                                  <a:avLst/>
                                </a:prstGeom>
                                <ask:type>
                                  <ask:lineSketchCurved/>
                                </ask:type>
                              </ask:lineSketchStyleProps>
                            </a:ext>
                          </a:extLst>
                        </a:ln>
                      </wps:spPr>
                      <wps:txbx>
                        <w:txbxContent>
                          <w:p w14:paraId="30B9E2D9" w14:textId="77777777" w:rsidR="00A83479" w:rsidRDefault="00A83479" w:rsidP="00A83479">
                            <w:pPr>
                              <w:pStyle w:val="ListParagraph"/>
                              <w:ind w:left="0"/>
                              <w:rPr>
                                <w:b/>
                                <w:bCs/>
                                <w:color w:val="0070C0"/>
                                <w:sz w:val="32"/>
                                <w:szCs w:val="28"/>
                              </w:rPr>
                            </w:pPr>
                            <w:r>
                              <w:rPr>
                                <w:b/>
                                <w:bCs/>
                                <w:color w:val="0070C0"/>
                                <w:sz w:val="32"/>
                                <w:szCs w:val="28"/>
                              </w:rPr>
                              <w:t>Additional information from my parents</w:t>
                            </w:r>
                            <w:r w:rsidRPr="00E51DCF">
                              <w:rPr>
                                <w:b/>
                                <w:bCs/>
                                <w:color w:val="0070C0"/>
                                <w:sz w:val="32"/>
                                <w:szCs w:val="28"/>
                              </w:rPr>
                              <w:t>:</w:t>
                            </w:r>
                          </w:p>
                          <w:p w14:paraId="66405B94" w14:textId="77777777" w:rsidR="00A83479" w:rsidRPr="00E51DCF" w:rsidRDefault="00A83479" w:rsidP="00A83479">
                            <w:pPr>
                              <w:pStyle w:val="ListParagraph"/>
                              <w:numPr>
                                <w:ilvl w:val="0"/>
                                <w:numId w:val="49"/>
                              </w:numPr>
                              <w:spacing w:after="0" w:line="240" w:lineRule="auto"/>
                              <w:rPr>
                                <w:b/>
                                <w:bCs/>
                                <w:color w:val="0070C0"/>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53C7F" id="_x0000_s1068" type="#_x0000_t202" style="position:absolute;margin-left:637.8pt;margin-top:24.7pt;width:689pt;height:213.5pt;z-index:2516715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" fillcolor="white [3201]" strokecolor="#0070c0" strokeweight="3pt">
                <v:textbox>
                  <w:txbxContent>
                    <w:p w14:paraId="30B9E2D9" w14:textId="77777777" w:rsidR="00A83479" w:rsidRDefault="00A83479" w:rsidP="00A83479">
                      <w:pPr>
                        <w:pStyle w:val="ListParagraph"/>
                        <w:ind w:left="0"/>
                        <w:rPr>
                          <w:b/>
                          <w:bCs/>
                          <w:color w:val="0070C0"/>
                          <w:sz w:val="32"/>
                          <w:szCs w:val="28"/>
                        </w:rPr>
                      </w:pPr>
                      <w:r>
                        <w:rPr>
                          <w:b/>
                          <w:bCs/>
                          <w:color w:val="0070C0"/>
                          <w:sz w:val="32"/>
                          <w:szCs w:val="28"/>
                        </w:rPr>
                        <w:t>Additional information from my parents</w:t>
                      </w:r>
                      <w:r w:rsidRPr="00E51DCF">
                        <w:rPr>
                          <w:b/>
                          <w:bCs/>
                          <w:color w:val="0070C0"/>
                          <w:sz w:val="32"/>
                          <w:szCs w:val="28"/>
                        </w:rPr>
                        <w:t>:</w:t>
                      </w:r>
                    </w:p>
                    <w:p w14:paraId="66405B94" w14:textId="77777777" w:rsidR="00A83479" w:rsidRPr="00E51DCF" w:rsidRDefault="00A83479" w:rsidP="00A83479">
                      <w:pPr>
                        <w:pStyle w:val="ListParagraph"/>
                        <w:numPr>
                          <w:ilvl w:val="0"/>
                          <w:numId w:val="49"/>
                        </w:numPr>
                        <w:spacing w:after="0" w:line="240" w:lineRule="auto"/>
                        <w:rPr>
                          <w:b/>
                          <w:bCs/>
                          <w:color w:val="0070C0"/>
                          <w:sz w:val="32"/>
                          <w:szCs w:val="28"/>
                        </w:rPr>
                      </w:pPr>
                    </w:p>
                  </w:txbxContent>
                </v:textbox>
                <w10:wrap anchorx="margin"/>
              </v:shape>
            </w:pict>
          </mc:Fallback>
        </mc:AlternateContent>
      </w:r>
    </w:p>
    <w:p w14:paraId="743EB482" w14:textId="067BB197" w:rsidR="00A83479" w:rsidRPr="00E51DCF" w:rsidRDefault="00A83479" w:rsidP="00A83479"/>
    <w:p w14:paraId="249FE20E" w14:textId="32AE1CE2" w:rsidR="00A83479" w:rsidRPr="00E51DCF" w:rsidRDefault="00A83479" w:rsidP="00A83479"/>
    <w:p w14:paraId="24AFEC42" w14:textId="71A79771" w:rsidR="00A83479" w:rsidRPr="00E51DCF" w:rsidRDefault="00A83479" w:rsidP="00A83479"/>
    <w:p w14:paraId="0C076A29" w14:textId="77777777" w:rsidR="00A83479" w:rsidRPr="00E51DCF" w:rsidRDefault="00A83479" w:rsidP="00A83479"/>
    <w:p w14:paraId="138053A1" w14:textId="77777777" w:rsidR="00A83479" w:rsidRPr="00E51DCF" w:rsidRDefault="00A83479" w:rsidP="00A83479"/>
    <w:p w14:paraId="3D150BD3" w14:textId="57F8D6F9" w:rsidR="00A83479" w:rsidRPr="00E51DCF" w:rsidRDefault="00A83479" w:rsidP="00A83479"/>
    <w:p w14:paraId="6B736A4D" w14:textId="77777777" w:rsidR="00A83479" w:rsidRDefault="00A83479" w:rsidP="00A83479"/>
    <w:p w14:paraId="45C20535" w14:textId="77777777" w:rsidR="00A83479" w:rsidRPr="00E51DCF" w:rsidRDefault="00A83479" w:rsidP="00A83479"/>
    <w:p w14:paraId="3F4E9832" w14:textId="77777777" w:rsidR="00A83479" w:rsidRDefault="00A83479" w:rsidP="00A83479"/>
    <w:p w14:paraId="45319D1E" w14:textId="67B9F427" w:rsidR="00A83479" w:rsidRDefault="00A83479" w:rsidP="00A83479">
      <w:pPr>
        <w:jc w:val="right"/>
      </w:pPr>
    </w:p>
    <w:p w14:paraId="1B655168" w14:textId="1AE19D20" w:rsidR="00A83479" w:rsidRPr="00E51DCF" w:rsidRDefault="00A83479" w:rsidP="00A83479">
      <w:pPr>
        <w:jc w:val="right"/>
      </w:pPr>
    </w:p>
    <w:p w14:paraId="5520D3B3" w14:textId="27940F7A" w:rsidR="00581218" w:rsidRPr="00290E16" w:rsidRDefault="00581218" w:rsidP="00A83479">
      <w:pPr>
        <w:ind w:firstLine="720"/>
        <w:rPr>
          <w:rFonts w:cstheme="minorHAnsi"/>
          <w:sz w:val="48"/>
          <w:szCs w:val="48"/>
        </w:rPr>
      </w:pPr>
    </w:p>
    <w:sectPr w:rsidR="00581218" w:rsidRPr="00290E16" w:rsidSect="00982F4C">
      <w:headerReference w:type="even" r:id="rId178"/>
      <w:headerReference w:type="default" r:id="rId179"/>
      <w:footerReference w:type="default" r:id="rId180"/>
      <w:headerReference w:type="first" r:id="rId1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1169" w14:textId="77777777" w:rsidR="00293458" w:rsidRPr="00856043" w:rsidRDefault="00293458" w:rsidP="00210328">
      <w:pPr>
        <w:spacing w:after="0" w:line="240" w:lineRule="auto"/>
      </w:pPr>
      <w:r w:rsidRPr="00856043">
        <w:separator/>
      </w:r>
    </w:p>
  </w:endnote>
  <w:endnote w:type="continuationSeparator" w:id="0">
    <w:p w14:paraId="3AB28124" w14:textId="77777777" w:rsidR="00293458" w:rsidRPr="00856043" w:rsidRDefault="00293458" w:rsidP="00210328">
      <w:pPr>
        <w:spacing w:after="0" w:line="240" w:lineRule="auto"/>
      </w:pPr>
      <w:r w:rsidRPr="00856043">
        <w:continuationSeparator/>
      </w:r>
    </w:p>
  </w:endnote>
  <w:endnote w:type="continuationNotice" w:id="1">
    <w:p w14:paraId="4143FC41" w14:textId="77777777" w:rsidR="00293458" w:rsidRPr="00856043" w:rsidRDefault="00293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294298"/>
      <w:docPartObj>
        <w:docPartGallery w:val="Page Numbers (Bottom of Page)"/>
        <w:docPartUnique/>
      </w:docPartObj>
    </w:sdtPr>
    <w:sdtEndPr/>
    <w:sdtContent>
      <w:p w14:paraId="2399C016" w14:textId="2311FD3A" w:rsidR="004028EE" w:rsidRPr="00856043" w:rsidRDefault="00EF1FF9">
        <w:pPr>
          <w:pStyle w:val="Footer"/>
          <w:jc w:val="right"/>
        </w:pPr>
        <w:r w:rsidRPr="00856043">
          <w:rPr>
            <w:noProof/>
          </w:rPr>
          <w:drawing>
            <wp:anchor distT="0" distB="0" distL="114300" distR="114300" simplePos="0" relativeHeight="251658240" behindDoc="1" locked="0" layoutInCell="1" allowOverlap="1" wp14:anchorId="04BCF336" wp14:editId="1D271BF7">
              <wp:simplePos x="0" y="0"/>
              <wp:positionH relativeFrom="column">
                <wp:posOffset>-892277</wp:posOffset>
              </wp:positionH>
              <wp:positionV relativeFrom="paragraph">
                <wp:posOffset>-1332824</wp:posOffset>
              </wp:positionV>
              <wp:extent cx="3486150" cy="2095500"/>
              <wp:effectExtent l="0" t="0" r="0" b="0"/>
              <wp:wrapNone/>
              <wp:docPr id="41" name="Picture 41" descr="A blue and re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blue and red ribb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86150" cy="2095500"/>
                      </a:xfrm>
                      <a:prstGeom prst="rect">
                        <a:avLst/>
                      </a:prstGeom>
                    </pic:spPr>
                  </pic:pic>
                </a:graphicData>
              </a:graphic>
            </wp:anchor>
          </w:drawing>
        </w:r>
        <w:r w:rsidR="004028EE" w:rsidRPr="00856043">
          <w:fldChar w:fldCharType="begin"/>
        </w:r>
        <w:r w:rsidR="004028EE" w:rsidRPr="00856043">
          <w:instrText xml:space="preserve"> PAGE   \* MERGEFORMAT </w:instrText>
        </w:r>
        <w:r w:rsidR="004028EE" w:rsidRPr="00856043">
          <w:fldChar w:fldCharType="separate"/>
        </w:r>
        <w:r w:rsidR="004028EE" w:rsidRPr="00856043">
          <w:t>10</w:t>
        </w:r>
        <w:r w:rsidR="004028EE" w:rsidRPr="00856043">
          <w:fldChar w:fldCharType="end"/>
        </w:r>
      </w:p>
    </w:sdtContent>
  </w:sdt>
  <w:p w14:paraId="5C6AD040" w14:textId="5EEF72BF" w:rsidR="004028EE" w:rsidRPr="00856043" w:rsidRDefault="00402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9288" w14:textId="5F342DCD" w:rsidR="00187CE6" w:rsidRPr="00856043" w:rsidRDefault="00187CE6" w:rsidP="00187CE6">
    <w:pPr>
      <w:pStyle w:val="Footer"/>
      <w:tabs>
        <w:tab w:val="clear" w:pos="4513"/>
        <w:tab w:val="clear" w:pos="9026"/>
        <w:tab w:val="left" w:pos="11669"/>
      </w:tabs>
      <w:jc w:val="right"/>
    </w:pPr>
    <w:r w:rsidRPr="00856043">
      <w:tab/>
    </w:r>
    <w:r w:rsidRPr="00856043">
      <w:rPr>
        <w:noProof/>
      </w:rPr>
      <w:drawing>
        <wp:inline distT="0" distB="0" distL="0" distR="0" wp14:anchorId="3C1973C6" wp14:editId="4E4656C0">
          <wp:extent cx="1324041" cy="375641"/>
          <wp:effectExtent l="0" t="0" r="0" b="5715"/>
          <wp:docPr id="25" name="Picture 25" descr="Hammersmith and Fulham | Sports Facility Hire | Play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mersmith and Fulham | Sports Facility Hire | Playfi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310" cy="37685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137E" w14:textId="77777777" w:rsidR="00293458" w:rsidRPr="00856043" w:rsidRDefault="00293458" w:rsidP="00210328">
      <w:pPr>
        <w:spacing w:after="0" w:line="240" w:lineRule="auto"/>
      </w:pPr>
      <w:r w:rsidRPr="00856043">
        <w:separator/>
      </w:r>
    </w:p>
  </w:footnote>
  <w:footnote w:type="continuationSeparator" w:id="0">
    <w:p w14:paraId="27AB0D77" w14:textId="77777777" w:rsidR="00293458" w:rsidRPr="00856043" w:rsidRDefault="00293458" w:rsidP="00210328">
      <w:pPr>
        <w:spacing w:after="0" w:line="240" w:lineRule="auto"/>
      </w:pPr>
      <w:r w:rsidRPr="00856043">
        <w:continuationSeparator/>
      </w:r>
    </w:p>
  </w:footnote>
  <w:footnote w:type="continuationNotice" w:id="1">
    <w:p w14:paraId="1EA04B11" w14:textId="77777777" w:rsidR="00293458" w:rsidRPr="00856043" w:rsidRDefault="00293458">
      <w:pPr>
        <w:spacing w:after="0" w:line="240" w:lineRule="auto"/>
      </w:pPr>
    </w:p>
  </w:footnote>
  <w:footnote w:id="2">
    <w:p w14:paraId="2AC60E1D" w14:textId="42ED179D" w:rsidR="00056D86" w:rsidRPr="00856043" w:rsidRDefault="00056D86">
      <w:pPr>
        <w:pStyle w:val="FootnoteText"/>
      </w:pPr>
      <w:r w:rsidRPr="00856043">
        <w:rPr>
          <w:rStyle w:val="FootnoteReference"/>
        </w:rPr>
        <w:footnoteRef/>
      </w:r>
      <w:r w:rsidRPr="00856043">
        <w:t xml:space="preserve"> These are the latest documents as of January 2024. Please ensure you remain up to date with changes released regarding these documents</w:t>
      </w:r>
      <w:r w:rsidR="001E6383" w:rsidRPr="00856043">
        <w:t xml:space="preserve"> by keeping up to do with the Department for Education Website. </w:t>
      </w:r>
      <w:r w:rsidRPr="00856043">
        <w:t xml:space="preserve"> </w:t>
      </w:r>
    </w:p>
  </w:footnote>
  <w:footnote w:id="3">
    <w:p w14:paraId="06193D08" w14:textId="07C5BDA0" w:rsidR="00772785" w:rsidRPr="00856043" w:rsidRDefault="00FF6EAD">
      <w:pPr>
        <w:pStyle w:val="FootnoteText"/>
      </w:pPr>
      <w:r w:rsidRPr="00856043">
        <w:rPr>
          <w:rStyle w:val="FootnoteReference"/>
        </w:rPr>
        <w:footnoteRef/>
      </w:r>
      <w:r w:rsidRPr="00856043">
        <w:t xml:space="preserve"> </w:t>
      </w:r>
      <w:hyperlink r:id="rId1" w:history="1">
        <w:r w:rsidRPr="00856043">
          <w:rPr>
            <w:rStyle w:val="Hyperlink"/>
          </w:rPr>
          <w:t>Equality Act Guide for EY - FINAL2_0.pdf (councilfordisabledchildren.org.uk)</w:t>
        </w:r>
      </w:hyperlink>
      <w:r w:rsidR="00E941EC" w:rsidRPr="00856043">
        <w:t xml:space="preserve"> – see for more information. </w:t>
      </w:r>
    </w:p>
    <w:p w14:paraId="02036E3A" w14:textId="77777777" w:rsidR="00772785" w:rsidRPr="00856043" w:rsidRDefault="00772785">
      <w:pPr>
        <w:pStyle w:val="FootnoteText"/>
      </w:pPr>
    </w:p>
  </w:footnote>
  <w:footnote w:id="4">
    <w:p w14:paraId="4C7B8BFC" w14:textId="4DEA6C7B" w:rsidR="00772785" w:rsidRDefault="00772785">
      <w:pPr>
        <w:pStyle w:val="FootnoteText"/>
      </w:pPr>
      <w:r w:rsidRPr="00856043">
        <w:rPr>
          <w:rStyle w:val="FootnoteReference"/>
        </w:rPr>
        <w:footnoteRef/>
      </w:r>
      <w:r w:rsidRPr="00856043">
        <w:t xml:space="preserve"> </w:t>
      </w:r>
      <w:r w:rsidR="0034619E" w:rsidRPr="00856043">
        <w:t xml:space="preserve">If you have further questions about reasonable adjustments please contact the inclusion </w:t>
      </w:r>
      <w:r w:rsidRPr="00856043">
        <w:t>team would be happy to discuss reasonable adjustments with you</w:t>
      </w:r>
      <w:r w:rsidR="0034619E" w:rsidRPr="00856043">
        <w:t>.</w:t>
      </w:r>
      <w:r w:rsidRPr="0085604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ABF9" w14:textId="2A5029E2" w:rsidR="009252D9" w:rsidRPr="00856043" w:rsidRDefault="009252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0907" w14:textId="60638BA1" w:rsidR="009252D9" w:rsidRPr="00856043" w:rsidRDefault="00925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D508" w14:textId="603347A3" w:rsidR="009252D9" w:rsidRPr="00856043" w:rsidRDefault="0092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B1AE" w14:textId="5A2E265A" w:rsidR="00806708" w:rsidRPr="00856043" w:rsidRDefault="008067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A145" w14:textId="37823578" w:rsidR="008B5712" w:rsidRPr="00856043" w:rsidRDefault="009B6DC2">
    <w:pPr>
      <w:pStyle w:val="Header"/>
    </w:pPr>
    <w:sdt>
      <w:sdtPr>
        <w:id w:val="61531134"/>
        <w:docPartObj>
          <w:docPartGallery w:val="Page Numbers (Top of Page)"/>
          <w:docPartUnique/>
        </w:docPartObj>
      </w:sdtPr>
      <w:sdtEndPr/>
      <w:sdtContent>
        <w:r w:rsidR="008B5712" w:rsidRPr="00856043">
          <w:fldChar w:fldCharType="begin"/>
        </w:r>
        <w:r w:rsidR="008B5712" w:rsidRPr="00856043">
          <w:instrText xml:space="preserve"> PAGE   \* MERGEFORMAT </w:instrText>
        </w:r>
        <w:r w:rsidR="008B5712" w:rsidRPr="00856043">
          <w:fldChar w:fldCharType="separate"/>
        </w:r>
        <w:r w:rsidR="008B5712" w:rsidRPr="00856043">
          <w:t>2</w:t>
        </w:r>
        <w:r w:rsidR="008B5712" w:rsidRPr="00856043">
          <w:fldChar w:fldCharType="end"/>
        </w:r>
      </w:sdtContent>
    </w:sdt>
  </w:p>
  <w:p w14:paraId="555C3317" w14:textId="77777777" w:rsidR="008B5712" w:rsidRPr="00856043" w:rsidRDefault="008B57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E244" w14:textId="65F09918" w:rsidR="00806708" w:rsidRPr="00856043" w:rsidRDefault="00806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BAA"/>
    <w:multiLevelType w:val="hybridMultilevel"/>
    <w:tmpl w:val="C4769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776627"/>
    <w:multiLevelType w:val="hybridMultilevel"/>
    <w:tmpl w:val="4D4E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C2D10"/>
    <w:multiLevelType w:val="hybridMultilevel"/>
    <w:tmpl w:val="E340A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491999"/>
    <w:multiLevelType w:val="hybridMultilevel"/>
    <w:tmpl w:val="5236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4449D"/>
    <w:multiLevelType w:val="hybridMultilevel"/>
    <w:tmpl w:val="14BCEE60"/>
    <w:lvl w:ilvl="0" w:tplc="83C240B0">
      <w:start w:val="1"/>
      <w:numFmt w:val="bullet"/>
      <w:lvlText w:val="•"/>
      <w:lvlJc w:val="left"/>
      <w:pPr>
        <w:tabs>
          <w:tab w:val="num" w:pos="720"/>
        </w:tabs>
        <w:ind w:left="720" w:hanging="360"/>
      </w:pPr>
      <w:rPr>
        <w:rFonts w:ascii="Times New Roman" w:hAnsi="Times New Roman" w:hint="default"/>
      </w:rPr>
    </w:lvl>
    <w:lvl w:ilvl="1" w:tplc="35FA2DD0" w:tentative="1">
      <w:start w:val="1"/>
      <w:numFmt w:val="bullet"/>
      <w:lvlText w:val="•"/>
      <w:lvlJc w:val="left"/>
      <w:pPr>
        <w:tabs>
          <w:tab w:val="num" w:pos="1440"/>
        </w:tabs>
        <w:ind w:left="1440" w:hanging="360"/>
      </w:pPr>
      <w:rPr>
        <w:rFonts w:ascii="Times New Roman" w:hAnsi="Times New Roman" w:hint="default"/>
      </w:rPr>
    </w:lvl>
    <w:lvl w:ilvl="2" w:tplc="0D5E4398" w:tentative="1">
      <w:start w:val="1"/>
      <w:numFmt w:val="bullet"/>
      <w:lvlText w:val="•"/>
      <w:lvlJc w:val="left"/>
      <w:pPr>
        <w:tabs>
          <w:tab w:val="num" w:pos="2160"/>
        </w:tabs>
        <w:ind w:left="2160" w:hanging="360"/>
      </w:pPr>
      <w:rPr>
        <w:rFonts w:ascii="Times New Roman" w:hAnsi="Times New Roman" w:hint="default"/>
      </w:rPr>
    </w:lvl>
    <w:lvl w:ilvl="3" w:tplc="89F03C3E" w:tentative="1">
      <w:start w:val="1"/>
      <w:numFmt w:val="bullet"/>
      <w:lvlText w:val="•"/>
      <w:lvlJc w:val="left"/>
      <w:pPr>
        <w:tabs>
          <w:tab w:val="num" w:pos="2880"/>
        </w:tabs>
        <w:ind w:left="2880" w:hanging="360"/>
      </w:pPr>
      <w:rPr>
        <w:rFonts w:ascii="Times New Roman" w:hAnsi="Times New Roman" w:hint="default"/>
      </w:rPr>
    </w:lvl>
    <w:lvl w:ilvl="4" w:tplc="9E942992" w:tentative="1">
      <w:start w:val="1"/>
      <w:numFmt w:val="bullet"/>
      <w:lvlText w:val="•"/>
      <w:lvlJc w:val="left"/>
      <w:pPr>
        <w:tabs>
          <w:tab w:val="num" w:pos="3600"/>
        </w:tabs>
        <w:ind w:left="3600" w:hanging="360"/>
      </w:pPr>
      <w:rPr>
        <w:rFonts w:ascii="Times New Roman" w:hAnsi="Times New Roman" w:hint="default"/>
      </w:rPr>
    </w:lvl>
    <w:lvl w:ilvl="5" w:tplc="53E856C4" w:tentative="1">
      <w:start w:val="1"/>
      <w:numFmt w:val="bullet"/>
      <w:lvlText w:val="•"/>
      <w:lvlJc w:val="left"/>
      <w:pPr>
        <w:tabs>
          <w:tab w:val="num" w:pos="4320"/>
        </w:tabs>
        <w:ind w:left="4320" w:hanging="360"/>
      </w:pPr>
      <w:rPr>
        <w:rFonts w:ascii="Times New Roman" w:hAnsi="Times New Roman" w:hint="default"/>
      </w:rPr>
    </w:lvl>
    <w:lvl w:ilvl="6" w:tplc="096E3D94" w:tentative="1">
      <w:start w:val="1"/>
      <w:numFmt w:val="bullet"/>
      <w:lvlText w:val="•"/>
      <w:lvlJc w:val="left"/>
      <w:pPr>
        <w:tabs>
          <w:tab w:val="num" w:pos="5040"/>
        </w:tabs>
        <w:ind w:left="5040" w:hanging="360"/>
      </w:pPr>
      <w:rPr>
        <w:rFonts w:ascii="Times New Roman" w:hAnsi="Times New Roman" w:hint="default"/>
      </w:rPr>
    </w:lvl>
    <w:lvl w:ilvl="7" w:tplc="E960C03E" w:tentative="1">
      <w:start w:val="1"/>
      <w:numFmt w:val="bullet"/>
      <w:lvlText w:val="•"/>
      <w:lvlJc w:val="left"/>
      <w:pPr>
        <w:tabs>
          <w:tab w:val="num" w:pos="5760"/>
        </w:tabs>
        <w:ind w:left="5760" w:hanging="360"/>
      </w:pPr>
      <w:rPr>
        <w:rFonts w:ascii="Times New Roman" w:hAnsi="Times New Roman" w:hint="default"/>
      </w:rPr>
    </w:lvl>
    <w:lvl w:ilvl="8" w:tplc="7DC2EA7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FE58D6"/>
    <w:multiLevelType w:val="multilevel"/>
    <w:tmpl w:val="877A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5046F"/>
    <w:multiLevelType w:val="hybridMultilevel"/>
    <w:tmpl w:val="9F74B976"/>
    <w:lvl w:ilvl="0" w:tplc="7A9A0096">
      <w:start w:val="1"/>
      <w:numFmt w:val="bullet"/>
      <w:lvlText w:val="•"/>
      <w:lvlJc w:val="left"/>
      <w:pPr>
        <w:tabs>
          <w:tab w:val="num" w:pos="720"/>
        </w:tabs>
        <w:ind w:left="720" w:hanging="360"/>
      </w:pPr>
      <w:rPr>
        <w:rFonts w:ascii="Times New Roman" w:hAnsi="Times New Roman" w:hint="default"/>
      </w:rPr>
    </w:lvl>
    <w:lvl w:ilvl="1" w:tplc="B1C08C36" w:tentative="1">
      <w:start w:val="1"/>
      <w:numFmt w:val="bullet"/>
      <w:lvlText w:val="•"/>
      <w:lvlJc w:val="left"/>
      <w:pPr>
        <w:tabs>
          <w:tab w:val="num" w:pos="1440"/>
        </w:tabs>
        <w:ind w:left="1440" w:hanging="360"/>
      </w:pPr>
      <w:rPr>
        <w:rFonts w:ascii="Times New Roman" w:hAnsi="Times New Roman" w:hint="default"/>
      </w:rPr>
    </w:lvl>
    <w:lvl w:ilvl="2" w:tplc="6EC847F4" w:tentative="1">
      <w:start w:val="1"/>
      <w:numFmt w:val="bullet"/>
      <w:lvlText w:val="•"/>
      <w:lvlJc w:val="left"/>
      <w:pPr>
        <w:tabs>
          <w:tab w:val="num" w:pos="2160"/>
        </w:tabs>
        <w:ind w:left="2160" w:hanging="360"/>
      </w:pPr>
      <w:rPr>
        <w:rFonts w:ascii="Times New Roman" w:hAnsi="Times New Roman" w:hint="default"/>
      </w:rPr>
    </w:lvl>
    <w:lvl w:ilvl="3" w:tplc="E02CBD20" w:tentative="1">
      <w:start w:val="1"/>
      <w:numFmt w:val="bullet"/>
      <w:lvlText w:val="•"/>
      <w:lvlJc w:val="left"/>
      <w:pPr>
        <w:tabs>
          <w:tab w:val="num" w:pos="2880"/>
        </w:tabs>
        <w:ind w:left="2880" w:hanging="360"/>
      </w:pPr>
      <w:rPr>
        <w:rFonts w:ascii="Times New Roman" w:hAnsi="Times New Roman" w:hint="default"/>
      </w:rPr>
    </w:lvl>
    <w:lvl w:ilvl="4" w:tplc="EE165604" w:tentative="1">
      <w:start w:val="1"/>
      <w:numFmt w:val="bullet"/>
      <w:lvlText w:val="•"/>
      <w:lvlJc w:val="left"/>
      <w:pPr>
        <w:tabs>
          <w:tab w:val="num" w:pos="3600"/>
        </w:tabs>
        <w:ind w:left="3600" w:hanging="360"/>
      </w:pPr>
      <w:rPr>
        <w:rFonts w:ascii="Times New Roman" w:hAnsi="Times New Roman" w:hint="default"/>
      </w:rPr>
    </w:lvl>
    <w:lvl w:ilvl="5" w:tplc="317CE5F8" w:tentative="1">
      <w:start w:val="1"/>
      <w:numFmt w:val="bullet"/>
      <w:lvlText w:val="•"/>
      <w:lvlJc w:val="left"/>
      <w:pPr>
        <w:tabs>
          <w:tab w:val="num" w:pos="4320"/>
        </w:tabs>
        <w:ind w:left="4320" w:hanging="360"/>
      </w:pPr>
      <w:rPr>
        <w:rFonts w:ascii="Times New Roman" w:hAnsi="Times New Roman" w:hint="default"/>
      </w:rPr>
    </w:lvl>
    <w:lvl w:ilvl="6" w:tplc="DEA64ACC" w:tentative="1">
      <w:start w:val="1"/>
      <w:numFmt w:val="bullet"/>
      <w:lvlText w:val="•"/>
      <w:lvlJc w:val="left"/>
      <w:pPr>
        <w:tabs>
          <w:tab w:val="num" w:pos="5040"/>
        </w:tabs>
        <w:ind w:left="5040" w:hanging="360"/>
      </w:pPr>
      <w:rPr>
        <w:rFonts w:ascii="Times New Roman" w:hAnsi="Times New Roman" w:hint="default"/>
      </w:rPr>
    </w:lvl>
    <w:lvl w:ilvl="7" w:tplc="DB7CE178" w:tentative="1">
      <w:start w:val="1"/>
      <w:numFmt w:val="bullet"/>
      <w:lvlText w:val="•"/>
      <w:lvlJc w:val="left"/>
      <w:pPr>
        <w:tabs>
          <w:tab w:val="num" w:pos="5760"/>
        </w:tabs>
        <w:ind w:left="5760" w:hanging="360"/>
      </w:pPr>
      <w:rPr>
        <w:rFonts w:ascii="Times New Roman" w:hAnsi="Times New Roman" w:hint="default"/>
      </w:rPr>
    </w:lvl>
    <w:lvl w:ilvl="8" w:tplc="5F2EC39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9EE7338"/>
    <w:multiLevelType w:val="hybridMultilevel"/>
    <w:tmpl w:val="07F83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86329F"/>
    <w:multiLevelType w:val="hybridMultilevel"/>
    <w:tmpl w:val="6E565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0659B6"/>
    <w:multiLevelType w:val="hybridMultilevel"/>
    <w:tmpl w:val="DFF8C164"/>
    <w:lvl w:ilvl="0" w:tplc="B22CC046">
      <w:start w:val="1"/>
      <w:numFmt w:val="bullet"/>
      <w:lvlText w:val="•"/>
      <w:lvlJc w:val="left"/>
      <w:pPr>
        <w:tabs>
          <w:tab w:val="num" w:pos="720"/>
        </w:tabs>
        <w:ind w:left="720" w:hanging="360"/>
      </w:pPr>
      <w:rPr>
        <w:rFonts w:ascii="Times New Roman" w:hAnsi="Times New Roman" w:hint="default"/>
      </w:rPr>
    </w:lvl>
    <w:lvl w:ilvl="1" w:tplc="CA884CAA" w:tentative="1">
      <w:start w:val="1"/>
      <w:numFmt w:val="bullet"/>
      <w:lvlText w:val="•"/>
      <w:lvlJc w:val="left"/>
      <w:pPr>
        <w:tabs>
          <w:tab w:val="num" w:pos="1440"/>
        </w:tabs>
        <w:ind w:left="1440" w:hanging="360"/>
      </w:pPr>
      <w:rPr>
        <w:rFonts w:ascii="Times New Roman" w:hAnsi="Times New Roman" w:hint="default"/>
      </w:rPr>
    </w:lvl>
    <w:lvl w:ilvl="2" w:tplc="89DE940A" w:tentative="1">
      <w:start w:val="1"/>
      <w:numFmt w:val="bullet"/>
      <w:lvlText w:val="•"/>
      <w:lvlJc w:val="left"/>
      <w:pPr>
        <w:tabs>
          <w:tab w:val="num" w:pos="2160"/>
        </w:tabs>
        <w:ind w:left="2160" w:hanging="360"/>
      </w:pPr>
      <w:rPr>
        <w:rFonts w:ascii="Times New Roman" w:hAnsi="Times New Roman" w:hint="default"/>
      </w:rPr>
    </w:lvl>
    <w:lvl w:ilvl="3" w:tplc="C5D2A042" w:tentative="1">
      <w:start w:val="1"/>
      <w:numFmt w:val="bullet"/>
      <w:lvlText w:val="•"/>
      <w:lvlJc w:val="left"/>
      <w:pPr>
        <w:tabs>
          <w:tab w:val="num" w:pos="2880"/>
        </w:tabs>
        <w:ind w:left="2880" w:hanging="360"/>
      </w:pPr>
      <w:rPr>
        <w:rFonts w:ascii="Times New Roman" w:hAnsi="Times New Roman" w:hint="default"/>
      </w:rPr>
    </w:lvl>
    <w:lvl w:ilvl="4" w:tplc="97504994" w:tentative="1">
      <w:start w:val="1"/>
      <w:numFmt w:val="bullet"/>
      <w:lvlText w:val="•"/>
      <w:lvlJc w:val="left"/>
      <w:pPr>
        <w:tabs>
          <w:tab w:val="num" w:pos="3600"/>
        </w:tabs>
        <w:ind w:left="3600" w:hanging="360"/>
      </w:pPr>
      <w:rPr>
        <w:rFonts w:ascii="Times New Roman" w:hAnsi="Times New Roman" w:hint="default"/>
      </w:rPr>
    </w:lvl>
    <w:lvl w:ilvl="5" w:tplc="489E4FBC" w:tentative="1">
      <w:start w:val="1"/>
      <w:numFmt w:val="bullet"/>
      <w:lvlText w:val="•"/>
      <w:lvlJc w:val="left"/>
      <w:pPr>
        <w:tabs>
          <w:tab w:val="num" w:pos="4320"/>
        </w:tabs>
        <w:ind w:left="4320" w:hanging="360"/>
      </w:pPr>
      <w:rPr>
        <w:rFonts w:ascii="Times New Roman" w:hAnsi="Times New Roman" w:hint="default"/>
      </w:rPr>
    </w:lvl>
    <w:lvl w:ilvl="6" w:tplc="645A6FCA" w:tentative="1">
      <w:start w:val="1"/>
      <w:numFmt w:val="bullet"/>
      <w:lvlText w:val="•"/>
      <w:lvlJc w:val="left"/>
      <w:pPr>
        <w:tabs>
          <w:tab w:val="num" w:pos="5040"/>
        </w:tabs>
        <w:ind w:left="5040" w:hanging="360"/>
      </w:pPr>
      <w:rPr>
        <w:rFonts w:ascii="Times New Roman" w:hAnsi="Times New Roman" w:hint="default"/>
      </w:rPr>
    </w:lvl>
    <w:lvl w:ilvl="7" w:tplc="0F1ABF1E" w:tentative="1">
      <w:start w:val="1"/>
      <w:numFmt w:val="bullet"/>
      <w:lvlText w:val="•"/>
      <w:lvlJc w:val="left"/>
      <w:pPr>
        <w:tabs>
          <w:tab w:val="num" w:pos="5760"/>
        </w:tabs>
        <w:ind w:left="5760" w:hanging="360"/>
      </w:pPr>
      <w:rPr>
        <w:rFonts w:ascii="Times New Roman" w:hAnsi="Times New Roman" w:hint="default"/>
      </w:rPr>
    </w:lvl>
    <w:lvl w:ilvl="8" w:tplc="698A60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CD01D0D"/>
    <w:multiLevelType w:val="hybridMultilevel"/>
    <w:tmpl w:val="7CDEDC4E"/>
    <w:lvl w:ilvl="0" w:tplc="5B342F90">
      <w:start w:val="1"/>
      <w:numFmt w:val="bullet"/>
      <w:lvlText w:val="•"/>
      <w:lvlJc w:val="left"/>
      <w:pPr>
        <w:tabs>
          <w:tab w:val="num" w:pos="720"/>
        </w:tabs>
        <w:ind w:left="720" w:hanging="360"/>
      </w:pPr>
      <w:rPr>
        <w:rFonts w:ascii="Times New Roman" w:hAnsi="Times New Roman" w:hint="default"/>
      </w:rPr>
    </w:lvl>
    <w:lvl w:ilvl="1" w:tplc="040CC2EA" w:tentative="1">
      <w:start w:val="1"/>
      <w:numFmt w:val="bullet"/>
      <w:lvlText w:val="•"/>
      <w:lvlJc w:val="left"/>
      <w:pPr>
        <w:tabs>
          <w:tab w:val="num" w:pos="1440"/>
        </w:tabs>
        <w:ind w:left="1440" w:hanging="360"/>
      </w:pPr>
      <w:rPr>
        <w:rFonts w:ascii="Times New Roman" w:hAnsi="Times New Roman" w:hint="default"/>
      </w:rPr>
    </w:lvl>
    <w:lvl w:ilvl="2" w:tplc="31F83F22" w:tentative="1">
      <w:start w:val="1"/>
      <w:numFmt w:val="bullet"/>
      <w:lvlText w:val="•"/>
      <w:lvlJc w:val="left"/>
      <w:pPr>
        <w:tabs>
          <w:tab w:val="num" w:pos="2160"/>
        </w:tabs>
        <w:ind w:left="2160" w:hanging="360"/>
      </w:pPr>
      <w:rPr>
        <w:rFonts w:ascii="Times New Roman" w:hAnsi="Times New Roman" w:hint="default"/>
      </w:rPr>
    </w:lvl>
    <w:lvl w:ilvl="3" w:tplc="7A023274" w:tentative="1">
      <w:start w:val="1"/>
      <w:numFmt w:val="bullet"/>
      <w:lvlText w:val="•"/>
      <w:lvlJc w:val="left"/>
      <w:pPr>
        <w:tabs>
          <w:tab w:val="num" w:pos="2880"/>
        </w:tabs>
        <w:ind w:left="2880" w:hanging="360"/>
      </w:pPr>
      <w:rPr>
        <w:rFonts w:ascii="Times New Roman" w:hAnsi="Times New Roman" w:hint="default"/>
      </w:rPr>
    </w:lvl>
    <w:lvl w:ilvl="4" w:tplc="E3DAC3FE" w:tentative="1">
      <w:start w:val="1"/>
      <w:numFmt w:val="bullet"/>
      <w:lvlText w:val="•"/>
      <w:lvlJc w:val="left"/>
      <w:pPr>
        <w:tabs>
          <w:tab w:val="num" w:pos="3600"/>
        </w:tabs>
        <w:ind w:left="3600" w:hanging="360"/>
      </w:pPr>
      <w:rPr>
        <w:rFonts w:ascii="Times New Roman" w:hAnsi="Times New Roman" w:hint="default"/>
      </w:rPr>
    </w:lvl>
    <w:lvl w:ilvl="5" w:tplc="66E4A7A2" w:tentative="1">
      <w:start w:val="1"/>
      <w:numFmt w:val="bullet"/>
      <w:lvlText w:val="•"/>
      <w:lvlJc w:val="left"/>
      <w:pPr>
        <w:tabs>
          <w:tab w:val="num" w:pos="4320"/>
        </w:tabs>
        <w:ind w:left="4320" w:hanging="360"/>
      </w:pPr>
      <w:rPr>
        <w:rFonts w:ascii="Times New Roman" w:hAnsi="Times New Roman" w:hint="default"/>
      </w:rPr>
    </w:lvl>
    <w:lvl w:ilvl="6" w:tplc="85A482B8" w:tentative="1">
      <w:start w:val="1"/>
      <w:numFmt w:val="bullet"/>
      <w:lvlText w:val="•"/>
      <w:lvlJc w:val="left"/>
      <w:pPr>
        <w:tabs>
          <w:tab w:val="num" w:pos="5040"/>
        </w:tabs>
        <w:ind w:left="5040" w:hanging="360"/>
      </w:pPr>
      <w:rPr>
        <w:rFonts w:ascii="Times New Roman" w:hAnsi="Times New Roman" w:hint="default"/>
      </w:rPr>
    </w:lvl>
    <w:lvl w:ilvl="7" w:tplc="6D501A10" w:tentative="1">
      <w:start w:val="1"/>
      <w:numFmt w:val="bullet"/>
      <w:lvlText w:val="•"/>
      <w:lvlJc w:val="left"/>
      <w:pPr>
        <w:tabs>
          <w:tab w:val="num" w:pos="5760"/>
        </w:tabs>
        <w:ind w:left="5760" w:hanging="360"/>
      </w:pPr>
      <w:rPr>
        <w:rFonts w:ascii="Times New Roman" w:hAnsi="Times New Roman" w:hint="default"/>
      </w:rPr>
    </w:lvl>
    <w:lvl w:ilvl="8" w:tplc="2F3A275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6677B8D"/>
    <w:multiLevelType w:val="hybridMultilevel"/>
    <w:tmpl w:val="3080252E"/>
    <w:lvl w:ilvl="0" w:tplc="C7AED64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B7BF9"/>
    <w:multiLevelType w:val="hybridMultilevel"/>
    <w:tmpl w:val="919A6EAA"/>
    <w:lvl w:ilvl="0" w:tplc="07D4BB68">
      <w:start w:val="1"/>
      <w:numFmt w:val="bullet"/>
      <w:lvlText w:val="•"/>
      <w:lvlJc w:val="left"/>
      <w:pPr>
        <w:tabs>
          <w:tab w:val="num" w:pos="720"/>
        </w:tabs>
        <w:ind w:left="720" w:hanging="360"/>
      </w:pPr>
      <w:rPr>
        <w:rFonts w:ascii="Times New Roman" w:hAnsi="Times New Roman" w:hint="default"/>
      </w:rPr>
    </w:lvl>
    <w:lvl w:ilvl="1" w:tplc="0C08ED26" w:tentative="1">
      <w:start w:val="1"/>
      <w:numFmt w:val="bullet"/>
      <w:lvlText w:val="•"/>
      <w:lvlJc w:val="left"/>
      <w:pPr>
        <w:tabs>
          <w:tab w:val="num" w:pos="1440"/>
        </w:tabs>
        <w:ind w:left="1440" w:hanging="360"/>
      </w:pPr>
      <w:rPr>
        <w:rFonts w:ascii="Times New Roman" w:hAnsi="Times New Roman" w:hint="default"/>
      </w:rPr>
    </w:lvl>
    <w:lvl w:ilvl="2" w:tplc="5AC6DB2A" w:tentative="1">
      <w:start w:val="1"/>
      <w:numFmt w:val="bullet"/>
      <w:lvlText w:val="•"/>
      <w:lvlJc w:val="left"/>
      <w:pPr>
        <w:tabs>
          <w:tab w:val="num" w:pos="2160"/>
        </w:tabs>
        <w:ind w:left="2160" w:hanging="360"/>
      </w:pPr>
      <w:rPr>
        <w:rFonts w:ascii="Times New Roman" w:hAnsi="Times New Roman" w:hint="default"/>
      </w:rPr>
    </w:lvl>
    <w:lvl w:ilvl="3" w:tplc="5E288E72" w:tentative="1">
      <w:start w:val="1"/>
      <w:numFmt w:val="bullet"/>
      <w:lvlText w:val="•"/>
      <w:lvlJc w:val="left"/>
      <w:pPr>
        <w:tabs>
          <w:tab w:val="num" w:pos="2880"/>
        </w:tabs>
        <w:ind w:left="2880" w:hanging="360"/>
      </w:pPr>
      <w:rPr>
        <w:rFonts w:ascii="Times New Roman" w:hAnsi="Times New Roman" w:hint="default"/>
      </w:rPr>
    </w:lvl>
    <w:lvl w:ilvl="4" w:tplc="106E95BE" w:tentative="1">
      <w:start w:val="1"/>
      <w:numFmt w:val="bullet"/>
      <w:lvlText w:val="•"/>
      <w:lvlJc w:val="left"/>
      <w:pPr>
        <w:tabs>
          <w:tab w:val="num" w:pos="3600"/>
        </w:tabs>
        <w:ind w:left="3600" w:hanging="360"/>
      </w:pPr>
      <w:rPr>
        <w:rFonts w:ascii="Times New Roman" w:hAnsi="Times New Roman" w:hint="default"/>
      </w:rPr>
    </w:lvl>
    <w:lvl w:ilvl="5" w:tplc="054EFB46" w:tentative="1">
      <w:start w:val="1"/>
      <w:numFmt w:val="bullet"/>
      <w:lvlText w:val="•"/>
      <w:lvlJc w:val="left"/>
      <w:pPr>
        <w:tabs>
          <w:tab w:val="num" w:pos="4320"/>
        </w:tabs>
        <w:ind w:left="4320" w:hanging="360"/>
      </w:pPr>
      <w:rPr>
        <w:rFonts w:ascii="Times New Roman" w:hAnsi="Times New Roman" w:hint="default"/>
      </w:rPr>
    </w:lvl>
    <w:lvl w:ilvl="6" w:tplc="37D09FF2" w:tentative="1">
      <w:start w:val="1"/>
      <w:numFmt w:val="bullet"/>
      <w:lvlText w:val="•"/>
      <w:lvlJc w:val="left"/>
      <w:pPr>
        <w:tabs>
          <w:tab w:val="num" w:pos="5040"/>
        </w:tabs>
        <w:ind w:left="5040" w:hanging="360"/>
      </w:pPr>
      <w:rPr>
        <w:rFonts w:ascii="Times New Roman" w:hAnsi="Times New Roman" w:hint="default"/>
      </w:rPr>
    </w:lvl>
    <w:lvl w:ilvl="7" w:tplc="7E3083D8" w:tentative="1">
      <w:start w:val="1"/>
      <w:numFmt w:val="bullet"/>
      <w:lvlText w:val="•"/>
      <w:lvlJc w:val="left"/>
      <w:pPr>
        <w:tabs>
          <w:tab w:val="num" w:pos="5760"/>
        </w:tabs>
        <w:ind w:left="5760" w:hanging="360"/>
      </w:pPr>
      <w:rPr>
        <w:rFonts w:ascii="Times New Roman" w:hAnsi="Times New Roman" w:hint="default"/>
      </w:rPr>
    </w:lvl>
    <w:lvl w:ilvl="8" w:tplc="8ECA760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D910D9"/>
    <w:multiLevelType w:val="hybridMultilevel"/>
    <w:tmpl w:val="B4D4A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6C3F3B"/>
    <w:multiLevelType w:val="hybridMultilevel"/>
    <w:tmpl w:val="02FE1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164C8E"/>
    <w:multiLevelType w:val="hybridMultilevel"/>
    <w:tmpl w:val="53C2B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332939"/>
    <w:multiLevelType w:val="hybridMultilevel"/>
    <w:tmpl w:val="3C8A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55E05"/>
    <w:multiLevelType w:val="hybridMultilevel"/>
    <w:tmpl w:val="65C48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6AC1A6D"/>
    <w:multiLevelType w:val="hybridMultilevel"/>
    <w:tmpl w:val="E286C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E7476"/>
    <w:multiLevelType w:val="hybridMultilevel"/>
    <w:tmpl w:val="4A286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648E8C"/>
    <w:multiLevelType w:val="hybridMultilevel"/>
    <w:tmpl w:val="1EF02CCE"/>
    <w:lvl w:ilvl="0" w:tplc="3CAE2AA6">
      <w:start w:val="1"/>
      <w:numFmt w:val="bullet"/>
      <w:lvlText w:val="-"/>
      <w:lvlJc w:val="left"/>
      <w:pPr>
        <w:ind w:left="720" w:hanging="360"/>
      </w:pPr>
      <w:rPr>
        <w:rFonts w:ascii="Calibri" w:hAnsi="Calibri" w:hint="default"/>
      </w:rPr>
    </w:lvl>
    <w:lvl w:ilvl="1" w:tplc="8B0A96F8">
      <w:start w:val="1"/>
      <w:numFmt w:val="bullet"/>
      <w:lvlText w:val="o"/>
      <w:lvlJc w:val="left"/>
      <w:pPr>
        <w:ind w:left="1440" w:hanging="360"/>
      </w:pPr>
      <w:rPr>
        <w:rFonts w:ascii="Courier New" w:hAnsi="Courier New" w:hint="default"/>
      </w:rPr>
    </w:lvl>
    <w:lvl w:ilvl="2" w:tplc="45F08092">
      <w:start w:val="1"/>
      <w:numFmt w:val="bullet"/>
      <w:lvlText w:val=""/>
      <w:lvlJc w:val="left"/>
      <w:pPr>
        <w:ind w:left="2160" w:hanging="360"/>
      </w:pPr>
      <w:rPr>
        <w:rFonts w:ascii="Wingdings" w:hAnsi="Wingdings" w:hint="default"/>
      </w:rPr>
    </w:lvl>
    <w:lvl w:ilvl="3" w:tplc="BDE0DBA8">
      <w:start w:val="1"/>
      <w:numFmt w:val="bullet"/>
      <w:lvlText w:val=""/>
      <w:lvlJc w:val="left"/>
      <w:pPr>
        <w:ind w:left="2880" w:hanging="360"/>
      </w:pPr>
      <w:rPr>
        <w:rFonts w:ascii="Symbol" w:hAnsi="Symbol" w:hint="default"/>
      </w:rPr>
    </w:lvl>
    <w:lvl w:ilvl="4" w:tplc="5914E012">
      <w:start w:val="1"/>
      <w:numFmt w:val="bullet"/>
      <w:lvlText w:val="o"/>
      <w:lvlJc w:val="left"/>
      <w:pPr>
        <w:ind w:left="3600" w:hanging="360"/>
      </w:pPr>
      <w:rPr>
        <w:rFonts w:ascii="Courier New" w:hAnsi="Courier New" w:hint="default"/>
      </w:rPr>
    </w:lvl>
    <w:lvl w:ilvl="5" w:tplc="C4E2A05E">
      <w:start w:val="1"/>
      <w:numFmt w:val="bullet"/>
      <w:lvlText w:val=""/>
      <w:lvlJc w:val="left"/>
      <w:pPr>
        <w:ind w:left="4320" w:hanging="360"/>
      </w:pPr>
      <w:rPr>
        <w:rFonts w:ascii="Wingdings" w:hAnsi="Wingdings" w:hint="default"/>
      </w:rPr>
    </w:lvl>
    <w:lvl w:ilvl="6" w:tplc="CC42B082">
      <w:start w:val="1"/>
      <w:numFmt w:val="bullet"/>
      <w:lvlText w:val=""/>
      <w:lvlJc w:val="left"/>
      <w:pPr>
        <w:ind w:left="5040" w:hanging="360"/>
      </w:pPr>
      <w:rPr>
        <w:rFonts w:ascii="Symbol" w:hAnsi="Symbol" w:hint="default"/>
      </w:rPr>
    </w:lvl>
    <w:lvl w:ilvl="7" w:tplc="D91ED96A">
      <w:start w:val="1"/>
      <w:numFmt w:val="bullet"/>
      <w:lvlText w:val="o"/>
      <w:lvlJc w:val="left"/>
      <w:pPr>
        <w:ind w:left="5760" w:hanging="360"/>
      </w:pPr>
      <w:rPr>
        <w:rFonts w:ascii="Courier New" w:hAnsi="Courier New" w:hint="default"/>
      </w:rPr>
    </w:lvl>
    <w:lvl w:ilvl="8" w:tplc="3042CCEC">
      <w:start w:val="1"/>
      <w:numFmt w:val="bullet"/>
      <w:lvlText w:val=""/>
      <w:lvlJc w:val="left"/>
      <w:pPr>
        <w:ind w:left="6480" w:hanging="360"/>
      </w:pPr>
      <w:rPr>
        <w:rFonts w:ascii="Wingdings" w:hAnsi="Wingdings" w:hint="default"/>
      </w:rPr>
    </w:lvl>
  </w:abstractNum>
  <w:abstractNum w:abstractNumId="21" w15:restartNumberingAfterBreak="0">
    <w:nsid w:val="3C1651DC"/>
    <w:multiLevelType w:val="hybridMultilevel"/>
    <w:tmpl w:val="6C14C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B4488D"/>
    <w:multiLevelType w:val="hybridMultilevel"/>
    <w:tmpl w:val="FCB41458"/>
    <w:lvl w:ilvl="0" w:tplc="C7AED64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303036"/>
    <w:multiLevelType w:val="hybridMultilevel"/>
    <w:tmpl w:val="37D2F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024ED3"/>
    <w:multiLevelType w:val="hybridMultilevel"/>
    <w:tmpl w:val="635AF12A"/>
    <w:lvl w:ilvl="0" w:tplc="79D8C164">
      <w:start w:val="1"/>
      <w:numFmt w:val="bullet"/>
      <w:lvlText w:val="•"/>
      <w:lvlJc w:val="left"/>
      <w:pPr>
        <w:tabs>
          <w:tab w:val="num" w:pos="720"/>
        </w:tabs>
        <w:ind w:left="720" w:hanging="360"/>
      </w:pPr>
      <w:rPr>
        <w:rFonts w:ascii="Times New Roman" w:hAnsi="Times New Roman" w:hint="default"/>
      </w:rPr>
    </w:lvl>
    <w:lvl w:ilvl="1" w:tplc="AE7C601E" w:tentative="1">
      <w:start w:val="1"/>
      <w:numFmt w:val="bullet"/>
      <w:lvlText w:val="•"/>
      <w:lvlJc w:val="left"/>
      <w:pPr>
        <w:tabs>
          <w:tab w:val="num" w:pos="1440"/>
        </w:tabs>
        <w:ind w:left="1440" w:hanging="360"/>
      </w:pPr>
      <w:rPr>
        <w:rFonts w:ascii="Times New Roman" w:hAnsi="Times New Roman" w:hint="default"/>
      </w:rPr>
    </w:lvl>
    <w:lvl w:ilvl="2" w:tplc="DB4CA21A" w:tentative="1">
      <w:start w:val="1"/>
      <w:numFmt w:val="bullet"/>
      <w:lvlText w:val="•"/>
      <w:lvlJc w:val="left"/>
      <w:pPr>
        <w:tabs>
          <w:tab w:val="num" w:pos="2160"/>
        </w:tabs>
        <w:ind w:left="2160" w:hanging="360"/>
      </w:pPr>
      <w:rPr>
        <w:rFonts w:ascii="Times New Roman" w:hAnsi="Times New Roman" w:hint="default"/>
      </w:rPr>
    </w:lvl>
    <w:lvl w:ilvl="3" w:tplc="2F2E44F0" w:tentative="1">
      <w:start w:val="1"/>
      <w:numFmt w:val="bullet"/>
      <w:lvlText w:val="•"/>
      <w:lvlJc w:val="left"/>
      <w:pPr>
        <w:tabs>
          <w:tab w:val="num" w:pos="2880"/>
        </w:tabs>
        <w:ind w:left="2880" w:hanging="360"/>
      </w:pPr>
      <w:rPr>
        <w:rFonts w:ascii="Times New Roman" w:hAnsi="Times New Roman" w:hint="default"/>
      </w:rPr>
    </w:lvl>
    <w:lvl w:ilvl="4" w:tplc="01E8822E" w:tentative="1">
      <w:start w:val="1"/>
      <w:numFmt w:val="bullet"/>
      <w:lvlText w:val="•"/>
      <w:lvlJc w:val="left"/>
      <w:pPr>
        <w:tabs>
          <w:tab w:val="num" w:pos="3600"/>
        </w:tabs>
        <w:ind w:left="3600" w:hanging="360"/>
      </w:pPr>
      <w:rPr>
        <w:rFonts w:ascii="Times New Roman" w:hAnsi="Times New Roman" w:hint="default"/>
      </w:rPr>
    </w:lvl>
    <w:lvl w:ilvl="5" w:tplc="BDE0ECE8" w:tentative="1">
      <w:start w:val="1"/>
      <w:numFmt w:val="bullet"/>
      <w:lvlText w:val="•"/>
      <w:lvlJc w:val="left"/>
      <w:pPr>
        <w:tabs>
          <w:tab w:val="num" w:pos="4320"/>
        </w:tabs>
        <w:ind w:left="4320" w:hanging="360"/>
      </w:pPr>
      <w:rPr>
        <w:rFonts w:ascii="Times New Roman" w:hAnsi="Times New Roman" w:hint="default"/>
      </w:rPr>
    </w:lvl>
    <w:lvl w:ilvl="6" w:tplc="1068CE88" w:tentative="1">
      <w:start w:val="1"/>
      <w:numFmt w:val="bullet"/>
      <w:lvlText w:val="•"/>
      <w:lvlJc w:val="left"/>
      <w:pPr>
        <w:tabs>
          <w:tab w:val="num" w:pos="5040"/>
        </w:tabs>
        <w:ind w:left="5040" w:hanging="360"/>
      </w:pPr>
      <w:rPr>
        <w:rFonts w:ascii="Times New Roman" w:hAnsi="Times New Roman" w:hint="default"/>
      </w:rPr>
    </w:lvl>
    <w:lvl w:ilvl="7" w:tplc="DD209578" w:tentative="1">
      <w:start w:val="1"/>
      <w:numFmt w:val="bullet"/>
      <w:lvlText w:val="•"/>
      <w:lvlJc w:val="left"/>
      <w:pPr>
        <w:tabs>
          <w:tab w:val="num" w:pos="5760"/>
        </w:tabs>
        <w:ind w:left="5760" w:hanging="360"/>
      </w:pPr>
      <w:rPr>
        <w:rFonts w:ascii="Times New Roman" w:hAnsi="Times New Roman" w:hint="default"/>
      </w:rPr>
    </w:lvl>
    <w:lvl w:ilvl="8" w:tplc="8D1A9D9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1C53545"/>
    <w:multiLevelType w:val="hybridMultilevel"/>
    <w:tmpl w:val="26D4E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3A3390"/>
    <w:multiLevelType w:val="hybridMultilevel"/>
    <w:tmpl w:val="90662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004A6F"/>
    <w:multiLevelType w:val="hybridMultilevel"/>
    <w:tmpl w:val="AF641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5C3083"/>
    <w:multiLevelType w:val="hybridMultilevel"/>
    <w:tmpl w:val="7D46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451D34"/>
    <w:multiLevelType w:val="hybridMultilevel"/>
    <w:tmpl w:val="2A76359C"/>
    <w:lvl w:ilvl="0" w:tplc="F0E2B032">
      <w:start w:val="1"/>
      <w:numFmt w:val="bullet"/>
      <w:lvlText w:val="•"/>
      <w:lvlJc w:val="left"/>
      <w:pPr>
        <w:tabs>
          <w:tab w:val="num" w:pos="720"/>
        </w:tabs>
        <w:ind w:left="720" w:hanging="360"/>
      </w:pPr>
      <w:rPr>
        <w:rFonts w:ascii="Times New Roman" w:hAnsi="Times New Roman" w:hint="default"/>
      </w:rPr>
    </w:lvl>
    <w:lvl w:ilvl="1" w:tplc="E4483CFA" w:tentative="1">
      <w:start w:val="1"/>
      <w:numFmt w:val="bullet"/>
      <w:lvlText w:val="•"/>
      <w:lvlJc w:val="left"/>
      <w:pPr>
        <w:tabs>
          <w:tab w:val="num" w:pos="1440"/>
        </w:tabs>
        <w:ind w:left="1440" w:hanging="360"/>
      </w:pPr>
      <w:rPr>
        <w:rFonts w:ascii="Times New Roman" w:hAnsi="Times New Roman" w:hint="default"/>
      </w:rPr>
    </w:lvl>
    <w:lvl w:ilvl="2" w:tplc="C1EAA5B6" w:tentative="1">
      <w:start w:val="1"/>
      <w:numFmt w:val="bullet"/>
      <w:lvlText w:val="•"/>
      <w:lvlJc w:val="left"/>
      <w:pPr>
        <w:tabs>
          <w:tab w:val="num" w:pos="2160"/>
        </w:tabs>
        <w:ind w:left="2160" w:hanging="360"/>
      </w:pPr>
      <w:rPr>
        <w:rFonts w:ascii="Times New Roman" w:hAnsi="Times New Roman" w:hint="default"/>
      </w:rPr>
    </w:lvl>
    <w:lvl w:ilvl="3" w:tplc="C66CA3C4" w:tentative="1">
      <w:start w:val="1"/>
      <w:numFmt w:val="bullet"/>
      <w:lvlText w:val="•"/>
      <w:lvlJc w:val="left"/>
      <w:pPr>
        <w:tabs>
          <w:tab w:val="num" w:pos="2880"/>
        </w:tabs>
        <w:ind w:left="2880" w:hanging="360"/>
      </w:pPr>
      <w:rPr>
        <w:rFonts w:ascii="Times New Roman" w:hAnsi="Times New Roman" w:hint="default"/>
      </w:rPr>
    </w:lvl>
    <w:lvl w:ilvl="4" w:tplc="23AE4564" w:tentative="1">
      <w:start w:val="1"/>
      <w:numFmt w:val="bullet"/>
      <w:lvlText w:val="•"/>
      <w:lvlJc w:val="left"/>
      <w:pPr>
        <w:tabs>
          <w:tab w:val="num" w:pos="3600"/>
        </w:tabs>
        <w:ind w:left="3600" w:hanging="360"/>
      </w:pPr>
      <w:rPr>
        <w:rFonts w:ascii="Times New Roman" w:hAnsi="Times New Roman" w:hint="default"/>
      </w:rPr>
    </w:lvl>
    <w:lvl w:ilvl="5" w:tplc="923C74B6" w:tentative="1">
      <w:start w:val="1"/>
      <w:numFmt w:val="bullet"/>
      <w:lvlText w:val="•"/>
      <w:lvlJc w:val="left"/>
      <w:pPr>
        <w:tabs>
          <w:tab w:val="num" w:pos="4320"/>
        </w:tabs>
        <w:ind w:left="4320" w:hanging="360"/>
      </w:pPr>
      <w:rPr>
        <w:rFonts w:ascii="Times New Roman" w:hAnsi="Times New Roman" w:hint="default"/>
      </w:rPr>
    </w:lvl>
    <w:lvl w:ilvl="6" w:tplc="C7BAAE9A" w:tentative="1">
      <w:start w:val="1"/>
      <w:numFmt w:val="bullet"/>
      <w:lvlText w:val="•"/>
      <w:lvlJc w:val="left"/>
      <w:pPr>
        <w:tabs>
          <w:tab w:val="num" w:pos="5040"/>
        </w:tabs>
        <w:ind w:left="5040" w:hanging="360"/>
      </w:pPr>
      <w:rPr>
        <w:rFonts w:ascii="Times New Roman" w:hAnsi="Times New Roman" w:hint="default"/>
      </w:rPr>
    </w:lvl>
    <w:lvl w:ilvl="7" w:tplc="F3386EE2" w:tentative="1">
      <w:start w:val="1"/>
      <w:numFmt w:val="bullet"/>
      <w:lvlText w:val="•"/>
      <w:lvlJc w:val="left"/>
      <w:pPr>
        <w:tabs>
          <w:tab w:val="num" w:pos="5760"/>
        </w:tabs>
        <w:ind w:left="5760" w:hanging="360"/>
      </w:pPr>
      <w:rPr>
        <w:rFonts w:ascii="Times New Roman" w:hAnsi="Times New Roman" w:hint="default"/>
      </w:rPr>
    </w:lvl>
    <w:lvl w:ilvl="8" w:tplc="35068BB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DEC731F"/>
    <w:multiLevelType w:val="hybridMultilevel"/>
    <w:tmpl w:val="62FE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AD7508"/>
    <w:multiLevelType w:val="hybridMultilevel"/>
    <w:tmpl w:val="F7702DD0"/>
    <w:lvl w:ilvl="0" w:tplc="9DAA21E0">
      <w:start w:val="1"/>
      <w:numFmt w:val="decimal"/>
      <w:lvlText w:val="%1."/>
      <w:lvlJc w:val="left"/>
      <w:pPr>
        <w:ind w:left="780" w:hanging="720"/>
      </w:pPr>
      <w:rPr>
        <w:rFonts w:hint="default"/>
        <w:b w:val="0"/>
        <w:sz w:val="22"/>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2" w15:restartNumberingAfterBreak="0">
    <w:nsid w:val="696478EE"/>
    <w:multiLevelType w:val="hybridMultilevel"/>
    <w:tmpl w:val="39D4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957DE1"/>
    <w:multiLevelType w:val="hybridMultilevel"/>
    <w:tmpl w:val="60540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907357"/>
    <w:multiLevelType w:val="hybridMultilevel"/>
    <w:tmpl w:val="D83E5700"/>
    <w:lvl w:ilvl="0" w:tplc="2130A0FE">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AB7572"/>
    <w:multiLevelType w:val="hybridMultilevel"/>
    <w:tmpl w:val="BCC45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6A50A7"/>
    <w:multiLevelType w:val="hybridMultilevel"/>
    <w:tmpl w:val="FA6204A4"/>
    <w:lvl w:ilvl="0" w:tplc="D3168E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25FC7"/>
    <w:multiLevelType w:val="hybridMultilevel"/>
    <w:tmpl w:val="358EF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8B5C97"/>
    <w:multiLevelType w:val="hybridMultilevel"/>
    <w:tmpl w:val="9314D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8745DBE"/>
    <w:multiLevelType w:val="hybridMultilevel"/>
    <w:tmpl w:val="0F326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FD475F"/>
    <w:multiLevelType w:val="hybridMultilevel"/>
    <w:tmpl w:val="AC247A20"/>
    <w:lvl w:ilvl="0" w:tplc="C7AED64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A207F4"/>
    <w:multiLevelType w:val="hybridMultilevel"/>
    <w:tmpl w:val="974E0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ACB0077"/>
    <w:multiLevelType w:val="hybridMultilevel"/>
    <w:tmpl w:val="14AA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D8652E"/>
    <w:multiLevelType w:val="hybridMultilevel"/>
    <w:tmpl w:val="E6362A18"/>
    <w:lvl w:ilvl="0" w:tplc="6102F952">
      <w:start w:val="1"/>
      <w:numFmt w:val="bullet"/>
      <w:lvlText w:val="•"/>
      <w:lvlJc w:val="left"/>
      <w:pPr>
        <w:tabs>
          <w:tab w:val="num" w:pos="720"/>
        </w:tabs>
        <w:ind w:left="720" w:hanging="360"/>
      </w:pPr>
      <w:rPr>
        <w:rFonts w:ascii="Times New Roman" w:hAnsi="Times New Roman" w:hint="default"/>
      </w:rPr>
    </w:lvl>
    <w:lvl w:ilvl="1" w:tplc="7794D470" w:tentative="1">
      <w:start w:val="1"/>
      <w:numFmt w:val="bullet"/>
      <w:lvlText w:val="•"/>
      <w:lvlJc w:val="left"/>
      <w:pPr>
        <w:tabs>
          <w:tab w:val="num" w:pos="1440"/>
        </w:tabs>
        <w:ind w:left="1440" w:hanging="360"/>
      </w:pPr>
      <w:rPr>
        <w:rFonts w:ascii="Times New Roman" w:hAnsi="Times New Roman" w:hint="default"/>
      </w:rPr>
    </w:lvl>
    <w:lvl w:ilvl="2" w:tplc="85D8203E" w:tentative="1">
      <w:start w:val="1"/>
      <w:numFmt w:val="bullet"/>
      <w:lvlText w:val="•"/>
      <w:lvlJc w:val="left"/>
      <w:pPr>
        <w:tabs>
          <w:tab w:val="num" w:pos="2160"/>
        </w:tabs>
        <w:ind w:left="2160" w:hanging="360"/>
      </w:pPr>
      <w:rPr>
        <w:rFonts w:ascii="Times New Roman" w:hAnsi="Times New Roman" w:hint="default"/>
      </w:rPr>
    </w:lvl>
    <w:lvl w:ilvl="3" w:tplc="4E64A3EE" w:tentative="1">
      <w:start w:val="1"/>
      <w:numFmt w:val="bullet"/>
      <w:lvlText w:val="•"/>
      <w:lvlJc w:val="left"/>
      <w:pPr>
        <w:tabs>
          <w:tab w:val="num" w:pos="2880"/>
        </w:tabs>
        <w:ind w:left="2880" w:hanging="360"/>
      </w:pPr>
      <w:rPr>
        <w:rFonts w:ascii="Times New Roman" w:hAnsi="Times New Roman" w:hint="default"/>
      </w:rPr>
    </w:lvl>
    <w:lvl w:ilvl="4" w:tplc="503A2406" w:tentative="1">
      <w:start w:val="1"/>
      <w:numFmt w:val="bullet"/>
      <w:lvlText w:val="•"/>
      <w:lvlJc w:val="left"/>
      <w:pPr>
        <w:tabs>
          <w:tab w:val="num" w:pos="3600"/>
        </w:tabs>
        <w:ind w:left="3600" w:hanging="360"/>
      </w:pPr>
      <w:rPr>
        <w:rFonts w:ascii="Times New Roman" w:hAnsi="Times New Roman" w:hint="default"/>
      </w:rPr>
    </w:lvl>
    <w:lvl w:ilvl="5" w:tplc="49F812E8" w:tentative="1">
      <w:start w:val="1"/>
      <w:numFmt w:val="bullet"/>
      <w:lvlText w:val="•"/>
      <w:lvlJc w:val="left"/>
      <w:pPr>
        <w:tabs>
          <w:tab w:val="num" w:pos="4320"/>
        </w:tabs>
        <w:ind w:left="4320" w:hanging="360"/>
      </w:pPr>
      <w:rPr>
        <w:rFonts w:ascii="Times New Roman" w:hAnsi="Times New Roman" w:hint="default"/>
      </w:rPr>
    </w:lvl>
    <w:lvl w:ilvl="6" w:tplc="B53E8BA8" w:tentative="1">
      <w:start w:val="1"/>
      <w:numFmt w:val="bullet"/>
      <w:lvlText w:val="•"/>
      <w:lvlJc w:val="left"/>
      <w:pPr>
        <w:tabs>
          <w:tab w:val="num" w:pos="5040"/>
        </w:tabs>
        <w:ind w:left="5040" w:hanging="360"/>
      </w:pPr>
      <w:rPr>
        <w:rFonts w:ascii="Times New Roman" w:hAnsi="Times New Roman" w:hint="default"/>
      </w:rPr>
    </w:lvl>
    <w:lvl w:ilvl="7" w:tplc="51324DFA" w:tentative="1">
      <w:start w:val="1"/>
      <w:numFmt w:val="bullet"/>
      <w:lvlText w:val="•"/>
      <w:lvlJc w:val="left"/>
      <w:pPr>
        <w:tabs>
          <w:tab w:val="num" w:pos="5760"/>
        </w:tabs>
        <w:ind w:left="5760" w:hanging="360"/>
      </w:pPr>
      <w:rPr>
        <w:rFonts w:ascii="Times New Roman" w:hAnsi="Times New Roman" w:hint="default"/>
      </w:rPr>
    </w:lvl>
    <w:lvl w:ilvl="8" w:tplc="CAF00E8E"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D5B602C"/>
    <w:multiLevelType w:val="hybridMultilevel"/>
    <w:tmpl w:val="A55E8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62756B"/>
    <w:multiLevelType w:val="hybridMultilevel"/>
    <w:tmpl w:val="B29A4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6443A5"/>
    <w:multiLevelType w:val="hybridMultilevel"/>
    <w:tmpl w:val="C2084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6D7FFA"/>
    <w:multiLevelType w:val="hybridMultilevel"/>
    <w:tmpl w:val="FC5AC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EC2543"/>
    <w:multiLevelType w:val="hybridMultilevel"/>
    <w:tmpl w:val="686E9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217C0C"/>
    <w:multiLevelType w:val="hybridMultilevel"/>
    <w:tmpl w:val="390498E6"/>
    <w:lvl w:ilvl="0" w:tplc="D3168E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089793">
    <w:abstractNumId w:val="20"/>
  </w:num>
  <w:num w:numId="2" w16cid:durableId="212158088">
    <w:abstractNumId w:val="16"/>
  </w:num>
  <w:num w:numId="3" w16cid:durableId="1211499840">
    <w:abstractNumId w:val="5"/>
  </w:num>
  <w:num w:numId="4" w16cid:durableId="2013682375">
    <w:abstractNumId w:val="40"/>
  </w:num>
  <w:num w:numId="5" w16cid:durableId="1441334623">
    <w:abstractNumId w:val="11"/>
  </w:num>
  <w:num w:numId="6" w16cid:durableId="1335573764">
    <w:abstractNumId w:val="6"/>
  </w:num>
  <w:num w:numId="7" w16cid:durableId="319357519">
    <w:abstractNumId w:val="10"/>
  </w:num>
  <w:num w:numId="8" w16cid:durableId="2020425751">
    <w:abstractNumId w:val="29"/>
  </w:num>
  <w:num w:numId="9" w16cid:durableId="1228297635">
    <w:abstractNumId w:val="12"/>
  </w:num>
  <w:num w:numId="10" w16cid:durableId="1328249795">
    <w:abstractNumId w:val="24"/>
  </w:num>
  <w:num w:numId="11" w16cid:durableId="208810382">
    <w:abstractNumId w:val="43"/>
  </w:num>
  <w:num w:numId="12" w16cid:durableId="1651209191">
    <w:abstractNumId w:val="4"/>
  </w:num>
  <w:num w:numId="13" w16cid:durableId="762385510">
    <w:abstractNumId w:val="9"/>
  </w:num>
  <w:num w:numId="14" w16cid:durableId="1498619922">
    <w:abstractNumId w:val="35"/>
  </w:num>
  <w:num w:numId="15" w16cid:durableId="584412423">
    <w:abstractNumId w:val="1"/>
  </w:num>
  <w:num w:numId="16" w16cid:durableId="1626157762">
    <w:abstractNumId w:val="30"/>
  </w:num>
  <w:num w:numId="17" w16cid:durableId="1959290314">
    <w:abstractNumId w:val="28"/>
  </w:num>
  <w:num w:numId="18" w16cid:durableId="170947415">
    <w:abstractNumId w:val="19"/>
  </w:num>
  <w:num w:numId="19" w16cid:durableId="259606898">
    <w:abstractNumId w:val="21"/>
  </w:num>
  <w:num w:numId="20" w16cid:durableId="747532293">
    <w:abstractNumId w:val="3"/>
  </w:num>
  <w:num w:numId="21" w16cid:durableId="1515267603">
    <w:abstractNumId w:val="27"/>
  </w:num>
  <w:num w:numId="22" w16cid:durableId="1147891579">
    <w:abstractNumId w:val="14"/>
  </w:num>
  <w:num w:numId="23" w16cid:durableId="540558588">
    <w:abstractNumId w:val="36"/>
  </w:num>
  <w:num w:numId="24" w16cid:durableId="827788865">
    <w:abstractNumId w:val="49"/>
  </w:num>
  <w:num w:numId="25" w16cid:durableId="1113474152">
    <w:abstractNumId w:val="32"/>
  </w:num>
  <w:num w:numId="26" w16cid:durableId="907770449">
    <w:abstractNumId w:val="17"/>
  </w:num>
  <w:num w:numId="27" w16cid:durableId="734357282">
    <w:abstractNumId w:val="23"/>
  </w:num>
  <w:num w:numId="28" w16cid:durableId="1807576965">
    <w:abstractNumId w:val="48"/>
  </w:num>
  <w:num w:numId="29" w16cid:durableId="868026628">
    <w:abstractNumId w:val="45"/>
  </w:num>
  <w:num w:numId="30" w16cid:durableId="404835979">
    <w:abstractNumId w:val="46"/>
  </w:num>
  <w:num w:numId="31" w16cid:durableId="675621646">
    <w:abstractNumId w:val="33"/>
  </w:num>
  <w:num w:numId="32" w16cid:durableId="1426733162">
    <w:abstractNumId w:val="0"/>
  </w:num>
  <w:num w:numId="33" w16cid:durableId="1577743957">
    <w:abstractNumId w:val="37"/>
  </w:num>
  <w:num w:numId="34" w16cid:durableId="1484276248">
    <w:abstractNumId w:val="25"/>
  </w:num>
  <w:num w:numId="35" w16cid:durableId="2050181770">
    <w:abstractNumId w:val="26"/>
  </w:num>
  <w:num w:numId="36" w16cid:durableId="1042170370">
    <w:abstractNumId w:val="42"/>
  </w:num>
  <w:num w:numId="37" w16cid:durableId="614481293">
    <w:abstractNumId w:val="44"/>
  </w:num>
  <w:num w:numId="38" w16cid:durableId="377776428">
    <w:abstractNumId w:val="47"/>
  </w:num>
  <w:num w:numId="39" w16cid:durableId="1264990808">
    <w:abstractNumId w:val="2"/>
  </w:num>
  <w:num w:numId="40" w16cid:durableId="1838614842">
    <w:abstractNumId w:val="13"/>
  </w:num>
  <w:num w:numId="41" w16cid:durableId="899364531">
    <w:abstractNumId w:val="22"/>
  </w:num>
  <w:num w:numId="42" w16cid:durableId="2046363219">
    <w:abstractNumId w:val="31"/>
  </w:num>
  <w:num w:numId="43" w16cid:durableId="1586569497">
    <w:abstractNumId w:val="39"/>
  </w:num>
  <w:num w:numId="44" w16cid:durableId="598875272">
    <w:abstractNumId w:val="18"/>
  </w:num>
  <w:num w:numId="45" w16cid:durableId="308901034">
    <w:abstractNumId w:val="38"/>
  </w:num>
  <w:num w:numId="46" w16cid:durableId="1653825436">
    <w:abstractNumId w:val="15"/>
  </w:num>
  <w:num w:numId="47" w16cid:durableId="379332145">
    <w:abstractNumId w:val="34"/>
  </w:num>
  <w:num w:numId="48" w16cid:durableId="201334158">
    <w:abstractNumId w:val="7"/>
  </w:num>
  <w:num w:numId="49" w16cid:durableId="1253197394">
    <w:abstractNumId w:val="41"/>
  </w:num>
  <w:num w:numId="50" w16cid:durableId="169314239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1E"/>
    <w:rsid w:val="00002E9B"/>
    <w:rsid w:val="0000713C"/>
    <w:rsid w:val="0000749A"/>
    <w:rsid w:val="0001121C"/>
    <w:rsid w:val="00011591"/>
    <w:rsid w:val="00013F43"/>
    <w:rsid w:val="000157F3"/>
    <w:rsid w:val="00015B6A"/>
    <w:rsid w:val="00016219"/>
    <w:rsid w:val="0001673C"/>
    <w:rsid w:val="00016DEF"/>
    <w:rsid w:val="00017190"/>
    <w:rsid w:val="0001762F"/>
    <w:rsid w:val="00017B68"/>
    <w:rsid w:val="00021E4A"/>
    <w:rsid w:val="00023E88"/>
    <w:rsid w:val="0002516E"/>
    <w:rsid w:val="00026F87"/>
    <w:rsid w:val="00030151"/>
    <w:rsid w:val="00030693"/>
    <w:rsid w:val="00032156"/>
    <w:rsid w:val="000321FC"/>
    <w:rsid w:val="0003723F"/>
    <w:rsid w:val="000400FE"/>
    <w:rsid w:val="000418F1"/>
    <w:rsid w:val="000435EE"/>
    <w:rsid w:val="00051D83"/>
    <w:rsid w:val="000528FC"/>
    <w:rsid w:val="0005485A"/>
    <w:rsid w:val="000553BA"/>
    <w:rsid w:val="00056D86"/>
    <w:rsid w:val="00057443"/>
    <w:rsid w:val="00061049"/>
    <w:rsid w:val="00063AEF"/>
    <w:rsid w:val="0006400D"/>
    <w:rsid w:val="0006572D"/>
    <w:rsid w:val="00065A6E"/>
    <w:rsid w:val="00066462"/>
    <w:rsid w:val="00066751"/>
    <w:rsid w:val="00067369"/>
    <w:rsid w:val="00067BB8"/>
    <w:rsid w:val="00070D57"/>
    <w:rsid w:val="0007161D"/>
    <w:rsid w:val="00073E27"/>
    <w:rsid w:val="000775C4"/>
    <w:rsid w:val="00080AAE"/>
    <w:rsid w:val="0008272D"/>
    <w:rsid w:val="0008282F"/>
    <w:rsid w:val="00082890"/>
    <w:rsid w:val="00082A8C"/>
    <w:rsid w:val="00083320"/>
    <w:rsid w:val="0008341F"/>
    <w:rsid w:val="00085B82"/>
    <w:rsid w:val="00086455"/>
    <w:rsid w:val="00090D76"/>
    <w:rsid w:val="00090DFB"/>
    <w:rsid w:val="000936C5"/>
    <w:rsid w:val="00094247"/>
    <w:rsid w:val="0009493D"/>
    <w:rsid w:val="00095878"/>
    <w:rsid w:val="0009601A"/>
    <w:rsid w:val="000960CB"/>
    <w:rsid w:val="000975D1"/>
    <w:rsid w:val="000A05C0"/>
    <w:rsid w:val="000A469A"/>
    <w:rsid w:val="000A55CC"/>
    <w:rsid w:val="000A6DC5"/>
    <w:rsid w:val="000B0184"/>
    <w:rsid w:val="000B102A"/>
    <w:rsid w:val="000B17FE"/>
    <w:rsid w:val="000B2386"/>
    <w:rsid w:val="000B3078"/>
    <w:rsid w:val="000B3BD4"/>
    <w:rsid w:val="000B3D45"/>
    <w:rsid w:val="000B48E1"/>
    <w:rsid w:val="000B7C3F"/>
    <w:rsid w:val="000C0787"/>
    <w:rsid w:val="000C3539"/>
    <w:rsid w:val="000C3B91"/>
    <w:rsid w:val="000C3FD4"/>
    <w:rsid w:val="000C5CD9"/>
    <w:rsid w:val="000C66CA"/>
    <w:rsid w:val="000D0566"/>
    <w:rsid w:val="000D0E87"/>
    <w:rsid w:val="000D4BE8"/>
    <w:rsid w:val="000D5190"/>
    <w:rsid w:val="000D6877"/>
    <w:rsid w:val="000D7343"/>
    <w:rsid w:val="000E021E"/>
    <w:rsid w:val="000E25CB"/>
    <w:rsid w:val="000E5498"/>
    <w:rsid w:val="000F1516"/>
    <w:rsid w:val="000F1E5F"/>
    <w:rsid w:val="000F2AD1"/>
    <w:rsid w:val="00100435"/>
    <w:rsid w:val="00102460"/>
    <w:rsid w:val="0010279B"/>
    <w:rsid w:val="00103214"/>
    <w:rsid w:val="00105A40"/>
    <w:rsid w:val="00111BFA"/>
    <w:rsid w:val="00111F82"/>
    <w:rsid w:val="00113B93"/>
    <w:rsid w:val="00114F1B"/>
    <w:rsid w:val="00117907"/>
    <w:rsid w:val="00122A5F"/>
    <w:rsid w:val="00122FB0"/>
    <w:rsid w:val="001266C8"/>
    <w:rsid w:val="001318D6"/>
    <w:rsid w:val="00132D1E"/>
    <w:rsid w:val="0013414B"/>
    <w:rsid w:val="00140C9E"/>
    <w:rsid w:val="001442C4"/>
    <w:rsid w:val="00145A4A"/>
    <w:rsid w:val="00150F02"/>
    <w:rsid w:val="00151075"/>
    <w:rsid w:val="001510A4"/>
    <w:rsid w:val="001522F2"/>
    <w:rsid w:val="001551BC"/>
    <w:rsid w:val="001551F8"/>
    <w:rsid w:val="0015711F"/>
    <w:rsid w:val="00157550"/>
    <w:rsid w:val="0016060A"/>
    <w:rsid w:val="00160A67"/>
    <w:rsid w:val="001616EE"/>
    <w:rsid w:val="001658C1"/>
    <w:rsid w:val="00166237"/>
    <w:rsid w:val="00166AD2"/>
    <w:rsid w:val="0017033E"/>
    <w:rsid w:val="00171783"/>
    <w:rsid w:val="001732D8"/>
    <w:rsid w:val="001733E8"/>
    <w:rsid w:val="00174631"/>
    <w:rsid w:val="00175256"/>
    <w:rsid w:val="0017698D"/>
    <w:rsid w:val="00177031"/>
    <w:rsid w:val="0018216A"/>
    <w:rsid w:val="0018325F"/>
    <w:rsid w:val="001835FE"/>
    <w:rsid w:val="00184CC6"/>
    <w:rsid w:val="0018578E"/>
    <w:rsid w:val="00187B14"/>
    <w:rsid w:val="00187CE6"/>
    <w:rsid w:val="00190F40"/>
    <w:rsid w:val="0019502F"/>
    <w:rsid w:val="001962BE"/>
    <w:rsid w:val="001A0369"/>
    <w:rsid w:val="001A1282"/>
    <w:rsid w:val="001A1348"/>
    <w:rsid w:val="001A1A47"/>
    <w:rsid w:val="001A22AB"/>
    <w:rsid w:val="001A2BC5"/>
    <w:rsid w:val="001A3F70"/>
    <w:rsid w:val="001A5343"/>
    <w:rsid w:val="001A5CB0"/>
    <w:rsid w:val="001A6512"/>
    <w:rsid w:val="001A66AA"/>
    <w:rsid w:val="001B48C2"/>
    <w:rsid w:val="001B49DE"/>
    <w:rsid w:val="001B501A"/>
    <w:rsid w:val="001C03EA"/>
    <w:rsid w:val="001C07BF"/>
    <w:rsid w:val="001C0B14"/>
    <w:rsid w:val="001C22E6"/>
    <w:rsid w:val="001C6BDE"/>
    <w:rsid w:val="001C75DF"/>
    <w:rsid w:val="001D3CC3"/>
    <w:rsid w:val="001D42A8"/>
    <w:rsid w:val="001D593A"/>
    <w:rsid w:val="001E05D4"/>
    <w:rsid w:val="001E0C21"/>
    <w:rsid w:val="001E0C4A"/>
    <w:rsid w:val="001E4DC5"/>
    <w:rsid w:val="001E6383"/>
    <w:rsid w:val="001F0E3E"/>
    <w:rsid w:val="001F1B36"/>
    <w:rsid w:val="001F2701"/>
    <w:rsid w:val="001F2F75"/>
    <w:rsid w:val="001F6D3D"/>
    <w:rsid w:val="0020110D"/>
    <w:rsid w:val="00202232"/>
    <w:rsid w:val="00203061"/>
    <w:rsid w:val="00203812"/>
    <w:rsid w:val="00204C84"/>
    <w:rsid w:val="002074CE"/>
    <w:rsid w:val="00210328"/>
    <w:rsid w:val="00213F49"/>
    <w:rsid w:val="00214C0C"/>
    <w:rsid w:val="002152AB"/>
    <w:rsid w:val="00221346"/>
    <w:rsid w:val="00221F65"/>
    <w:rsid w:val="002239BD"/>
    <w:rsid w:val="00224C03"/>
    <w:rsid w:val="002257BE"/>
    <w:rsid w:val="00226028"/>
    <w:rsid w:val="002268D8"/>
    <w:rsid w:val="002328C3"/>
    <w:rsid w:val="00235270"/>
    <w:rsid w:val="00235DE4"/>
    <w:rsid w:val="00240697"/>
    <w:rsid w:val="00242B23"/>
    <w:rsid w:val="00243829"/>
    <w:rsid w:val="00243D86"/>
    <w:rsid w:val="00244202"/>
    <w:rsid w:val="00245617"/>
    <w:rsid w:val="00245F8F"/>
    <w:rsid w:val="00247A74"/>
    <w:rsid w:val="00251575"/>
    <w:rsid w:val="0025161A"/>
    <w:rsid w:val="00251911"/>
    <w:rsid w:val="00251D4F"/>
    <w:rsid w:val="0025344C"/>
    <w:rsid w:val="00253BFF"/>
    <w:rsid w:val="0025530A"/>
    <w:rsid w:val="002555B9"/>
    <w:rsid w:val="00257328"/>
    <w:rsid w:val="00261A7F"/>
    <w:rsid w:val="00261B9F"/>
    <w:rsid w:val="00261FCF"/>
    <w:rsid w:val="002622D9"/>
    <w:rsid w:val="00262391"/>
    <w:rsid w:val="00264CFC"/>
    <w:rsid w:val="00265F91"/>
    <w:rsid w:val="00267B97"/>
    <w:rsid w:val="00270872"/>
    <w:rsid w:val="002734BD"/>
    <w:rsid w:val="00276562"/>
    <w:rsid w:val="00276991"/>
    <w:rsid w:val="00281499"/>
    <w:rsid w:val="00281F51"/>
    <w:rsid w:val="002846C5"/>
    <w:rsid w:val="00290E16"/>
    <w:rsid w:val="00291381"/>
    <w:rsid w:val="00292232"/>
    <w:rsid w:val="00292BAC"/>
    <w:rsid w:val="00292BE5"/>
    <w:rsid w:val="00293458"/>
    <w:rsid w:val="002936E4"/>
    <w:rsid w:val="00294BFB"/>
    <w:rsid w:val="00295645"/>
    <w:rsid w:val="002960FB"/>
    <w:rsid w:val="00296F3B"/>
    <w:rsid w:val="00297C58"/>
    <w:rsid w:val="002A0FBD"/>
    <w:rsid w:val="002A1119"/>
    <w:rsid w:val="002B0D83"/>
    <w:rsid w:val="002B0F6B"/>
    <w:rsid w:val="002B1339"/>
    <w:rsid w:val="002B1D3B"/>
    <w:rsid w:val="002B293A"/>
    <w:rsid w:val="002B2B33"/>
    <w:rsid w:val="002B2E35"/>
    <w:rsid w:val="002B680D"/>
    <w:rsid w:val="002C098A"/>
    <w:rsid w:val="002C1AD9"/>
    <w:rsid w:val="002C3BB1"/>
    <w:rsid w:val="002C45E5"/>
    <w:rsid w:val="002C52B0"/>
    <w:rsid w:val="002C5E0D"/>
    <w:rsid w:val="002C63AD"/>
    <w:rsid w:val="002C7641"/>
    <w:rsid w:val="002C7683"/>
    <w:rsid w:val="002C7DE9"/>
    <w:rsid w:val="002D19B3"/>
    <w:rsid w:val="002D58AB"/>
    <w:rsid w:val="002D6B04"/>
    <w:rsid w:val="002E332C"/>
    <w:rsid w:val="002E4A33"/>
    <w:rsid w:val="002E5C33"/>
    <w:rsid w:val="002F0423"/>
    <w:rsid w:val="002F13BF"/>
    <w:rsid w:val="002F1702"/>
    <w:rsid w:val="002F4D5F"/>
    <w:rsid w:val="002F5107"/>
    <w:rsid w:val="002F5FDF"/>
    <w:rsid w:val="002F66BC"/>
    <w:rsid w:val="002F7FFE"/>
    <w:rsid w:val="003006AF"/>
    <w:rsid w:val="00303F4D"/>
    <w:rsid w:val="0030483B"/>
    <w:rsid w:val="00304914"/>
    <w:rsid w:val="003050EF"/>
    <w:rsid w:val="003056B4"/>
    <w:rsid w:val="00305B22"/>
    <w:rsid w:val="003070EA"/>
    <w:rsid w:val="00307731"/>
    <w:rsid w:val="003079DB"/>
    <w:rsid w:val="00307FBA"/>
    <w:rsid w:val="0032131F"/>
    <w:rsid w:val="00322A39"/>
    <w:rsid w:val="00325E32"/>
    <w:rsid w:val="00331D24"/>
    <w:rsid w:val="00331E43"/>
    <w:rsid w:val="00337A16"/>
    <w:rsid w:val="00337DD8"/>
    <w:rsid w:val="0034201F"/>
    <w:rsid w:val="0034619E"/>
    <w:rsid w:val="00346E0E"/>
    <w:rsid w:val="003476A9"/>
    <w:rsid w:val="00350E65"/>
    <w:rsid w:val="003514D8"/>
    <w:rsid w:val="003527C5"/>
    <w:rsid w:val="00352D24"/>
    <w:rsid w:val="00353E98"/>
    <w:rsid w:val="0035427B"/>
    <w:rsid w:val="00357039"/>
    <w:rsid w:val="0036029A"/>
    <w:rsid w:val="00360930"/>
    <w:rsid w:val="0036264C"/>
    <w:rsid w:val="00362DF2"/>
    <w:rsid w:val="00363582"/>
    <w:rsid w:val="00363D28"/>
    <w:rsid w:val="00365643"/>
    <w:rsid w:val="003658D3"/>
    <w:rsid w:val="00367074"/>
    <w:rsid w:val="00367ECE"/>
    <w:rsid w:val="00371C96"/>
    <w:rsid w:val="0037280C"/>
    <w:rsid w:val="003732E8"/>
    <w:rsid w:val="00373841"/>
    <w:rsid w:val="00374775"/>
    <w:rsid w:val="00376C39"/>
    <w:rsid w:val="00377AAF"/>
    <w:rsid w:val="00380E07"/>
    <w:rsid w:val="0038367F"/>
    <w:rsid w:val="003852AC"/>
    <w:rsid w:val="00385EA6"/>
    <w:rsid w:val="00387374"/>
    <w:rsid w:val="00390BBF"/>
    <w:rsid w:val="00393CE6"/>
    <w:rsid w:val="003951E4"/>
    <w:rsid w:val="00395855"/>
    <w:rsid w:val="003958D7"/>
    <w:rsid w:val="003A0082"/>
    <w:rsid w:val="003A0D48"/>
    <w:rsid w:val="003A3345"/>
    <w:rsid w:val="003A3706"/>
    <w:rsid w:val="003A555D"/>
    <w:rsid w:val="003B023C"/>
    <w:rsid w:val="003B10F4"/>
    <w:rsid w:val="003B1D21"/>
    <w:rsid w:val="003B2037"/>
    <w:rsid w:val="003B3F20"/>
    <w:rsid w:val="003B46D7"/>
    <w:rsid w:val="003B5713"/>
    <w:rsid w:val="003B5919"/>
    <w:rsid w:val="003B5E7A"/>
    <w:rsid w:val="003B63AC"/>
    <w:rsid w:val="003B68AF"/>
    <w:rsid w:val="003B72A0"/>
    <w:rsid w:val="003C29C5"/>
    <w:rsid w:val="003C382F"/>
    <w:rsid w:val="003C501E"/>
    <w:rsid w:val="003C6011"/>
    <w:rsid w:val="003C6434"/>
    <w:rsid w:val="003D1FC9"/>
    <w:rsid w:val="003D410C"/>
    <w:rsid w:val="003D4770"/>
    <w:rsid w:val="003D5B29"/>
    <w:rsid w:val="003D68C8"/>
    <w:rsid w:val="003D6A5D"/>
    <w:rsid w:val="003D77E5"/>
    <w:rsid w:val="003E0463"/>
    <w:rsid w:val="003E0603"/>
    <w:rsid w:val="003E13C4"/>
    <w:rsid w:val="003E14D4"/>
    <w:rsid w:val="003E16CC"/>
    <w:rsid w:val="003E1B3D"/>
    <w:rsid w:val="003E20B4"/>
    <w:rsid w:val="003E47E3"/>
    <w:rsid w:val="003E4ABB"/>
    <w:rsid w:val="003E6716"/>
    <w:rsid w:val="003E7856"/>
    <w:rsid w:val="003F0DD5"/>
    <w:rsid w:val="003F171F"/>
    <w:rsid w:val="003F229C"/>
    <w:rsid w:val="003F431A"/>
    <w:rsid w:val="003F71C5"/>
    <w:rsid w:val="00400313"/>
    <w:rsid w:val="004007F0"/>
    <w:rsid w:val="00401C02"/>
    <w:rsid w:val="00401CF6"/>
    <w:rsid w:val="00401DDD"/>
    <w:rsid w:val="004022D0"/>
    <w:rsid w:val="004028EE"/>
    <w:rsid w:val="00405C24"/>
    <w:rsid w:val="00406739"/>
    <w:rsid w:val="0040691E"/>
    <w:rsid w:val="00407474"/>
    <w:rsid w:val="00411655"/>
    <w:rsid w:val="00412CA3"/>
    <w:rsid w:val="00413956"/>
    <w:rsid w:val="00413E16"/>
    <w:rsid w:val="00414B6B"/>
    <w:rsid w:val="00414CEA"/>
    <w:rsid w:val="00415137"/>
    <w:rsid w:val="00415421"/>
    <w:rsid w:val="00416771"/>
    <w:rsid w:val="004206DA"/>
    <w:rsid w:val="004208A4"/>
    <w:rsid w:val="00422049"/>
    <w:rsid w:val="004230DB"/>
    <w:rsid w:val="00423795"/>
    <w:rsid w:val="0043619E"/>
    <w:rsid w:val="00436D54"/>
    <w:rsid w:val="00437E14"/>
    <w:rsid w:val="0044009B"/>
    <w:rsid w:val="00440C03"/>
    <w:rsid w:val="00441238"/>
    <w:rsid w:val="00443BCB"/>
    <w:rsid w:val="00444416"/>
    <w:rsid w:val="00444C65"/>
    <w:rsid w:val="0044531F"/>
    <w:rsid w:val="004453DD"/>
    <w:rsid w:val="004469E5"/>
    <w:rsid w:val="004503ED"/>
    <w:rsid w:val="00452763"/>
    <w:rsid w:val="0045321B"/>
    <w:rsid w:val="00453FAA"/>
    <w:rsid w:val="0045403A"/>
    <w:rsid w:val="004544DC"/>
    <w:rsid w:val="00454CFF"/>
    <w:rsid w:val="00455A3C"/>
    <w:rsid w:val="00456E5F"/>
    <w:rsid w:val="00457AD0"/>
    <w:rsid w:val="00461511"/>
    <w:rsid w:val="00462C1A"/>
    <w:rsid w:val="00464CF8"/>
    <w:rsid w:val="00465667"/>
    <w:rsid w:val="00465D50"/>
    <w:rsid w:val="004671F0"/>
    <w:rsid w:val="00472F31"/>
    <w:rsid w:val="00474903"/>
    <w:rsid w:val="00476984"/>
    <w:rsid w:val="004771E5"/>
    <w:rsid w:val="00483F85"/>
    <w:rsid w:val="004858C4"/>
    <w:rsid w:val="00485F19"/>
    <w:rsid w:val="004862D5"/>
    <w:rsid w:val="0049317D"/>
    <w:rsid w:val="00494966"/>
    <w:rsid w:val="00495A9A"/>
    <w:rsid w:val="00496A0C"/>
    <w:rsid w:val="004A0985"/>
    <w:rsid w:val="004A1846"/>
    <w:rsid w:val="004A227F"/>
    <w:rsid w:val="004A269F"/>
    <w:rsid w:val="004A287D"/>
    <w:rsid w:val="004A5161"/>
    <w:rsid w:val="004A66BB"/>
    <w:rsid w:val="004A77A5"/>
    <w:rsid w:val="004A7A2E"/>
    <w:rsid w:val="004A7CC4"/>
    <w:rsid w:val="004A7EF6"/>
    <w:rsid w:val="004B0DB9"/>
    <w:rsid w:val="004B0E7C"/>
    <w:rsid w:val="004B1ED6"/>
    <w:rsid w:val="004B2EC4"/>
    <w:rsid w:val="004B3FFF"/>
    <w:rsid w:val="004B42AC"/>
    <w:rsid w:val="004B446C"/>
    <w:rsid w:val="004B486D"/>
    <w:rsid w:val="004B4D29"/>
    <w:rsid w:val="004B644F"/>
    <w:rsid w:val="004B6802"/>
    <w:rsid w:val="004C01EF"/>
    <w:rsid w:val="004C39F4"/>
    <w:rsid w:val="004C41BC"/>
    <w:rsid w:val="004C5325"/>
    <w:rsid w:val="004D062F"/>
    <w:rsid w:val="004D0737"/>
    <w:rsid w:val="004D22D2"/>
    <w:rsid w:val="004D244C"/>
    <w:rsid w:val="004D2774"/>
    <w:rsid w:val="004D3CF4"/>
    <w:rsid w:val="004D3F10"/>
    <w:rsid w:val="004D4B3A"/>
    <w:rsid w:val="004D530E"/>
    <w:rsid w:val="004D5651"/>
    <w:rsid w:val="004D6FB2"/>
    <w:rsid w:val="004E371A"/>
    <w:rsid w:val="004E4004"/>
    <w:rsid w:val="004E5262"/>
    <w:rsid w:val="004E64E3"/>
    <w:rsid w:val="004E6522"/>
    <w:rsid w:val="004F0D72"/>
    <w:rsid w:val="004F1605"/>
    <w:rsid w:val="004F1C15"/>
    <w:rsid w:val="004F4FB2"/>
    <w:rsid w:val="004F4FB3"/>
    <w:rsid w:val="004F7B2E"/>
    <w:rsid w:val="00501B0C"/>
    <w:rsid w:val="0050282B"/>
    <w:rsid w:val="00506291"/>
    <w:rsid w:val="005066FE"/>
    <w:rsid w:val="00507264"/>
    <w:rsid w:val="00510A98"/>
    <w:rsid w:val="00510F36"/>
    <w:rsid w:val="00511E2F"/>
    <w:rsid w:val="00514E6B"/>
    <w:rsid w:val="005154B9"/>
    <w:rsid w:val="00515926"/>
    <w:rsid w:val="00515A06"/>
    <w:rsid w:val="005172FF"/>
    <w:rsid w:val="00517B91"/>
    <w:rsid w:val="00517DDD"/>
    <w:rsid w:val="00523919"/>
    <w:rsid w:val="00523AAA"/>
    <w:rsid w:val="00524B3D"/>
    <w:rsid w:val="00524EF2"/>
    <w:rsid w:val="005272F2"/>
    <w:rsid w:val="0052764A"/>
    <w:rsid w:val="0052770B"/>
    <w:rsid w:val="00530262"/>
    <w:rsid w:val="005329B3"/>
    <w:rsid w:val="00533FDD"/>
    <w:rsid w:val="005341ED"/>
    <w:rsid w:val="0053452C"/>
    <w:rsid w:val="00535338"/>
    <w:rsid w:val="0053570B"/>
    <w:rsid w:val="00540F4C"/>
    <w:rsid w:val="00542AEE"/>
    <w:rsid w:val="00543DEE"/>
    <w:rsid w:val="00544865"/>
    <w:rsid w:val="00545909"/>
    <w:rsid w:val="00550458"/>
    <w:rsid w:val="00552B15"/>
    <w:rsid w:val="0055493F"/>
    <w:rsid w:val="005550BA"/>
    <w:rsid w:val="00555736"/>
    <w:rsid w:val="00555CC2"/>
    <w:rsid w:val="00556D28"/>
    <w:rsid w:val="00560249"/>
    <w:rsid w:val="00564820"/>
    <w:rsid w:val="00564DF4"/>
    <w:rsid w:val="00566B21"/>
    <w:rsid w:val="005715F6"/>
    <w:rsid w:val="00574DB7"/>
    <w:rsid w:val="0057527A"/>
    <w:rsid w:val="00575308"/>
    <w:rsid w:val="0058051F"/>
    <w:rsid w:val="00580616"/>
    <w:rsid w:val="0058075D"/>
    <w:rsid w:val="00581218"/>
    <w:rsid w:val="00583400"/>
    <w:rsid w:val="0058548C"/>
    <w:rsid w:val="00585F41"/>
    <w:rsid w:val="005869C9"/>
    <w:rsid w:val="00587102"/>
    <w:rsid w:val="0058777A"/>
    <w:rsid w:val="0059094F"/>
    <w:rsid w:val="005931D1"/>
    <w:rsid w:val="005935D7"/>
    <w:rsid w:val="00595344"/>
    <w:rsid w:val="005955CC"/>
    <w:rsid w:val="00596AF6"/>
    <w:rsid w:val="00596F88"/>
    <w:rsid w:val="005A0617"/>
    <w:rsid w:val="005A1370"/>
    <w:rsid w:val="005A3F0F"/>
    <w:rsid w:val="005A5964"/>
    <w:rsid w:val="005B1B21"/>
    <w:rsid w:val="005B2042"/>
    <w:rsid w:val="005B4870"/>
    <w:rsid w:val="005B7051"/>
    <w:rsid w:val="005B776E"/>
    <w:rsid w:val="005C0963"/>
    <w:rsid w:val="005C1113"/>
    <w:rsid w:val="005C1436"/>
    <w:rsid w:val="005C21B4"/>
    <w:rsid w:val="005C3E84"/>
    <w:rsid w:val="005C3F93"/>
    <w:rsid w:val="005C4C8E"/>
    <w:rsid w:val="005C6310"/>
    <w:rsid w:val="005C679B"/>
    <w:rsid w:val="005C7B93"/>
    <w:rsid w:val="005D0119"/>
    <w:rsid w:val="005D0BB7"/>
    <w:rsid w:val="005D2280"/>
    <w:rsid w:val="005D22F5"/>
    <w:rsid w:val="005D581C"/>
    <w:rsid w:val="005D71A2"/>
    <w:rsid w:val="005E0D1D"/>
    <w:rsid w:val="005E1839"/>
    <w:rsid w:val="005E3DF2"/>
    <w:rsid w:val="005E4B0A"/>
    <w:rsid w:val="005E6FB5"/>
    <w:rsid w:val="005F2825"/>
    <w:rsid w:val="005F3ED2"/>
    <w:rsid w:val="005F4980"/>
    <w:rsid w:val="005F5138"/>
    <w:rsid w:val="005F5C09"/>
    <w:rsid w:val="005F77AE"/>
    <w:rsid w:val="00604D45"/>
    <w:rsid w:val="00607F00"/>
    <w:rsid w:val="00612933"/>
    <w:rsid w:val="00612D9C"/>
    <w:rsid w:val="00616EFF"/>
    <w:rsid w:val="00617638"/>
    <w:rsid w:val="00621C8A"/>
    <w:rsid w:val="00624D91"/>
    <w:rsid w:val="006259EA"/>
    <w:rsid w:val="00625B69"/>
    <w:rsid w:val="00625D78"/>
    <w:rsid w:val="00627C7B"/>
    <w:rsid w:val="00630B96"/>
    <w:rsid w:val="0063292B"/>
    <w:rsid w:val="00632C6D"/>
    <w:rsid w:val="00633CCE"/>
    <w:rsid w:val="00634B61"/>
    <w:rsid w:val="0064004D"/>
    <w:rsid w:val="006474F2"/>
    <w:rsid w:val="006479F8"/>
    <w:rsid w:val="006539AE"/>
    <w:rsid w:val="00654651"/>
    <w:rsid w:val="006553A2"/>
    <w:rsid w:val="006572D8"/>
    <w:rsid w:val="00660212"/>
    <w:rsid w:val="006620B9"/>
    <w:rsid w:val="00662F7F"/>
    <w:rsid w:val="00663E2B"/>
    <w:rsid w:val="0066491D"/>
    <w:rsid w:val="00664E58"/>
    <w:rsid w:val="00666196"/>
    <w:rsid w:val="00670721"/>
    <w:rsid w:val="00670CA5"/>
    <w:rsid w:val="00671FE1"/>
    <w:rsid w:val="00673994"/>
    <w:rsid w:val="006749E2"/>
    <w:rsid w:val="00674A09"/>
    <w:rsid w:val="00674F5C"/>
    <w:rsid w:val="00677563"/>
    <w:rsid w:val="00677B95"/>
    <w:rsid w:val="00677D24"/>
    <w:rsid w:val="00680B49"/>
    <w:rsid w:val="0068222F"/>
    <w:rsid w:val="00682C46"/>
    <w:rsid w:val="00683649"/>
    <w:rsid w:val="00683C31"/>
    <w:rsid w:val="00684CFC"/>
    <w:rsid w:val="00684DA8"/>
    <w:rsid w:val="00686207"/>
    <w:rsid w:val="00686402"/>
    <w:rsid w:val="00686913"/>
    <w:rsid w:val="00690BF0"/>
    <w:rsid w:val="00693D80"/>
    <w:rsid w:val="00695B4B"/>
    <w:rsid w:val="0069607A"/>
    <w:rsid w:val="006960D3"/>
    <w:rsid w:val="00696637"/>
    <w:rsid w:val="0069E90E"/>
    <w:rsid w:val="006A0076"/>
    <w:rsid w:val="006A18FD"/>
    <w:rsid w:val="006A251B"/>
    <w:rsid w:val="006A3D0F"/>
    <w:rsid w:val="006B38C4"/>
    <w:rsid w:val="006B39CC"/>
    <w:rsid w:val="006B45A6"/>
    <w:rsid w:val="006B5ADD"/>
    <w:rsid w:val="006B72D4"/>
    <w:rsid w:val="006B76A5"/>
    <w:rsid w:val="006C074F"/>
    <w:rsid w:val="006C3C6B"/>
    <w:rsid w:val="006C3FC6"/>
    <w:rsid w:val="006C4875"/>
    <w:rsid w:val="006C5663"/>
    <w:rsid w:val="006C6C12"/>
    <w:rsid w:val="006C6CA7"/>
    <w:rsid w:val="006C7F65"/>
    <w:rsid w:val="006D0535"/>
    <w:rsid w:val="006D1021"/>
    <w:rsid w:val="006D27D9"/>
    <w:rsid w:val="006D2E7D"/>
    <w:rsid w:val="006D4AA3"/>
    <w:rsid w:val="006D4EC7"/>
    <w:rsid w:val="006D514E"/>
    <w:rsid w:val="006D5ABF"/>
    <w:rsid w:val="006D73C6"/>
    <w:rsid w:val="006E010A"/>
    <w:rsid w:val="006E0492"/>
    <w:rsid w:val="006E09DF"/>
    <w:rsid w:val="006E0E92"/>
    <w:rsid w:val="006E3A0F"/>
    <w:rsid w:val="006E55EA"/>
    <w:rsid w:val="006E7F5C"/>
    <w:rsid w:val="006F1DBE"/>
    <w:rsid w:val="006F2918"/>
    <w:rsid w:val="006F50EE"/>
    <w:rsid w:val="006F54F2"/>
    <w:rsid w:val="006F7DD2"/>
    <w:rsid w:val="00704907"/>
    <w:rsid w:val="007069F5"/>
    <w:rsid w:val="00707B0E"/>
    <w:rsid w:val="00707D19"/>
    <w:rsid w:val="00712E8D"/>
    <w:rsid w:val="007137F6"/>
    <w:rsid w:val="00713CD9"/>
    <w:rsid w:val="00714E97"/>
    <w:rsid w:val="00716AE9"/>
    <w:rsid w:val="00717CF1"/>
    <w:rsid w:val="007211C3"/>
    <w:rsid w:val="00722401"/>
    <w:rsid w:val="00724E1B"/>
    <w:rsid w:val="0072579B"/>
    <w:rsid w:val="00734B9C"/>
    <w:rsid w:val="00736121"/>
    <w:rsid w:val="0073757E"/>
    <w:rsid w:val="00737C51"/>
    <w:rsid w:val="007407DA"/>
    <w:rsid w:val="00741383"/>
    <w:rsid w:val="00741786"/>
    <w:rsid w:val="00744A6E"/>
    <w:rsid w:val="00745C51"/>
    <w:rsid w:val="00746CD6"/>
    <w:rsid w:val="00747322"/>
    <w:rsid w:val="00747888"/>
    <w:rsid w:val="0075036F"/>
    <w:rsid w:val="00750EB5"/>
    <w:rsid w:val="0075198B"/>
    <w:rsid w:val="0075350B"/>
    <w:rsid w:val="00753A98"/>
    <w:rsid w:val="00756736"/>
    <w:rsid w:val="00757223"/>
    <w:rsid w:val="007602F1"/>
    <w:rsid w:val="0076216A"/>
    <w:rsid w:val="00762394"/>
    <w:rsid w:val="00766D00"/>
    <w:rsid w:val="00772785"/>
    <w:rsid w:val="00773487"/>
    <w:rsid w:val="00773DB0"/>
    <w:rsid w:val="00774292"/>
    <w:rsid w:val="007747A1"/>
    <w:rsid w:val="007764A8"/>
    <w:rsid w:val="00777A0F"/>
    <w:rsid w:val="00781AB2"/>
    <w:rsid w:val="00781BC8"/>
    <w:rsid w:val="00781BE1"/>
    <w:rsid w:val="00782DE2"/>
    <w:rsid w:val="00783521"/>
    <w:rsid w:val="00783E47"/>
    <w:rsid w:val="00787ECD"/>
    <w:rsid w:val="00791710"/>
    <w:rsid w:val="00792454"/>
    <w:rsid w:val="0079361F"/>
    <w:rsid w:val="007942DA"/>
    <w:rsid w:val="00797180"/>
    <w:rsid w:val="007A26A8"/>
    <w:rsid w:val="007A3958"/>
    <w:rsid w:val="007A3A93"/>
    <w:rsid w:val="007A46E9"/>
    <w:rsid w:val="007B03CD"/>
    <w:rsid w:val="007B22B6"/>
    <w:rsid w:val="007B2C86"/>
    <w:rsid w:val="007B594B"/>
    <w:rsid w:val="007B6CAD"/>
    <w:rsid w:val="007B79D2"/>
    <w:rsid w:val="007C0B31"/>
    <w:rsid w:val="007C2B53"/>
    <w:rsid w:val="007C36D6"/>
    <w:rsid w:val="007C4B28"/>
    <w:rsid w:val="007C58EB"/>
    <w:rsid w:val="007C58F4"/>
    <w:rsid w:val="007C60E2"/>
    <w:rsid w:val="007C6C8D"/>
    <w:rsid w:val="007C6EA0"/>
    <w:rsid w:val="007C735F"/>
    <w:rsid w:val="007D0046"/>
    <w:rsid w:val="007D1A22"/>
    <w:rsid w:val="007D2644"/>
    <w:rsid w:val="007D288C"/>
    <w:rsid w:val="007D3D00"/>
    <w:rsid w:val="007D5D78"/>
    <w:rsid w:val="007E2A8B"/>
    <w:rsid w:val="007E2E47"/>
    <w:rsid w:val="007E45E0"/>
    <w:rsid w:val="007E4729"/>
    <w:rsid w:val="007E4AFB"/>
    <w:rsid w:val="007E4EC9"/>
    <w:rsid w:val="007E6A44"/>
    <w:rsid w:val="007E771A"/>
    <w:rsid w:val="007F0AE8"/>
    <w:rsid w:val="007F1A40"/>
    <w:rsid w:val="007F2DC4"/>
    <w:rsid w:val="007F3852"/>
    <w:rsid w:val="007F674C"/>
    <w:rsid w:val="007F677A"/>
    <w:rsid w:val="007F6B23"/>
    <w:rsid w:val="007F790A"/>
    <w:rsid w:val="007F7DD3"/>
    <w:rsid w:val="00800850"/>
    <w:rsid w:val="00801F23"/>
    <w:rsid w:val="00804C3E"/>
    <w:rsid w:val="0080587C"/>
    <w:rsid w:val="008059BF"/>
    <w:rsid w:val="00806708"/>
    <w:rsid w:val="00807D5E"/>
    <w:rsid w:val="008153B6"/>
    <w:rsid w:val="00815D48"/>
    <w:rsid w:val="008160F0"/>
    <w:rsid w:val="00816422"/>
    <w:rsid w:val="00816CE1"/>
    <w:rsid w:val="0082341D"/>
    <w:rsid w:val="008239B2"/>
    <w:rsid w:val="008268D5"/>
    <w:rsid w:val="00827394"/>
    <w:rsid w:val="008276C4"/>
    <w:rsid w:val="00830B8C"/>
    <w:rsid w:val="0083255C"/>
    <w:rsid w:val="00834026"/>
    <w:rsid w:val="008348D5"/>
    <w:rsid w:val="00834913"/>
    <w:rsid w:val="0083579B"/>
    <w:rsid w:val="00835E63"/>
    <w:rsid w:val="00836C6C"/>
    <w:rsid w:val="008376A3"/>
    <w:rsid w:val="00840926"/>
    <w:rsid w:val="00841308"/>
    <w:rsid w:val="00843673"/>
    <w:rsid w:val="00844701"/>
    <w:rsid w:val="00845D12"/>
    <w:rsid w:val="00850F3D"/>
    <w:rsid w:val="00851605"/>
    <w:rsid w:val="00853134"/>
    <w:rsid w:val="008556D6"/>
    <w:rsid w:val="00856043"/>
    <w:rsid w:val="00856B63"/>
    <w:rsid w:val="00860871"/>
    <w:rsid w:val="00861B9A"/>
    <w:rsid w:val="00863F30"/>
    <w:rsid w:val="00864196"/>
    <w:rsid w:val="008658AE"/>
    <w:rsid w:val="00866197"/>
    <w:rsid w:val="008669ED"/>
    <w:rsid w:val="00871776"/>
    <w:rsid w:val="008721B8"/>
    <w:rsid w:val="00876FEF"/>
    <w:rsid w:val="0088040A"/>
    <w:rsid w:val="00880CFE"/>
    <w:rsid w:val="00880DE5"/>
    <w:rsid w:val="0088328C"/>
    <w:rsid w:val="008836C1"/>
    <w:rsid w:val="008840BE"/>
    <w:rsid w:val="00884CFE"/>
    <w:rsid w:val="00886563"/>
    <w:rsid w:val="00886B76"/>
    <w:rsid w:val="0088739F"/>
    <w:rsid w:val="00887D73"/>
    <w:rsid w:val="00891227"/>
    <w:rsid w:val="0089278B"/>
    <w:rsid w:val="008933E5"/>
    <w:rsid w:val="008945D8"/>
    <w:rsid w:val="00894686"/>
    <w:rsid w:val="00895CB8"/>
    <w:rsid w:val="00896143"/>
    <w:rsid w:val="0089622F"/>
    <w:rsid w:val="008963F6"/>
    <w:rsid w:val="00896EFB"/>
    <w:rsid w:val="008977EF"/>
    <w:rsid w:val="008A0A8F"/>
    <w:rsid w:val="008A123D"/>
    <w:rsid w:val="008A33A6"/>
    <w:rsid w:val="008A487B"/>
    <w:rsid w:val="008A7802"/>
    <w:rsid w:val="008A7B38"/>
    <w:rsid w:val="008B0B78"/>
    <w:rsid w:val="008B0D65"/>
    <w:rsid w:val="008B16B7"/>
    <w:rsid w:val="008B197B"/>
    <w:rsid w:val="008B4315"/>
    <w:rsid w:val="008B5377"/>
    <w:rsid w:val="008B567A"/>
    <w:rsid w:val="008B5712"/>
    <w:rsid w:val="008B6F3A"/>
    <w:rsid w:val="008C1A54"/>
    <w:rsid w:val="008C33C2"/>
    <w:rsid w:val="008C3717"/>
    <w:rsid w:val="008C3CA6"/>
    <w:rsid w:val="008C3D78"/>
    <w:rsid w:val="008C4CB1"/>
    <w:rsid w:val="008C59DC"/>
    <w:rsid w:val="008C728B"/>
    <w:rsid w:val="008C76EE"/>
    <w:rsid w:val="008D6CE0"/>
    <w:rsid w:val="008E24FB"/>
    <w:rsid w:val="008E2D82"/>
    <w:rsid w:val="008E59B0"/>
    <w:rsid w:val="008E6D03"/>
    <w:rsid w:val="008F010A"/>
    <w:rsid w:val="008F01D2"/>
    <w:rsid w:val="008F2F00"/>
    <w:rsid w:val="008F4880"/>
    <w:rsid w:val="008F49C7"/>
    <w:rsid w:val="008F4DA8"/>
    <w:rsid w:val="008F65C8"/>
    <w:rsid w:val="008F6D72"/>
    <w:rsid w:val="008F7C64"/>
    <w:rsid w:val="0090084C"/>
    <w:rsid w:val="00902517"/>
    <w:rsid w:val="00906137"/>
    <w:rsid w:val="00906AC3"/>
    <w:rsid w:val="009079BF"/>
    <w:rsid w:val="00910774"/>
    <w:rsid w:val="00911A57"/>
    <w:rsid w:val="00911CF9"/>
    <w:rsid w:val="00912304"/>
    <w:rsid w:val="009123DB"/>
    <w:rsid w:val="00912C54"/>
    <w:rsid w:val="00913F93"/>
    <w:rsid w:val="00915687"/>
    <w:rsid w:val="00917CF6"/>
    <w:rsid w:val="00920855"/>
    <w:rsid w:val="00921EA6"/>
    <w:rsid w:val="00922857"/>
    <w:rsid w:val="00923A8F"/>
    <w:rsid w:val="009252D9"/>
    <w:rsid w:val="00931CE1"/>
    <w:rsid w:val="0093246D"/>
    <w:rsid w:val="00932791"/>
    <w:rsid w:val="009359F5"/>
    <w:rsid w:val="00935BF7"/>
    <w:rsid w:val="00936077"/>
    <w:rsid w:val="00936394"/>
    <w:rsid w:val="009412F9"/>
    <w:rsid w:val="009432B1"/>
    <w:rsid w:val="009436D7"/>
    <w:rsid w:val="0094370C"/>
    <w:rsid w:val="00943E4F"/>
    <w:rsid w:val="0094477A"/>
    <w:rsid w:val="00944D97"/>
    <w:rsid w:val="00944EA6"/>
    <w:rsid w:val="0094583E"/>
    <w:rsid w:val="009468CB"/>
    <w:rsid w:val="00946F66"/>
    <w:rsid w:val="0094764C"/>
    <w:rsid w:val="00950B39"/>
    <w:rsid w:val="00950DB2"/>
    <w:rsid w:val="009510CA"/>
    <w:rsid w:val="009541C5"/>
    <w:rsid w:val="0095452F"/>
    <w:rsid w:val="00957BBA"/>
    <w:rsid w:val="0096045B"/>
    <w:rsid w:val="00962201"/>
    <w:rsid w:val="009625A7"/>
    <w:rsid w:val="0096329D"/>
    <w:rsid w:val="00964C8E"/>
    <w:rsid w:val="00965EC9"/>
    <w:rsid w:val="009671E9"/>
    <w:rsid w:val="009679ED"/>
    <w:rsid w:val="0097177E"/>
    <w:rsid w:val="00971CE3"/>
    <w:rsid w:val="00975568"/>
    <w:rsid w:val="0097688F"/>
    <w:rsid w:val="00976D1E"/>
    <w:rsid w:val="00980DDB"/>
    <w:rsid w:val="00981C99"/>
    <w:rsid w:val="00982F4C"/>
    <w:rsid w:val="009831FD"/>
    <w:rsid w:val="00983B0B"/>
    <w:rsid w:val="00983C1B"/>
    <w:rsid w:val="00985FB6"/>
    <w:rsid w:val="00987DAA"/>
    <w:rsid w:val="0099022D"/>
    <w:rsid w:val="009933EE"/>
    <w:rsid w:val="00997545"/>
    <w:rsid w:val="0099792A"/>
    <w:rsid w:val="00997F01"/>
    <w:rsid w:val="009A0281"/>
    <w:rsid w:val="009A13BE"/>
    <w:rsid w:val="009A1884"/>
    <w:rsid w:val="009A22C2"/>
    <w:rsid w:val="009A38B5"/>
    <w:rsid w:val="009A71E6"/>
    <w:rsid w:val="009A7FD7"/>
    <w:rsid w:val="009B0332"/>
    <w:rsid w:val="009B2506"/>
    <w:rsid w:val="009B3AD8"/>
    <w:rsid w:val="009B6DC2"/>
    <w:rsid w:val="009B7310"/>
    <w:rsid w:val="009C1DCE"/>
    <w:rsid w:val="009C3F3F"/>
    <w:rsid w:val="009C4D29"/>
    <w:rsid w:val="009C66EB"/>
    <w:rsid w:val="009D19F7"/>
    <w:rsid w:val="009D2A07"/>
    <w:rsid w:val="009D5398"/>
    <w:rsid w:val="009E2653"/>
    <w:rsid w:val="009E314A"/>
    <w:rsid w:val="009E4AA7"/>
    <w:rsid w:val="009E6257"/>
    <w:rsid w:val="009F0138"/>
    <w:rsid w:val="009F0A98"/>
    <w:rsid w:val="009F10F8"/>
    <w:rsid w:val="009F2283"/>
    <w:rsid w:val="009F29AB"/>
    <w:rsid w:val="009F2FD9"/>
    <w:rsid w:val="009F3375"/>
    <w:rsid w:val="009F4B5B"/>
    <w:rsid w:val="009F59DA"/>
    <w:rsid w:val="009F6539"/>
    <w:rsid w:val="009F66DE"/>
    <w:rsid w:val="00A00351"/>
    <w:rsid w:val="00A01AE9"/>
    <w:rsid w:val="00A03D1D"/>
    <w:rsid w:val="00A04239"/>
    <w:rsid w:val="00A04B0B"/>
    <w:rsid w:val="00A05A45"/>
    <w:rsid w:val="00A10BC7"/>
    <w:rsid w:val="00A11BAD"/>
    <w:rsid w:val="00A1300E"/>
    <w:rsid w:val="00A13C69"/>
    <w:rsid w:val="00A15CDE"/>
    <w:rsid w:val="00A1684F"/>
    <w:rsid w:val="00A1797C"/>
    <w:rsid w:val="00A20967"/>
    <w:rsid w:val="00A214F3"/>
    <w:rsid w:val="00A224C1"/>
    <w:rsid w:val="00A23F01"/>
    <w:rsid w:val="00A2586F"/>
    <w:rsid w:val="00A25B9F"/>
    <w:rsid w:val="00A263EE"/>
    <w:rsid w:val="00A32409"/>
    <w:rsid w:val="00A3325A"/>
    <w:rsid w:val="00A342D3"/>
    <w:rsid w:val="00A34C7D"/>
    <w:rsid w:val="00A36331"/>
    <w:rsid w:val="00A412B5"/>
    <w:rsid w:val="00A41835"/>
    <w:rsid w:val="00A4189E"/>
    <w:rsid w:val="00A42433"/>
    <w:rsid w:val="00A42C2F"/>
    <w:rsid w:val="00A4356A"/>
    <w:rsid w:val="00A439E7"/>
    <w:rsid w:val="00A44DB1"/>
    <w:rsid w:val="00A4706D"/>
    <w:rsid w:val="00A47284"/>
    <w:rsid w:val="00A50021"/>
    <w:rsid w:val="00A5228F"/>
    <w:rsid w:val="00A53142"/>
    <w:rsid w:val="00A561C3"/>
    <w:rsid w:val="00A63A1F"/>
    <w:rsid w:val="00A64A82"/>
    <w:rsid w:val="00A64D37"/>
    <w:rsid w:val="00A66824"/>
    <w:rsid w:val="00A67AC9"/>
    <w:rsid w:val="00A70E5F"/>
    <w:rsid w:val="00A7356F"/>
    <w:rsid w:val="00A74966"/>
    <w:rsid w:val="00A755A8"/>
    <w:rsid w:val="00A80781"/>
    <w:rsid w:val="00A81D65"/>
    <w:rsid w:val="00A822F9"/>
    <w:rsid w:val="00A83479"/>
    <w:rsid w:val="00A8458E"/>
    <w:rsid w:val="00A852F8"/>
    <w:rsid w:val="00A8664B"/>
    <w:rsid w:val="00A90B1E"/>
    <w:rsid w:val="00A92CDF"/>
    <w:rsid w:val="00A93206"/>
    <w:rsid w:val="00A94050"/>
    <w:rsid w:val="00A960D3"/>
    <w:rsid w:val="00A96779"/>
    <w:rsid w:val="00A978F3"/>
    <w:rsid w:val="00A97EB0"/>
    <w:rsid w:val="00AA0B00"/>
    <w:rsid w:val="00AA0FB7"/>
    <w:rsid w:val="00AA29E9"/>
    <w:rsid w:val="00AA3D70"/>
    <w:rsid w:val="00AA4D89"/>
    <w:rsid w:val="00AA5732"/>
    <w:rsid w:val="00AA6E45"/>
    <w:rsid w:val="00AA70F6"/>
    <w:rsid w:val="00AB0E70"/>
    <w:rsid w:val="00AB1C40"/>
    <w:rsid w:val="00AB246F"/>
    <w:rsid w:val="00AB2E66"/>
    <w:rsid w:val="00AB375B"/>
    <w:rsid w:val="00AB4790"/>
    <w:rsid w:val="00AB51B1"/>
    <w:rsid w:val="00AB5C0D"/>
    <w:rsid w:val="00AB6092"/>
    <w:rsid w:val="00AB72BF"/>
    <w:rsid w:val="00AC05D7"/>
    <w:rsid w:val="00AC147B"/>
    <w:rsid w:val="00AC173B"/>
    <w:rsid w:val="00AC1974"/>
    <w:rsid w:val="00AC3AF7"/>
    <w:rsid w:val="00AC4A01"/>
    <w:rsid w:val="00AC4EFD"/>
    <w:rsid w:val="00AC5357"/>
    <w:rsid w:val="00AC539F"/>
    <w:rsid w:val="00AD3E1E"/>
    <w:rsid w:val="00AD4989"/>
    <w:rsid w:val="00AD4B4D"/>
    <w:rsid w:val="00AD5062"/>
    <w:rsid w:val="00AD5F91"/>
    <w:rsid w:val="00AD6131"/>
    <w:rsid w:val="00AD6A24"/>
    <w:rsid w:val="00AD7361"/>
    <w:rsid w:val="00AD7364"/>
    <w:rsid w:val="00AD74FC"/>
    <w:rsid w:val="00AE1241"/>
    <w:rsid w:val="00AE16DC"/>
    <w:rsid w:val="00AE6751"/>
    <w:rsid w:val="00AE6ECD"/>
    <w:rsid w:val="00AF0176"/>
    <w:rsid w:val="00AF20D1"/>
    <w:rsid w:val="00AF39A2"/>
    <w:rsid w:val="00AF78B7"/>
    <w:rsid w:val="00B00F71"/>
    <w:rsid w:val="00B030B3"/>
    <w:rsid w:val="00B03102"/>
    <w:rsid w:val="00B04F92"/>
    <w:rsid w:val="00B058F0"/>
    <w:rsid w:val="00B070A1"/>
    <w:rsid w:val="00B07452"/>
    <w:rsid w:val="00B1023A"/>
    <w:rsid w:val="00B10322"/>
    <w:rsid w:val="00B121A1"/>
    <w:rsid w:val="00B12E6F"/>
    <w:rsid w:val="00B13497"/>
    <w:rsid w:val="00B146D7"/>
    <w:rsid w:val="00B14D6B"/>
    <w:rsid w:val="00B15A67"/>
    <w:rsid w:val="00B15C9A"/>
    <w:rsid w:val="00B16A6C"/>
    <w:rsid w:val="00B2204F"/>
    <w:rsid w:val="00B22E90"/>
    <w:rsid w:val="00B24023"/>
    <w:rsid w:val="00B25C5A"/>
    <w:rsid w:val="00B25F7C"/>
    <w:rsid w:val="00B2606E"/>
    <w:rsid w:val="00B26137"/>
    <w:rsid w:val="00B263ED"/>
    <w:rsid w:val="00B3156C"/>
    <w:rsid w:val="00B32E10"/>
    <w:rsid w:val="00B33AEC"/>
    <w:rsid w:val="00B33D62"/>
    <w:rsid w:val="00B35C6E"/>
    <w:rsid w:val="00B365AA"/>
    <w:rsid w:val="00B36D8B"/>
    <w:rsid w:val="00B3789D"/>
    <w:rsid w:val="00B37EE6"/>
    <w:rsid w:val="00B4257F"/>
    <w:rsid w:val="00B43859"/>
    <w:rsid w:val="00B43E04"/>
    <w:rsid w:val="00B446D2"/>
    <w:rsid w:val="00B46754"/>
    <w:rsid w:val="00B53933"/>
    <w:rsid w:val="00B53BAE"/>
    <w:rsid w:val="00B544F7"/>
    <w:rsid w:val="00B5456C"/>
    <w:rsid w:val="00B54F69"/>
    <w:rsid w:val="00B55AB1"/>
    <w:rsid w:val="00B56C4B"/>
    <w:rsid w:val="00B56F9E"/>
    <w:rsid w:val="00B605B3"/>
    <w:rsid w:val="00B63DFD"/>
    <w:rsid w:val="00B667BA"/>
    <w:rsid w:val="00B66A16"/>
    <w:rsid w:val="00B6700F"/>
    <w:rsid w:val="00B675FB"/>
    <w:rsid w:val="00B702D5"/>
    <w:rsid w:val="00B7074E"/>
    <w:rsid w:val="00B70A37"/>
    <w:rsid w:val="00B70DAE"/>
    <w:rsid w:val="00B71795"/>
    <w:rsid w:val="00B71FEB"/>
    <w:rsid w:val="00B728B7"/>
    <w:rsid w:val="00B73781"/>
    <w:rsid w:val="00B73E95"/>
    <w:rsid w:val="00B75A8B"/>
    <w:rsid w:val="00B768BA"/>
    <w:rsid w:val="00B776FA"/>
    <w:rsid w:val="00B833FA"/>
    <w:rsid w:val="00B83CEC"/>
    <w:rsid w:val="00B84DDB"/>
    <w:rsid w:val="00B86A10"/>
    <w:rsid w:val="00B86D34"/>
    <w:rsid w:val="00B87E67"/>
    <w:rsid w:val="00B916D0"/>
    <w:rsid w:val="00BA62E7"/>
    <w:rsid w:val="00BA7B32"/>
    <w:rsid w:val="00BB1186"/>
    <w:rsid w:val="00BB1209"/>
    <w:rsid w:val="00BB1EFD"/>
    <w:rsid w:val="00BB217B"/>
    <w:rsid w:val="00BB330B"/>
    <w:rsid w:val="00BB34CB"/>
    <w:rsid w:val="00BB35BC"/>
    <w:rsid w:val="00BB3B0B"/>
    <w:rsid w:val="00BB4EFE"/>
    <w:rsid w:val="00BB5737"/>
    <w:rsid w:val="00BB6345"/>
    <w:rsid w:val="00BB665F"/>
    <w:rsid w:val="00BB7559"/>
    <w:rsid w:val="00BB7762"/>
    <w:rsid w:val="00BB7B59"/>
    <w:rsid w:val="00BC1A1A"/>
    <w:rsid w:val="00BC28A4"/>
    <w:rsid w:val="00BC35D4"/>
    <w:rsid w:val="00BC4D32"/>
    <w:rsid w:val="00BD1432"/>
    <w:rsid w:val="00BD2367"/>
    <w:rsid w:val="00BD329D"/>
    <w:rsid w:val="00BD54B8"/>
    <w:rsid w:val="00BD5E10"/>
    <w:rsid w:val="00BD6223"/>
    <w:rsid w:val="00BD75B9"/>
    <w:rsid w:val="00BE0138"/>
    <w:rsid w:val="00BE0563"/>
    <w:rsid w:val="00BE0DC9"/>
    <w:rsid w:val="00BE2726"/>
    <w:rsid w:val="00BE34FE"/>
    <w:rsid w:val="00BE4712"/>
    <w:rsid w:val="00BE5FB9"/>
    <w:rsid w:val="00BE7DA5"/>
    <w:rsid w:val="00BF0231"/>
    <w:rsid w:val="00BF1001"/>
    <w:rsid w:val="00BF7D29"/>
    <w:rsid w:val="00C01922"/>
    <w:rsid w:val="00C032BA"/>
    <w:rsid w:val="00C04411"/>
    <w:rsid w:val="00C05F24"/>
    <w:rsid w:val="00C06012"/>
    <w:rsid w:val="00C06123"/>
    <w:rsid w:val="00C0624F"/>
    <w:rsid w:val="00C070C8"/>
    <w:rsid w:val="00C0738E"/>
    <w:rsid w:val="00C10F38"/>
    <w:rsid w:val="00C11DFD"/>
    <w:rsid w:val="00C121A1"/>
    <w:rsid w:val="00C125EE"/>
    <w:rsid w:val="00C12DD2"/>
    <w:rsid w:val="00C141BE"/>
    <w:rsid w:val="00C14B40"/>
    <w:rsid w:val="00C209DA"/>
    <w:rsid w:val="00C2135B"/>
    <w:rsid w:val="00C22BE4"/>
    <w:rsid w:val="00C25012"/>
    <w:rsid w:val="00C262E5"/>
    <w:rsid w:val="00C26C3A"/>
    <w:rsid w:val="00C278FF"/>
    <w:rsid w:val="00C33044"/>
    <w:rsid w:val="00C3356B"/>
    <w:rsid w:val="00C36028"/>
    <w:rsid w:val="00C36791"/>
    <w:rsid w:val="00C37382"/>
    <w:rsid w:val="00C412C4"/>
    <w:rsid w:val="00C417C5"/>
    <w:rsid w:val="00C41DBA"/>
    <w:rsid w:val="00C43537"/>
    <w:rsid w:val="00C44999"/>
    <w:rsid w:val="00C44EC7"/>
    <w:rsid w:val="00C46E9C"/>
    <w:rsid w:val="00C473EC"/>
    <w:rsid w:val="00C525A7"/>
    <w:rsid w:val="00C55847"/>
    <w:rsid w:val="00C55A94"/>
    <w:rsid w:val="00C56581"/>
    <w:rsid w:val="00C57261"/>
    <w:rsid w:val="00C57834"/>
    <w:rsid w:val="00C5783D"/>
    <w:rsid w:val="00C61D04"/>
    <w:rsid w:val="00C625C2"/>
    <w:rsid w:val="00C63260"/>
    <w:rsid w:val="00C64916"/>
    <w:rsid w:val="00C649B9"/>
    <w:rsid w:val="00C65C5D"/>
    <w:rsid w:val="00C65C6F"/>
    <w:rsid w:val="00C66CA5"/>
    <w:rsid w:val="00C67461"/>
    <w:rsid w:val="00C67974"/>
    <w:rsid w:val="00C70E6D"/>
    <w:rsid w:val="00C7159E"/>
    <w:rsid w:val="00C715D5"/>
    <w:rsid w:val="00C74C6B"/>
    <w:rsid w:val="00C75BE5"/>
    <w:rsid w:val="00C77A92"/>
    <w:rsid w:val="00C81070"/>
    <w:rsid w:val="00C81573"/>
    <w:rsid w:val="00C81875"/>
    <w:rsid w:val="00C83C04"/>
    <w:rsid w:val="00C85A3E"/>
    <w:rsid w:val="00C86E9B"/>
    <w:rsid w:val="00C878D3"/>
    <w:rsid w:val="00C91007"/>
    <w:rsid w:val="00C92832"/>
    <w:rsid w:val="00C92D08"/>
    <w:rsid w:val="00C942A3"/>
    <w:rsid w:val="00C9738D"/>
    <w:rsid w:val="00CA16CF"/>
    <w:rsid w:val="00CA2772"/>
    <w:rsid w:val="00CA2979"/>
    <w:rsid w:val="00CA473F"/>
    <w:rsid w:val="00CA5108"/>
    <w:rsid w:val="00CA52E7"/>
    <w:rsid w:val="00CA6449"/>
    <w:rsid w:val="00CA6FA6"/>
    <w:rsid w:val="00CA772F"/>
    <w:rsid w:val="00CB0523"/>
    <w:rsid w:val="00CB0ECC"/>
    <w:rsid w:val="00CB0F99"/>
    <w:rsid w:val="00CB11D1"/>
    <w:rsid w:val="00CB1CB8"/>
    <w:rsid w:val="00CB38FD"/>
    <w:rsid w:val="00CB3DFA"/>
    <w:rsid w:val="00CB7BB7"/>
    <w:rsid w:val="00CC1065"/>
    <w:rsid w:val="00CC16BD"/>
    <w:rsid w:val="00CC7624"/>
    <w:rsid w:val="00CD1095"/>
    <w:rsid w:val="00CD12CD"/>
    <w:rsid w:val="00CD49D7"/>
    <w:rsid w:val="00CD58F3"/>
    <w:rsid w:val="00CD5CB8"/>
    <w:rsid w:val="00CD609D"/>
    <w:rsid w:val="00CD7D16"/>
    <w:rsid w:val="00CE0979"/>
    <w:rsid w:val="00CE1219"/>
    <w:rsid w:val="00CE1645"/>
    <w:rsid w:val="00CE17EB"/>
    <w:rsid w:val="00CE2D7E"/>
    <w:rsid w:val="00CE3C1A"/>
    <w:rsid w:val="00CE4325"/>
    <w:rsid w:val="00CE4D9C"/>
    <w:rsid w:val="00CE59A6"/>
    <w:rsid w:val="00CE63CE"/>
    <w:rsid w:val="00CE7B1B"/>
    <w:rsid w:val="00CF0E26"/>
    <w:rsid w:val="00CF2970"/>
    <w:rsid w:val="00CF2E44"/>
    <w:rsid w:val="00CF4706"/>
    <w:rsid w:val="00CF4770"/>
    <w:rsid w:val="00CF6704"/>
    <w:rsid w:val="00CF7862"/>
    <w:rsid w:val="00CF7F4F"/>
    <w:rsid w:val="00D00AD7"/>
    <w:rsid w:val="00D01FDF"/>
    <w:rsid w:val="00D020E7"/>
    <w:rsid w:val="00D026B2"/>
    <w:rsid w:val="00D04957"/>
    <w:rsid w:val="00D103DB"/>
    <w:rsid w:val="00D10444"/>
    <w:rsid w:val="00D11942"/>
    <w:rsid w:val="00D11FDA"/>
    <w:rsid w:val="00D153D7"/>
    <w:rsid w:val="00D1552A"/>
    <w:rsid w:val="00D16B50"/>
    <w:rsid w:val="00D1780E"/>
    <w:rsid w:val="00D203C7"/>
    <w:rsid w:val="00D21213"/>
    <w:rsid w:val="00D231F2"/>
    <w:rsid w:val="00D2330B"/>
    <w:rsid w:val="00D2645A"/>
    <w:rsid w:val="00D32AD1"/>
    <w:rsid w:val="00D3453F"/>
    <w:rsid w:val="00D351EB"/>
    <w:rsid w:val="00D36736"/>
    <w:rsid w:val="00D372E9"/>
    <w:rsid w:val="00D40FB5"/>
    <w:rsid w:val="00D434AE"/>
    <w:rsid w:val="00D43B1C"/>
    <w:rsid w:val="00D440C1"/>
    <w:rsid w:val="00D442CC"/>
    <w:rsid w:val="00D445F9"/>
    <w:rsid w:val="00D45E41"/>
    <w:rsid w:val="00D46CDD"/>
    <w:rsid w:val="00D46CF7"/>
    <w:rsid w:val="00D508D5"/>
    <w:rsid w:val="00D51E97"/>
    <w:rsid w:val="00D51F60"/>
    <w:rsid w:val="00D527A3"/>
    <w:rsid w:val="00D54B41"/>
    <w:rsid w:val="00D54BE4"/>
    <w:rsid w:val="00D575EA"/>
    <w:rsid w:val="00D57A3C"/>
    <w:rsid w:val="00D57BC3"/>
    <w:rsid w:val="00D60BDB"/>
    <w:rsid w:val="00D627B2"/>
    <w:rsid w:val="00D63C10"/>
    <w:rsid w:val="00D64DAE"/>
    <w:rsid w:val="00D655AB"/>
    <w:rsid w:val="00D66C98"/>
    <w:rsid w:val="00D6791E"/>
    <w:rsid w:val="00D722CF"/>
    <w:rsid w:val="00D75339"/>
    <w:rsid w:val="00D7540E"/>
    <w:rsid w:val="00D7574C"/>
    <w:rsid w:val="00D75A08"/>
    <w:rsid w:val="00D80B0D"/>
    <w:rsid w:val="00D814F4"/>
    <w:rsid w:val="00D81EB1"/>
    <w:rsid w:val="00D8405C"/>
    <w:rsid w:val="00D84FA7"/>
    <w:rsid w:val="00D862B9"/>
    <w:rsid w:val="00D864EE"/>
    <w:rsid w:val="00D87084"/>
    <w:rsid w:val="00D87DDC"/>
    <w:rsid w:val="00D93754"/>
    <w:rsid w:val="00D93FCD"/>
    <w:rsid w:val="00D96A81"/>
    <w:rsid w:val="00D96F1F"/>
    <w:rsid w:val="00DA25A9"/>
    <w:rsid w:val="00DA2802"/>
    <w:rsid w:val="00DA3152"/>
    <w:rsid w:val="00DA3E2C"/>
    <w:rsid w:val="00DA59DD"/>
    <w:rsid w:val="00DA7019"/>
    <w:rsid w:val="00DB19B7"/>
    <w:rsid w:val="00DB395E"/>
    <w:rsid w:val="00DC1881"/>
    <w:rsid w:val="00DC1E07"/>
    <w:rsid w:val="00DC2232"/>
    <w:rsid w:val="00DC26A8"/>
    <w:rsid w:val="00DC3E5E"/>
    <w:rsid w:val="00DC45A7"/>
    <w:rsid w:val="00DC47C9"/>
    <w:rsid w:val="00DC630A"/>
    <w:rsid w:val="00DC675F"/>
    <w:rsid w:val="00DD0802"/>
    <w:rsid w:val="00DD0E6B"/>
    <w:rsid w:val="00DD4099"/>
    <w:rsid w:val="00DE054E"/>
    <w:rsid w:val="00DE0817"/>
    <w:rsid w:val="00DE1211"/>
    <w:rsid w:val="00DE1DF3"/>
    <w:rsid w:val="00DE298B"/>
    <w:rsid w:val="00DE3C16"/>
    <w:rsid w:val="00DE4295"/>
    <w:rsid w:val="00DE4537"/>
    <w:rsid w:val="00DE4D47"/>
    <w:rsid w:val="00DE5E5E"/>
    <w:rsid w:val="00DE730E"/>
    <w:rsid w:val="00DF4127"/>
    <w:rsid w:val="00DF4D58"/>
    <w:rsid w:val="00E00183"/>
    <w:rsid w:val="00E00306"/>
    <w:rsid w:val="00E01B9F"/>
    <w:rsid w:val="00E023D1"/>
    <w:rsid w:val="00E03594"/>
    <w:rsid w:val="00E039FB"/>
    <w:rsid w:val="00E04871"/>
    <w:rsid w:val="00E05854"/>
    <w:rsid w:val="00E07B2C"/>
    <w:rsid w:val="00E11306"/>
    <w:rsid w:val="00E13A72"/>
    <w:rsid w:val="00E13B43"/>
    <w:rsid w:val="00E168FD"/>
    <w:rsid w:val="00E17BC7"/>
    <w:rsid w:val="00E20CE4"/>
    <w:rsid w:val="00E21A1D"/>
    <w:rsid w:val="00E21FB2"/>
    <w:rsid w:val="00E221A1"/>
    <w:rsid w:val="00E2242A"/>
    <w:rsid w:val="00E23568"/>
    <w:rsid w:val="00E24D19"/>
    <w:rsid w:val="00E25DBC"/>
    <w:rsid w:val="00E26D54"/>
    <w:rsid w:val="00E27BEA"/>
    <w:rsid w:val="00E27C95"/>
    <w:rsid w:val="00E31609"/>
    <w:rsid w:val="00E325AE"/>
    <w:rsid w:val="00E32F38"/>
    <w:rsid w:val="00E331A8"/>
    <w:rsid w:val="00E351D5"/>
    <w:rsid w:val="00E352DE"/>
    <w:rsid w:val="00E362A6"/>
    <w:rsid w:val="00E36578"/>
    <w:rsid w:val="00E407A7"/>
    <w:rsid w:val="00E40858"/>
    <w:rsid w:val="00E41FD1"/>
    <w:rsid w:val="00E43455"/>
    <w:rsid w:val="00E43BC0"/>
    <w:rsid w:val="00E44B4E"/>
    <w:rsid w:val="00E452E1"/>
    <w:rsid w:val="00E456C9"/>
    <w:rsid w:val="00E45E48"/>
    <w:rsid w:val="00E468D7"/>
    <w:rsid w:val="00E46BE8"/>
    <w:rsid w:val="00E475FF"/>
    <w:rsid w:val="00E51CE0"/>
    <w:rsid w:val="00E53620"/>
    <w:rsid w:val="00E5379A"/>
    <w:rsid w:val="00E547F5"/>
    <w:rsid w:val="00E54B4C"/>
    <w:rsid w:val="00E57DC3"/>
    <w:rsid w:val="00E57F1D"/>
    <w:rsid w:val="00E600DE"/>
    <w:rsid w:val="00E6140E"/>
    <w:rsid w:val="00E61DA3"/>
    <w:rsid w:val="00E62C93"/>
    <w:rsid w:val="00E63398"/>
    <w:rsid w:val="00E63A20"/>
    <w:rsid w:val="00E63BB0"/>
    <w:rsid w:val="00E64375"/>
    <w:rsid w:val="00E676B7"/>
    <w:rsid w:val="00E67995"/>
    <w:rsid w:val="00E7056E"/>
    <w:rsid w:val="00E70686"/>
    <w:rsid w:val="00E721E4"/>
    <w:rsid w:val="00E72AA9"/>
    <w:rsid w:val="00E74645"/>
    <w:rsid w:val="00E77841"/>
    <w:rsid w:val="00E77889"/>
    <w:rsid w:val="00E77B80"/>
    <w:rsid w:val="00E8015D"/>
    <w:rsid w:val="00E80236"/>
    <w:rsid w:val="00E805AA"/>
    <w:rsid w:val="00E80E23"/>
    <w:rsid w:val="00E81FEF"/>
    <w:rsid w:val="00E85A0D"/>
    <w:rsid w:val="00E865C9"/>
    <w:rsid w:val="00E87861"/>
    <w:rsid w:val="00E8788E"/>
    <w:rsid w:val="00E906B7"/>
    <w:rsid w:val="00E91846"/>
    <w:rsid w:val="00E932B9"/>
    <w:rsid w:val="00E941EC"/>
    <w:rsid w:val="00E943CE"/>
    <w:rsid w:val="00E94885"/>
    <w:rsid w:val="00E9682A"/>
    <w:rsid w:val="00E96FA7"/>
    <w:rsid w:val="00E97B00"/>
    <w:rsid w:val="00EA0B28"/>
    <w:rsid w:val="00EA0F12"/>
    <w:rsid w:val="00EA1113"/>
    <w:rsid w:val="00EA18EB"/>
    <w:rsid w:val="00EA1B4C"/>
    <w:rsid w:val="00EA5BB0"/>
    <w:rsid w:val="00EA7710"/>
    <w:rsid w:val="00EB172C"/>
    <w:rsid w:val="00EB34B9"/>
    <w:rsid w:val="00EB37B1"/>
    <w:rsid w:val="00EB3A9D"/>
    <w:rsid w:val="00EB5374"/>
    <w:rsid w:val="00EB5908"/>
    <w:rsid w:val="00EB747F"/>
    <w:rsid w:val="00EB748C"/>
    <w:rsid w:val="00EC019D"/>
    <w:rsid w:val="00EC0497"/>
    <w:rsid w:val="00EC225C"/>
    <w:rsid w:val="00EC56AA"/>
    <w:rsid w:val="00EC5952"/>
    <w:rsid w:val="00EC7F18"/>
    <w:rsid w:val="00ED21C5"/>
    <w:rsid w:val="00ED30A4"/>
    <w:rsid w:val="00ED43F3"/>
    <w:rsid w:val="00ED4D7E"/>
    <w:rsid w:val="00ED697D"/>
    <w:rsid w:val="00ED7DD6"/>
    <w:rsid w:val="00EE01A4"/>
    <w:rsid w:val="00EE0555"/>
    <w:rsid w:val="00EE0D4A"/>
    <w:rsid w:val="00EE0DA6"/>
    <w:rsid w:val="00EE0DF3"/>
    <w:rsid w:val="00EE3C63"/>
    <w:rsid w:val="00EE5AAF"/>
    <w:rsid w:val="00EE767B"/>
    <w:rsid w:val="00EF10E3"/>
    <w:rsid w:val="00EF1C11"/>
    <w:rsid w:val="00EF1FF9"/>
    <w:rsid w:val="00EF268E"/>
    <w:rsid w:val="00EF3356"/>
    <w:rsid w:val="00EF4C23"/>
    <w:rsid w:val="00EF6AA0"/>
    <w:rsid w:val="00F011C1"/>
    <w:rsid w:val="00F01E37"/>
    <w:rsid w:val="00F03AFF"/>
    <w:rsid w:val="00F03DAE"/>
    <w:rsid w:val="00F04C53"/>
    <w:rsid w:val="00F05BB4"/>
    <w:rsid w:val="00F06BB7"/>
    <w:rsid w:val="00F071A8"/>
    <w:rsid w:val="00F11041"/>
    <w:rsid w:val="00F11E14"/>
    <w:rsid w:val="00F140D0"/>
    <w:rsid w:val="00F17056"/>
    <w:rsid w:val="00F20276"/>
    <w:rsid w:val="00F20D49"/>
    <w:rsid w:val="00F21C66"/>
    <w:rsid w:val="00F220B5"/>
    <w:rsid w:val="00F22489"/>
    <w:rsid w:val="00F23172"/>
    <w:rsid w:val="00F23C57"/>
    <w:rsid w:val="00F2493E"/>
    <w:rsid w:val="00F24D93"/>
    <w:rsid w:val="00F304F0"/>
    <w:rsid w:val="00F32B90"/>
    <w:rsid w:val="00F33293"/>
    <w:rsid w:val="00F37637"/>
    <w:rsid w:val="00F40B1D"/>
    <w:rsid w:val="00F42343"/>
    <w:rsid w:val="00F46F21"/>
    <w:rsid w:val="00F47894"/>
    <w:rsid w:val="00F50B7B"/>
    <w:rsid w:val="00F51954"/>
    <w:rsid w:val="00F52B43"/>
    <w:rsid w:val="00F53B03"/>
    <w:rsid w:val="00F53B93"/>
    <w:rsid w:val="00F53DF6"/>
    <w:rsid w:val="00F55E9D"/>
    <w:rsid w:val="00F577C8"/>
    <w:rsid w:val="00F63959"/>
    <w:rsid w:val="00F664CC"/>
    <w:rsid w:val="00F7028D"/>
    <w:rsid w:val="00F71B85"/>
    <w:rsid w:val="00F72D17"/>
    <w:rsid w:val="00F73215"/>
    <w:rsid w:val="00F7421A"/>
    <w:rsid w:val="00F74CB2"/>
    <w:rsid w:val="00F754F0"/>
    <w:rsid w:val="00F75814"/>
    <w:rsid w:val="00F77D28"/>
    <w:rsid w:val="00F815A4"/>
    <w:rsid w:val="00F82244"/>
    <w:rsid w:val="00F82848"/>
    <w:rsid w:val="00F82B25"/>
    <w:rsid w:val="00F866B6"/>
    <w:rsid w:val="00F87ADD"/>
    <w:rsid w:val="00F87F27"/>
    <w:rsid w:val="00F90FBE"/>
    <w:rsid w:val="00F9114D"/>
    <w:rsid w:val="00F91321"/>
    <w:rsid w:val="00F9163C"/>
    <w:rsid w:val="00F91CE3"/>
    <w:rsid w:val="00F9330B"/>
    <w:rsid w:val="00F93B71"/>
    <w:rsid w:val="00F94EE6"/>
    <w:rsid w:val="00F963B0"/>
    <w:rsid w:val="00F971EA"/>
    <w:rsid w:val="00F977B7"/>
    <w:rsid w:val="00F97DCF"/>
    <w:rsid w:val="00FA1034"/>
    <w:rsid w:val="00FA1D90"/>
    <w:rsid w:val="00FA73A5"/>
    <w:rsid w:val="00FB13BE"/>
    <w:rsid w:val="00FB312A"/>
    <w:rsid w:val="00FB437F"/>
    <w:rsid w:val="00FB4393"/>
    <w:rsid w:val="00FB47C5"/>
    <w:rsid w:val="00FB6827"/>
    <w:rsid w:val="00FB7905"/>
    <w:rsid w:val="00FC3CFF"/>
    <w:rsid w:val="00FC423B"/>
    <w:rsid w:val="00FC73D1"/>
    <w:rsid w:val="00FD0DCA"/>
    <w:rsid w:val="00FD5722"/>
    <w:rsid w:val="00FD5CAE"/>
    <w:rsid w:val="00FD61ED"/>
    <w:rsid w:val="00FD795C"/>
    <w:rsid w:val="00FD7CBE"/>
    <w:rsid w:val="00FE25B8"/>
    <w:rsid w:val="00FE296B"/>
    <w:rsid w:val="00FE3A5B"/>
    <w:rsid w:val="00FE3AE4"/>
    <w:rsid w:val="00FE51FE"/>
    <w:rsid w:val="00FE5726"/>
    <w:rsid w:val="00FE5EE2"/>
    <w:rsid w:val="00FE5FFE"/>
    <w:rsid w:val="00FE64FB"/>
    <w:rsid w:val="00FE67A5"/>
    <w:rsid w:val="00FE6C7C"/>
    <w:rsid w:val="00FE7692"/>
    <w:rsid w:val="00FF52B1"/>
    <w:rsid w:val="00FF57EF"/>
    <w:rsid w:val="00FF5A60"/>
    <w:rsid w:val="00FF6EAD"/>
    <w:rsid w:val="01F7B517"/>
    <w:rsid w:val="01F813F7"/>
    <w:rsid w:val="01FE5F59"/>
    <w:rsid w:val="01FF9B13"/>
    <w:rsid w:val="0256DCF1"/>
    <w:rsid w:val="02BC8CA5"/>
    <w:rsid w:val="036DBD35"/>
    <w:rsid w:val="03FB7D25"/>
    <w:rsid w:val="042B1B96"/>
    <w:rsid w:val="04AEE1E4"/>
    <w:rsid w:val="04B2D0D3"/>
    <w:rsid w:val="0523CB51"/>
    <w:rsid w:val="054044E1"/>
    <w:rsid w:val="05A5052E"/>
    <w:rsid w:val="05B03A84"/>
    <w:rsid w:val="05EC5403"/>
    <w:rsid w:val="062F6C33"/>
    <w:rsid w:val="063BD7D6"/>
    <w:rsid w:val="071211B6"/>
    <w:rsid w:val="07593C66"/>
    <w:rsid w:val="08721815"/>
    <w:rsid w:val="08E57144"/>
    <w:rsid w:val="0A09713E"/>
    <w:rsid w:val="0B6AF931"/>
    <w:rsid w:val="0B845547"/>
    <w:rsid w:val="0C9167A9"/>
    <w:rsid w:val="0D230518"/>
    <w:rsid w:val="0D271EFB"/>
    <w:rsid w:val="0D7B019B"/>
    <w:rsid w:val="0DD8113B"/>
    <w:rsid w:val="0F2C6029"/>
    <w:rsid w:val="0F610C99"/>
    <w:rsid w:val="0F7833FF"/>
    <w:rsid w:val="0FC5BDE9"/>
    <w:rsid w:val="1039AD2C"/>
    <w:rsid w:val="11548186"/>
    <w:rsid w:val="119ADE95"/>
    <w:rsid w:val="125ACA1C"/>
    <w:rsid w:val="12ABF0AF"/>
    <w:rsid w:val="12E73A1C"/>
    <w:rsid w:val="136BF50E"/>
    <w:rsid w:val="146AAB8B"/>
    <w:rsid w:val="1508FA30"/>
    <w:rsid w:val="158CBAB1"/>
    <w:rsid w:val="15F3A46A"/>
    <w:rsid w:val="15FABE6A"/>
    <w:rsid w:val="160356FC"/>
    <w:rsid w:val="16371C58"/>
    <w:rsid w:val="1675CBBD"/>
    <w:rsid w:val="16F45904"/>
    <w:rsid w:val="174B3900"/>
    <w:rsid w:val="182C4B9A"/>
    <w:rsid w:val="1882D61A"/>
    <w:rsid w:val="18902965"/>
    <w:rsid w:val="18DA28F4"/>
    <w:rsid w:val="19EB3CD5"/>
    <w:rsid w:val="1AB6F70D"/>
    <w:rsid w:val="1AE131B5"/>
    <w:rsid w:val="1AF26BA3"/>
    <w:rsid w:val="1B530D3A"/>
    <w:rsid w:val="1B6AA9F6"/>
    <w:rsid w:val="1B8173EC"/>
    <w:rsid w:val="1B9CA01C"/>
    <w:rsid w:val="1B9F293E"/>
    <w:rsid w:val="1BA1E341"/>
    <w:rsid w:val="1C10A5A8"/>
    <w:rsid w:val="1C5A0325"/>
    <w:rsid w:val="1C6DD4B1"/>
    <w:rsid w:val="1D32B415"/>
    <w:rsid w:val="1D663E84"/>
    <w:rsid w:val="1E01536A"/>
    <w:rsid w:val="1E1A0FCF"/>
    <w:rsid w:val="1E37A989"/>
    <w:rsid w:val="1EFF6AE9"/>
    <w:rsid w:val="2054DEC0"/>
    <w:rsid w:val="2131DA33"/>
    <w:rsid w:val="2282123B"/>
    <w:rsid w:val="23323C3A"/>
    <w:rsid w:val="238AC48E"/>
    <w:rsid w:val="23B39089"/>
    <w:rsid w:val="23EF4C27"/>
    <w:rsid w:val="2497C11A"/>
    <w:rsid w:val="24A7AF09"/>
    <w:rsid w:val="24DA9B28"/>
    <w:rsid w:val="25558410"/>
    <w:rsid w:val="257706CF"/>
    <w:rsid w:val="26156442"/>
    <w:rsid w:val="264D15D0"/>
    <w:rsid w:val="26512006"/>
    <w:rsid w:val="26A22D14"/>
    <w:rsid w:val="26C022E0"/>
    <w:rsid w:val="276E8264"/>
    <w:rsid w:val="27CF062E"/>
    <w:rsid w:val="2806C9CD"/>
    <w:rsid w:val="28122D34"/>
    <w:rsid w:val="28576053"/>
    <w:rsid w:val="286E564D"/>
    <w:rsid w:val="290FEB99"/>
    <w:rsid w:val="2941F484"/>
    <w:rsid w:val="29C401CA"/>
    <w:rsid w:val="29F2BB73"/>
    <w:rsid w:val="2A47C95B"/>
    <w:rsid w:val="2A73FBC3"/>
    <w:rsid w:val="2ACC4D5A"/>
    <w:rsid w:val="2AD1B0E0"/>
    <w:rsid w:val="2ADFC64B"/>
    <w:rsid w:val="2B17C30D"/>
    <w:rsid w:val="2BF981D5"/>
    <w:rsid w:val="2C5C9842"/>
    <w:rsid w:val="2C92FB6C"/>
    <w:rsid w:val="2DA3B458"/>
    <w:rsid w:val="2E3B4914"/>
    <w:rsid w:val="2E804003"/>
    <w:rsid w:val="2F462BC9"/>
    <w:rsid w:val="2FAC8F46"/>
    <w:rsid w:val="2FC8C586"/>
    <w:rsid w:val="2FF08CF4"/>
    <w:rsid w:val="3155B0D9"/>
    <w:rsid w:val="316F5500"/>
    <w:rsid w:val="3319D239"/>
    <w:rsid w:val="33C942C4"/>
    <w:rsid w:val="33D7C4FF"/>
    <w:rsid w:val="33DD0509"/>
    <w:rsid w:val="340E6C84"/>
    <w:rsid w:val="349B3A0C"/>
    <w:rsid w:val="3574E29E"/>
    <w:rsid w:val="35F95661"/>
    <w:rsid w:val="36E61265"/>
    <w:rsid w:val="36EAD178"/>
    <w:rsid w:val="37267782"/>
    <w:rsid w:val="373721E9"/>
    <w:rsid w:val="377BF318"/>
    <w:rsid w:val="37915D29"/>
    <w:rsid w:val="3869250F"/>
    <w:rsid w:val="38BF4217"/>
    <w:rsid w:val="3993183D"/>
    <w:rsid w:val="39E58379"/>
    <w:rsid w:val="3B9E2E85"/>
    <w:rsid w:val="3C70BC43"/>
    <w:rsid w:val="3C8CE30B"/>
    <w:rsid w:val="3D1325A2"/>
    <w:rsid w:val="3D437904"/>
    <w:rsid w:val="3D97198C"/>
    <w:rsid w:val="3DD0A216"/>
    <w:rsid w:val="3DD34CD2"/>
    <w:rsid w:val="3F635327"/>
    <w:rsid w:val="3F6E47B2"/>
    <w:rsid w:val="3FD7BEF7"/>
    <w:rsid w:val="3FE8AD7E"/>
    <w:rsid w:val="405048BD"/>
    <w:rsid w:val="41CD84B8"/>
    <w:rsid w:val="41FC99C5"/>
    <w:rsid w:val="422A6556"/>
    <w:rsid w:val="4246FE5B"/>
    <w:rsid w:val="42A01DFE"/>
    <w:rsid w:val="42A7A9C6"/>
    <w:rsid w:val="42C42C32"/>
    <w:rsid w:val="4354C75E"/>
    <w:rsid w:val="43886684"/>
    <w:rsid w:val="4400100F"/>
    <w:rsid w:val="442059C8"/>
    <w:rsid w:val="4422A3FD"/>
    <w:rsid w:val="444635EE"/>
    <w:rsid w:val="456C59F8"/>
    <w:rsid w:val="45CB88EB"/>
    <w:rsid w:val="45CBBDBE"/>
    <w:rsid w:val="46262C7A"/>
    <w:rsid w:val="4750292D"/>
    <w:rsid w:val="476E9CED"/>
    <w:rsid w:val="478BAFB6"/>
    <w:rsid w:val="4809A83B"/>
    <w:rsid w:val="4A49E7CB"/>
    <w:rsid w:val="4AE9CA16"/>
    <w:rsid w:val="4B37C4E3"/>
    <w:rsid w:val="4B6CF47F"/>
    <w:rsid w:val="4BAA43DB"/>
    <w:rsid w:val="4C0B7F4F"/>
    <w:rsid w:val="4C2C5DF6"/>
    <w:rsid w:val="4C82A233"/>
    <w:rsid w:val="4CAC3374"/>
    <w:rsid w:val="4CB15283"/>
    <w:rsid w:val="4D39FCD2"/>
    <w:rsid w:val="4DF4BD5D"/>
    <w:rsid w:val="4E6DA406"/>
    <w:rsid w:val="4E784E4F"/>
    <w:rsid w:val="4E82DDBA"/>
    <w:rsid w:val="4FF5FB46"/>
    <w:rsid w:val="5016F3A1"/>
    <w:rsid w:val="50442565"/>
    <w:rsid w:val="5063275A"/>
    <w:rsid w:val="506E332E"/>
    <w:rsid w:val="5094C9AD"/>
    <w:rsid w:val="50BCF95E"/>
    <w:rsid w:val="521688FE"/>
    <w:rsid w:val="521EACEB"/>
    <w:rsid w:val="522B8016"/>
    <w:rsid w:val="52753C3F"/>
    <w:rsid w:val="52A2543B"/>
    <w:rsid w:val="52D1AF9D"/>
    <w:rsid w:val="531A35DF"/>
    <w:rsid w:val="53214BB1"/>
    <w:rsid w:val="5367E7AB"/>
    <w:rsid w:val="53B7A4B6"/>
    <w:rsid w:val="53C58DE1"/>
    <w:rsid w:val="54961B75"/>
    <w:rsid w:val="55ACDD01"/>
    <w:rsid w:val="562D6706"/>
    <w:rsid w:val="56878B7D"/>
    <w:rsid w:val="56C3530B"/>
    <w:rsid w:val="56FA2A78"/>
    <w:rsid w:val="5748AD62"/>
    <w:rsid w:val="578A7007"/>
    <w:rsid w:val="57973BF0"/>
    <w:rsid w:val="58070D44"/>
    <w:rsid w:val="58761CF4"/>
    <w:rsid w:val="58ADB2A1"/>
    <w:rsid w:val="58BBA18C"/>
    <w:rsid w:val="597BDE8C"/>
    <w:rsid w:val="59A1FD6D"/>
    <w:rsid w:val="59BE9164"/>
    <w:rsid w:val="59F86711"/>
    <w:rsid w:val="59FD1EDC"/>
    <w:rsid w:val="5A1FD1F3"/>
    <w:rsid w:val="5A3238EF"/>
    <w:rsid w:val="5A46E338"/>
    <w:rsid w:val="5A5B18D5"/>
    <w:rsid w:val="5B8A4AB2"/>
    <w:rsid w:val="5BC03DEB"/>
    <w:rsid w:val="5BE2D013"/>
    <w:rsid w:val="5BFE119D"/>
    <w:rsid w:val="5C1BD458"/>
    <w:rsid w:val="5C395896"/>
    <w:rsid w:val="5C6E21FE"/>
    <w:rsid w:val="5CAFF8F9"/>
    <w:rsid w:val="5CD2C348"/>
    <w:rsid w:val="5D138052"/>
    <w:rsid w:val="5E59D4E5"/>
    <w:rsid w:val="5F16B5DE"/>
    <w:rsid w:val="5FB2636C"/>
    <w:rsid w:val="609BBED2"/>
    <w:rsid w:val="61464C80"/>
    <w:rsid w:val="61BF7F21"/>
    <w:rsid w:val="62F0E2F5"/>
    <w:rsid w:val="63915738"/>
    <w:rsid w:val="642171E8"/>
    <w:rsid w:val="642F0ACD"/>
    <w:rsid w:val="64E18871"/>
    <w:rsid w:val="661D973C"/>
    <w:rsid w:val="671B7C61"/>
    <w:rsid w:val="67D7D733"/>
    <w:rsid w:val="691D7D34"/>
    <w:rsid w:val="6A367BBB"/>
    <w:rsid w:val="6A9D4AFE"/>
    <w:rsid w:val="6AB94D95"/>
    <w:rsid w:val="6B073FCD"/>
    <w:rsid w:val="6BD165B5"/>
    <w:rsid w:val="6BD9B3A4"/>
    <w:rsid w:val="6BEFB453"/>
    <w:rsid w:val="6CA7B658"/>
    <w:rsid w:val="6CBC82BC"/>
    <w:rsid w:val="6CDE8009"/>
    <w:rsid w:val="6CE065E7"/>
    <w:rsid w:val="6E9B9316"/>
    <w:rsid w:val="6EDBD7F1"/>
    <w:rsid w:val="6F832C00"/>
    <w:rsid w:val="71584BEB"/>
    <w:rsid w:val="722D8E21"/>
    <w:rsid w:val="72306C36"/>
    <w:rsid w:val="7248F528"/>
    <w:rsid w:val="72C0E44B"/>
    <w:rsid w:val="73C01F44"/>
    <w:rsid w:val="73D4A1AE"/>
    <w:rsid w:val="73E03667"/>
    <w:rsid w:val="73E0EF7F"/>
    <w:rsid w:val="742CF138"/>
    <w:rsid w:val="7675ECD8"/>
    <w:rsid w:val="7797E6BC"/>
    <w:rsid w:val="77E4131A"/>
    <w:rsid w:val="7837FD6E"/>
    <w:rsid w:val="78497F0E"/>
    <w:rsid w:val="78942D05"/>
    <w:rsid w:val="7903D2DF"/>
    <w:rsid w:val="79ADE79C"/>
    <w:rsid w:val="7AE7F054"/>
    <w:rsid w:val="7AFE4284"/>
    <w:rsid w:val="7B04D8E1"/>
    <w:rsid w:val="7B325F7A"/>
    <w:rsid w:val="7BACBD69"/>
    <w:rsid w:val="7BDE5197"/>
    <w:rsid w:val="7C4DADE8"/>
    <w:rsid w:val="7C686470"/>
    <w:rsid w:val="7C732F46"/>
    <w:rsid w:val="7D5B79B7"/>
    <w:rsid w:val="7DEB9206"/>
    <w:rsid w:val="7FB670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27F5A"/>
  <w15:chartTrackingRefBased/>
  <w15:docId w15:val="{80B9D032-C170-4F32-8C32-A4374A57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B1E"/>
    <w:rPr>
      <w:sz w:val="22"/>
    </w:rPr>
  </w:style>
  <w:style w:type="paragraph" w:styleId="Heading1">
    <w:name w:val="heading 1"/>
    <w:basedOn w:val="Normal"/>
    <w:next w:val="Normal"/>
    <w:link w:val="Heading1Char"/>
    <w:uiPriority w:val="9"/>
    <w:qFormat/>
    <w:rsid w:val="00A25B9F"/>
    <w:pPr>
      <w:keepNext/>
      <w:keepLines/>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9"/>
    <w:unhideWhenUsed/>
    <w:qFormat/>
    <w:rsid w:val="00A25B9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rsid w:val="00A25B9F"/>
    <w:pPr>
      <w:keepNext/>
      <w:keepLines/>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unhideWhenUsed/>
    <w:qFormat/>
    <w:rsid w:val="00DC45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4050"/>
    <w:pPr>
      <w:spacing w:after="0" w:line="240" w:lineRule="auto"/>
    </w:pPr>
  </w:style>
  <w:style w:type="character" w:customStyle="1" w:styleId="Heading1Char">
    <w:name w:val="Heading 1 Char"/>
    <w:basedOn w:val="DefaultParagraphFont"/>
    <w:link w:val="Heading1"/>
    <w:uiPriority w:val="9"/>
    <w:rsid w:val="00A25B9F"/>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9"/>
    <w:rsid w:val="00A25B9F"/>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A25B9F"/>
    <w:rPr>
      <w:rFonts w:asciiTheme="majorHAnsi" w:eastAsiaTheme="majorEastAsia" w:hAnsiTheme="majorHAnsi" w:cstheme="majorBidi"/>
      <w:b/>
      <w:bCs/>
      <w:i/>
    </w:rPr>
  </w:style>
  <w:style w:type="paragraph" w:styleId="Title">
    <w:name w:val="Title"/>
    <w:basedOn w:val="Normal"/>
    <w:next w:val="Normal"/>
    <w:link w:val="TitleChar"/>
    <w:uiPriority w:val="10"/>
    <w:qFormat/>
    <w:rsid w:val="00A25B9F"/>
    <w:pPr>
      <w:pBdr>
        <w:bottom w:val="single" w:sz="8" w:space="4" w:color="4F81BD" w:themeColor="accent1"/>
      </w:pBdr>
      <w:contextualSpacing/>
      <w:jc w:val="center"/>
    </w:pPr>
    <w:rPr>
      <w:rFonts w:asciiTheme="majorHAnsi" w:eastAsiaTheme="majorEastAsia" w:hAnsiTheme="majorHAnsi" w:cstheme="majorBidi"/>
      <w:b/>
      <w:caps/>
      <w:color w:val="17365D" w:themeColor="text2" w:themeShade="BF"/>
      <w:spacing w:val="5"/>
      <w:kern w:val="28"/>
      <w:szCs w:val="52"/>
    </w:rPr>
  </w:style>
  <w:style w:type="character" w:customStyle="1" w:styleId="TitleChar">
    <w:name w:val="Title Char"/>
    <w:basedOn w:val="DefaultParagraphFont"/>
    <w:link w:val="Title"/>
    <w:uiPriority w:val="10"/>
    <w:rsid w:val="00A25B9F"/>
    <w:rPr>
      <w:rFonts w:asciiTheme="majorHAnsi" w:eastAsiaTheme="majorEastAsia" w:hAnsiTheme="majorHAnsi" w:cstheme="majorBidi"/>
      <w:b/>
      <w:caps/>
      <w:color w:val="17365D" w:themeColor="text2" w:themeShade="BF"/>
      <w:spacing w:val="5"/>
      <w:kern w:val="28"/>
      <w:szCs w:val="52"/>
    </w:rPr>
  </w:style>
  <w:style w:type="paragraph" w:styleId="Subtitle">
    <w:name w:val="Subtitle"/>
    <w:basedOn w:val="Normal"/>
    <w:next w:val="Normal"/>
    <w:link w:val="SubtitleChar"/>
    <w:uiPriority w:val="11"/>
    <w:qFormat/>
    <w:rsid w:val="00A25B9F"/>
    <w:pPr>
      <w:numPr>
        <w:ilvl w:val="1"/>
      </w:numPr>
    </w:pPr>
    <w:rPr>
      <w:rFonts w:asciiTheme="majorHAnsi" w:eastAsiaTheme="majorEastAsia" w:hAnsiTheme="majorHAnsi" w:cstheme="majorBidi"/>
      <w:b/>
      <w:i/>
      <w:iCs/>
      <w:color w:val="000000" w:themeColor="text1"/>
      <w:spacing w:val="15"/>
      <w:szCs w:val="24"/>
    </w:rPr>
  </w:style>
  <w:style w:type="character" w:customStyle="1" w:styleId="SubtitleChar">
    <w:name w:val="Subtitle Char"/>
    <w:basedOn w:val="DefaultParagraphFont"/>
    <w:link w:val="Subtitle"/>
    <w:uiPriority w:val="11"/>
    <w:rsid w:val="00A25B9F"/>
    <w:rPr>
      <w:rFonts w:asciiTheme="majorHAnsi" w:eastAsiaTheme="majorEastAsia" w:hAnsiTheme="majorHAnsi" w:cstheme="majorBidi"/>
      <w:b/>
      <w:i/>
      <w:iCs/>
      <w:color w:val="000000" w:themeColor="text1"/>
      <w:spacing w:val="15"/>
      <w:szCs w:val="24"/>
    </w:rPr>
  </w:style>
  <w:style w:type="table" w:styleId="TableGrid">
    <w:name w:val="Table Grid"/>
    <w:basedOn w:val="TableNormal"/>
    <w:uiPriority w:val="59"/>
    <w:rsid w:val="00A90B1E"/>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0B1E"/>
    <w:rPr>
      <w:color w:val="0000FF" w:themeColor="hyperlink"/>
      <w:u w:val="single"/>
    </w:rPr>
  </w:style>
  <w:style w:type="character" w:styleId="FollowedHyperlink">
    <w:name w:val="FollowedHyperlink"/>
    <w:basedOn w:val="DefaultParagraphFont"/>
    <w:uiPriority w:val="99"/>
    <w:semiHidden/>
    <w:unhideWhenUsed/>
    <w:rsid w:val="00A90B1E"/>
    <w:rPr>
      <w:color w:val="800080" w:themeColor="followedHyperlink"/>
      <w:u w:val="single"/>
    </w:rPr>
  </w:style>
  <w:style w:type="paragraph" w:styleId="ListParagraph">
    <w:name w:val="List Paragraph"/>
    <w:basedOn w:val="Normal"/>
    <w:uiPriority w:val="34"/>
    <w:qFormat/>
    <w:rsid w:val="00CA2979"/>
    <w:pPr>
      <w:ind w:left="720"/>
      <w:contextualSpacing/>
    </w:pPr>
  </w:style>
  <w:style w:type="paragraph" w:styleId="Header">
    <w:name w:val="header"/>
    <w:basedOn w:val="Normal"/>
    <w:link w:val="HeaderChar"/>
    <w:uiPriority w:val="99"/>
    <w:unhideWhenUsed/>
    <w:rsid w:val="00210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328"/>
    <w:rPr>
      <w:sz w:val="22"/>
    </w:rPr>
  </w:style>
  <w:style w:type="paragraph" w:styleId="Footer">
    <w:name w:val="footer"/>
    <w:basedOn w:val="Normal"/>
    <w:link w:val="FooterChar"/>
    <w:uiPriority w:val="99"/>
    <w:unhideWhenUsed/>
    <w:rsid w:val="00210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328"/>
    <w:rPr>
      <w:sz w:val="22"/>
    </w:rPr>
  </w:style>
  <w:style w:type="character" w:styleId="UnresolvedMention">
    <w:name w:val="Unresolved Mention"/>
    <w:basedOn w:val="DefaultParagraphFont"/>
    <w:uiPriority w:val="99"/>
    <w:semiHidden/>
    <w:unhideWhenUsed/>
    <w:rsid w:val="0017698D"/>
    <w:rPr>
      <w:color w:val="605E5C"/>
      <w:shd w:val="clear" w:color="auto" w:fill="E1DFDD"/>
    </w:rPr>
  </w:style>
  <w:style w:type="character" w:customStyle="1" w:styleId="Heading4Char">
    <w:name w:val="Heading 4 Char"/>
    <w:basedOn w:val="DefaultParagraphFont"/>
    <w:link w:val="Heading4"/>
    <w:uiPriority w:val="9"/>
    <w:rsid w:val="00DC45A7"/>
    <w:rPr>
      <w:rFonts w:asciiTheme="majorHAnsi" w:eastAsiaTheme="majorEastAsia" w:hAnsiTheme="majorHAnsi" w:cstheme="majorBidi"/>
      <w:i/>
      <w:iCs/>
      <w:color w:val="365F91" w:themeColor="accent1" w:themeShade="BF"/>
      <w:sz w:val="22"/>
    </w:rPr>
  </w:style>
  <w:style w:type="character" w:customStyle="1" w:styleId="ui-provider">
    <w:name w:val="ui-provider"/>
    <w:basedOn w:val="DefaultParagraphFont"/>
    <w:rsid w:val="00056D86"/>
  </w:style>
  <w:style w:type="paragraph" w:styleId="FootnoteText">
    <w:name w:val="footnote text"/>
    <w:basedOn w:val="Normal"/>
    <w:link w:val="FootnoteTextChar"/>
    <w:uiPriority w:val="99"/>
    <w:semiHidden/>
    <w:unhideWhenUsed/>
    <w:rsid w:val="00056D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D86"/>
    <w:rPr>
      <w:sz w:val="20"/>
      <w:szCs w:val="20"/>
    </w:rPr>
  </w:style>
  <w:style w:type="character" w:styleId="FootnoteReference">
    <w:name w:val="footnote reference"/>
    <w:basedOn w:val="DefaultParagraphFont"/>
    <w:uiPriority w:val="99"/>
    <w:semiHidden/>
    <w:unhideWhenUsed/>
    <w:rsid w:val="00056D86"/>
    <w:rPr>
      <w:vertAlign w:val="superscript"/>
    </w:rPr>
  </w:style>
  <w:style w:type="character" w:styleId="CommentReference">
    <w:name w:val="annotation reference"/>
    <w:basedOn w:val="DefaultParagraphFont"/>
    <w:uiPriority w:val="99"/>
    <w:semiHidden/>
    <w:unhideWhenUsed/>
    <w:rsid w:val="003D1FC9"/>
    <w:rPr>
      <w:sz w:val="16"/>
      <w:szCs w:val="16"/>
    </w:rPr>
  </w:style>
  <w:style w:type="paragraph" w:styleId="CommentText">
    <w:name w:val="annotation text"/>
    <w:basedOn w:val="Normal"/>
    <w:link w:val="CommentTextChar"/>
    <w:uiPriority w:val="99"/>
    <w:unhideWhenUsed/>
    <w:rsid w:val="003D1FC9"/>
    <w:pPr>
      <w:spacing w:line="240" w:lineRule="auto"/>
    </w:pPr>
    <w:rPr>
      <w:sz w:val="20"/>
      <w:szCs w:val="20"/>
    </w:rPr>
  </w:style>
  <w:style w:type="character" w:customStyle="1" w:styleId="CommentTextChar">
    <w:name w:val="Comment Text Char"/>
    <w:basedOn w:val="DefaultParagraphFont"/>
    <w:link w:val="CommentText"/>
    <w:uiPriority w:val="99"/>
    <w:rsid w:val="003D1FC9"/>
    <w:rPr>
      <w:sz w:val="20"/>
      <w:szCs w:val="20"/>
    </w:rPr>
  </w:style>
  <w:style w:type="paragraph" w:styleId="CommentSubject">
    <w:name w:val="annotation subject"/>
    <w:basedOn w:val="CommentText"/>
    <w:next w:val="CommentText"/>
    <w:link w:val="CommentSubjectChar"/>
    <w:uiPriority w:val="99"/>
    <w:semiHidden/>
    <w:unhideWhenUsed/>
    <w:rsid w:val="003D1FC9"/>
    <w:rPr>
      <w:b/>
      <w:bCs/>
    </w:rPr>
  </w:style>
  <w:style w:type="character" w:customStyle="1" w:styleId="CommentSubjectChar">
    <w:name w:val="Comment Subject Char"/>
    <w:basedOn w:val="CommentTextChar"/>
    <w:link w:val="CommentSubject"/>
    <w:uiPriority w:val="99"/>
    <w:semiHidden/>
    <w:rsid w:val="003D1FC9"/>
    <w:rPr>
      <w:b/>
      <w:bCs/>
      <w:sz w:val="20"/>
      <w:szCs w:val="20"/>
    </w:rPr>
  </w:style>
  <w:style w:type="paragraph" w:customStyle="1" w:styleId="Default">
    <w:name w:val="Default"/>
    <w:rsid w:val="00A13C69"/>
    <w:pPr>
      <w:autoSpaceDE w:val="0"/>
      <w:autoSpaceDN w:val="0"/>
      <w:adjustRightInd w:val="0"/>
      <w:spacing w:after="0" w:line="240" w:lineRule="auto"/>
    </w:pPr>
    <w:rPr>
      <w:rFonts w:ascii="Calibri" w:hAnsi="Calibri" w:cs="Calibri"/>
      <w:color w:val="000000"/>
      <w:szCs w:val="24"/>
    </w:rPr>
  </w:style>
  <w:style w:type="paragraph" w:customStyle="1" w:styleId="xxmsonormal">
    <w:name w:val="x_x_msonormal"/>
    <w:basedOn w:val="Normal"/>
    <w:rsid w:val="00756736"/>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97177E"/>
    <w:pPr>
      <w:spacing w:after="0" w:line="240" w:lineRule="auto"/>
    </w:pPr>
    <w:rPr>
      <w:sz w:val="22"/>
    </w:rPr>
  </w:style>
  <w:style w:type="character" w:styleId="SmartLink">
    <w:name w:val="Smart Link"/>
    <w:basedOn w:val="DefaultParagraphFont"/>
    <w:uiPriority w:val="99"/>
    <w:semiHidden/>
    <w:unhideWhenUsed/>
    <w:rsid w:val="006B76A5"/>
    <w:rPr>
      <w:color w:val="0000FF"/>
      <w:u w:val="single"/>
      <w:shd w:val="clear" w:color="auto" w:fill="F3F2F1"/>
    </w:rPr>
  </w:style>
  <w:style w:type="paragraph" w:styleId="TOCHeading">
    <w:name w:val="TOC Heading"/>
    <w:basedOn w:val="Heading1"/>
    <w:next w:val="Normal"/>
    <w:uiPriority w:val="39"/>
    <w:unhideWhenUsed/>
    <w:qFormat/>
    <w:rsid w:val="00D11942"/>
    <w:pPr>
      <w:spacing w:before="240" w:after="0" w:line="259" w:lineRule="auto"/>
      <w:outlineLvl w:val="9"/>
    </w:pPr>
    <w:rPr>
      <w:b w:val="0"/>
      <w:bCs w:val="0"/>
      <w:caps w:val="0"/>
      <w:color w:val="365F91" w:themeColor="accent1" w:themeShade="BF"/>
      <w:sz w:val="32"/>
      <w:szCs w:val="32"/>
      <w:lang w:eastAsia="en-GB"/>
    </w:rPr>
  </w:style>
  <w:style w:type="paragraph" w:styleId="TOC2">
    <w:name w:val="toc 2"/>
    <w:basedOn w:val="Normal"/>
    <w:next w:val="Normal"/>
    <w:autoRedefine/>
    <w:uiPriority w:val="39"/>
    <w:unhideWhenUsed/>
    <w:rsid w:val="00017B68"/>
    <w:pPr>
      <w:tabs>
        <w:tab w:val="right" w:leader="dot" w:pos="14560"/>
      </w:tabs>
      <w:spacing w:after="100"/>
      <w:ind w:left="220"/>
    </w:pPr>
    <w:rPr>
      <w:noProof/>
    </w:rPr>
  </w:style>
  <w:style w:type="paragraph" w:styleId="TOC1">
    <w:name w:val="toc 1"/>
    <w:basedOn w:val="Normal"/>
    <w:next w:val="Normal"/>
    <w:autoRedefine/>
    <w:uiPriority w:val="39"/>
    <w:unhideWhenUsed/>
    <w:rsid w:val="00D11942"/>
    <w:pPr>
      <w:spacing w:after="100" w:line="259" w:lineRule="auto"/>
    </w:pPr>
    <w:rPr>
      <w:rFonts w:eastAsiaTheme="minorEastAsia" w:cs="Times New Roman"/>
      <w:lang w:eastAsia="en-GB"/>
    </w:rPr>
  </w:style>
  <w:style w:type="paragraph" w:styleId="TOC3">
    <w:name w:val="toc 3"/>
    <w:basedOn w:val="Normal"/>
    <w:next w:val="Normal"/>
    <w:autoRedefine/>
    <w:uiPriority w:val="39"/>
    <w:unhideWhenUsed/>
    <w:rsid w:val="00D11942"/>
    <w:pPr>
      <w:spacing w:after="100" w:line="259" w:lineRule="auto"/>
      <w:ind w:left="440"/>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8071">
      <w:bodyDiv w:val="1"/>
      <w:marLeft w:val="0"/>
      <w:marRight w:val="0"/>
      <w:marTop w:val="0"/>
      <w:marBottom w:val="0"/>
      <w:divBdr>
        <w:top w:val="none" w:sz="0" w:space="0" w:color="auto"/>
        <w:left w:val="none" w:sz="0" w:space="0" w:color="auto"/>
        <w:bottom w:val="none" w:sz="0" w:space="0" w:color="auto"/>
        <w:right w:val="none" w:sz="0" w:space="0" w:color="auto"/>
      </w:divBdr>
    </w:div>
    <w:div w:id="209653345">
      <w:bodyDiv w:val="1"/>
      <w:marLeft w:val="0"/>
      <w:marRight w:val="0"/>
      <w:marTop w:val="0"/>
      <w:marBottom w:val="0"/>
      <w:divBdr>
        <w:top w:val="none" w:sz="0" w:space="0" w:color="auto"/>
        <w:left w:val="none" w:sz="0" w:space="0" w:color="auto"/>
        <w:bottom w:val="none" w:sz="0" w:space="0" w:color="auto"/>
        <w:right w:val="none" w:sz="0" w:space="0" w:color="auto"/>
      </w:divBdr>
      <w:divsChild>
        <w:div w:id="1177111200">
          <w:marLeft w:val="547"/>
          <w:marRight w:val="0"/>
          <w:marTop w:val="0"/>
          <w:marBottom w:val="0"/>
          <w:divBdr>
            <w:top w:val="none" w:sz="0" w:space="0" w:color="auto"/>
            <w:left w:val="none" w:sz="0" w:space="0" w:color="auto"/>
            <w:bottom w:val="none" w:sz="0" w:space="0" w:color="auto"/>
            <w:right w:val="none" w:sz="0" w:space="0" w:color="auto"/>
          </w:divBdr>
        </w:div>
      </w:divsChild>
    </w:div>
    <w:div w:id="355234849">
      <w:bodyDiv w:val="1"/>
      <w:marLeft w:val="0"/>
      <w:marRight w:val="0"/>
      <w:marTop w:val="0"/>
      <w:marBottom w:val="0"/>
      <w:divBdr>
        <w:top w:val="none" w:sz="0" w:space="0" w:color="auto"/>
        <w:left w:val="none" w:sz="0" w:space="0" w:color="auto"/>
        <w:bottom w:val="none" w:sz="0" w:space="0" w:color="auto"/>
        <w:right w:val="none" w:sz="0" w:space="0" w:color="auto"/>
      </w:divBdr>
      <w:divsChild>
        <w:div w:id="369230792">
          <w:marLeft w:val="547"/>
          <w:marRight w:val="0"/>
          <w:marTop w:val="0"/>
          <w:marBottom w:val="0"/>
          <w:divBdr>
            <w:top w:val="none" w:sz="0" w:space="0" w:color="auto"/>
            <w:left w:val="none" w:sz="0" w:space="0" w:color="auto"/>
            <w:bottom w:val="none" w:sz="0" w:space="0" w:color="auto"/>
            <w:right w:val="none" w:sz="0" w:space="0" w:color="auto"/>
          </w:divBdr>
        </w:div>
      </w:divsChild>
    </w:div>
    <w:div w:id="396979449">
      <w:bodyDiv w:val="1"/>
      <w:marLeft w:val="0"/>
      <w:marRight w:val="0"/>
      <w:marTop w:val="0"/>
      <w:marBottom w:val="0"/>
      <w:divBdr>
        <w:top w:val="none" w:sz="0" w:space="0" w:color="auto"/>
        <w:left w:val="none" w:sz="0" w:space="0" w:color="auto"/>
        <w:bottom w:val="none" w:sz="0" w:space="0" w:color="auto"/>
        <w:right w:val="none" w:sz="0" w:space="0" w:color="auto"/>
      </w:divBdr>
    </w:div>
    <w:div w:id="563877788">
      <w:bodyDiv w:val="1"/>
      <w:marLeft w:val="0"/>
      <w:marRight w:val="0"/>
      <w:marTop w:val="0"/>
      <w:marBottom w:val="0"/>
      <w:divBdr>
        <w:top w:val="none" w:sz="0" w:space="0" w:color="auto"/>
        <w:left w:val="none" w:sz="0" w:space="0" w:color="auto"/>
        <w:bottom w:val="none" w:sz="0" w:space="0" w:color="auto"/>
        <w:right w:val="none" w:sz="0" w:space="0" w:color="auto"/>
      </w:divBdr>
    </w:div>
    <w:div w:id="585068975">
      <w:bodyDiv w:val="1"/>
      <w:marLeft w:val="0"/>
      <w:marRight w:val="0"/>
      <w:marTop w:val="0"/>
      <w:marBottom w:val="0"/>
      <w:divBdr>
        <w:top w:val="none" w:sz="0" w:space="0" w:color="auto"/>
        <w:left w:val="none" w:sz="0" w:space="0" w:color="auto"/>
        <w:bottom w:val="none" w:sz="0" w:space="0" w:color="auto"/>
        <w:right w:val="none" w:sz="0" w:space="0" w:color="auto"/>
      </w:divBdr>
      <w:divsChild>
        <w:div w:id="757100367">
          <w:marLeft w:val="547"/>
          <w:marRight w:val="0"/>
          <w:marTop w:val="0"/>
          <w:marBottom w:val="0"/>
          <w:divBdr>
            <w:top w:val="none" w:sz="0" w:space="0" w:color="auto"/>
            <w:left w:val="none" w:sz="0" w:space="0" w:color="auto"/>
            <w:bottom w:val="none" w:sz="0" w:space="0" w:color="auto"/>
            <w:right w:val="none" w:sz="0" w:space="0" w:color="auto"/>
          </w:divBdr>
        </w:div>
        <w:div w:id="1122770743">
          <w:marLeft w:val="547"/>
          <w:marRight w:val="0"/>
          <w:marTop w:val="0"/>
          <w:marBottom w:val="0"/>
          <w:divBdr>
            <w:top w:val="none" w:sz="0" w:space="0" w:color="auto"/>
            <w:left w:val="none" w:sz="0" w:space="0" w:color="auto"/>
            <w:bottom w:val="none" w:sz="0" w:space="0" w:color="auto"/>
            <w:right w:val="none" w:sz="0" w:space="0" w:color="auto"/>
          </w:divBdr>
        </w:div>
      </w:divsChild>
    </w:div>
    <w:div w:id="1044064189">
      <w:bodyDiv w:val="1"/>
      <w:marLeft w:val="0"/>
      <w:marRight w:val="0"/>
      <w:marTop w:val="0"/>
      <w:marBottom w:val="0"/>
      <w:divBdr>
        <w:top w:val="none" w:sz="0" w:space="0" w:color="auto"/>
        <w:left w:val="none" w:sz="0" w:space="0" w:color="auto"/>
        <w:bottom w:val="none" w:sz="0" w:space="0" w:color="auto"/>
        <w:right w:val="none" w:sz="0" w:space="0" w:color="auto"/>
      </w:divBdr>
      <w:divsChild>
        <w:div w:id="1865049767">
          <w:marLeft w:val="547"/>
          <w:marRight w:val="0"/>
          <w:marTop w:val="0"/>
          <w:marBottom w:val="0"/>
          <w:divBdr>
            <w:top w:val="none" w:sz="0" w:space="0" w:color="auto"/>
            <w:left w:val="none" w:sz="0" w:space="0" w:color="auto"/>
            <w:bottom w:val="none" w:sz="0" w:space="0" w:color="auto"/>
            <w:right w:val="none" w:sz="0" w:space="0" w:color="auto"/>
          </w:divBdr>
        </w:div>
      </w:divsChild>
    </w:div>
    <w:div w:id="1212305040">
      <w:bodyDiv w:val="1"/>
      <w:marLeft w:val="0"/>
      <w:marRight w:val="0"/>
      <w:marTop w:val="0"/>
      <w:marBottom w:val="0"/>
      <w:divBdr>
        <w:top w:val="none" w:sz="0" w:space="0" w:color="auto"/>
        <w:left w:val="none" w:sz="0" w:space="0" w:color="auto"/>
        <w:bottom w:val="none" w:sz="0" w:space="0" w:color="auto"/>
        <w:right w:val="none" w:sz="0" w:space="0" w:color="auto"/>
      </w:divBdr>
      <w:divsChild>
        <w:div w:id="1276861441">
          <w:marLeft w:val="547"/>
          <w:marRight w:val="0"/>
          <w:marTop w:val="0"/>
          <w:marBottom w:val="0"/>
          <w:divBdr>
            <w:top w:val="none" w:sz="0" w:space="0" w:color="auto"/>
            <w:left w:val="none" w:sz="0" w:space="0" w:color="auto"/>
            <w:bottom w:val="none" w:sz="0" w:space="0" w:color="auto"/>
            <w:right w:val="none" w:sz="0" w:space="0" w:color="auto"/>
          </w:divBdr>
        </w:div>
        <w:div w:id="2068607970">
          <w:marLeft w:val="547"/>
          <w:marRight w:val="0"/>
          <w:marTop w:val="0"/>
          <w:marBottom w:val="0"/>
          <w:divBdr>
            <w:top w:val="none" w:sz="0" w:space="0" w:color="auto"/>
            <w:left w:val="none" w:sz="0" w:space="0" w:color="auto"/>
            <w:bottom w:val="none" w:sz="0" w:space="0" w:color="auto"/>
            <w:right w:val="none" w:sz="0" w:space="0" w:color="auto"/>
          </w:divBdr>
        </w:div>
      </w:divsChild>
    </w:div>
    <w:div w:id="1657302019">
      <w:bodyDiv w:val="1"/>
      <w:marLeft w:val="0"/>
      <w:marRight w:val="0"/>
      <w:marTop w:val="0"/>
      <w:marBottom w:val="0"/>
      <w:divBdr>
        <w:top w:val="none" w:sz="0" w:space="0" w:color="auto"/>
        <w:left w:val="none" w:sz="0" w:space="0" w:color="auto"/>
        <w:bottom w:val="none" w:sz="0" w:space="0" w:color="auto"/>
        <w:right w:val="none" w:sz="0" w:space="0" w:color="auto"/>
      </w:divBdr>
      <w:divsChild>
        <w:div w:id="679431466">
          <w:marLeft w:val="547"/>
          <w:marRight w:val="0"/>
          <w:marTop w:val="0"/>
          <w:marBottom w:val="0"/>
          <w:divBdr>
            <w:top w:val="none" w:sz="0" w:space="0" w:color="auto"/>
            <w:left w:val="none" w:sz="0" w:space="0" w:color="auto"/>
            <w:bottom w:val="none" w:sz="0" w:space="0" w:color="auto"/>
            <w:right w:val="none" w:sz="0" w:space="0" w:color="auto"/>
          </w:divBdr>
        </w:div>
      </w:divsChild>
    </w:div>
    <w:div w:id="1738433399">
      <w:bodyDiv w:val="1"/>
      <w:marLeft w:val="0"/>
      <w:marRight w:val="0"/>
      <w:marTop w:val="0"/>
      <w:marBottom w:val="0"/>
      <w:divBdr>
        <w:top w:val="none" w:sz="0" w:space="0" w:color="auto"/>
        <w:left w:val="none" w:sz="0" w:space="0" w:color="auto"/>
        <w:bottom w:val="none" w:sz="0" w:space="0" w:color="auto"/>
        <w:right w:val="none" w:sz="0" w:space="0" w:color="auto"/>
      </w:divBdr>
      <w:divsChild>
        <w:div w:id="382827156">
          <w:marLeft w:val="547"/>
          <w:marRight w:val="0"/>
          <w:marTop w:val="0"/>
          <w:marBottom w:val="0"/>
          <w:divBdr>
            <w:top w:val="none" w:sz="0" w:space="0" w:color="auto"/>
            <w:left w:val="none" w:sz="0" w:space="0" w:color="auto"/>
            <w:bottom w:val="none" w:sz="0" w:space="0" w:color="auto"/>
            <w:right w:val="none" w:sz="0" w:space="0" w:color="auto"/>
          </w:divBdr>
        </w:div>
        <w:div w:id="1069616642">
          <w:marLeft w:val="547"/>
          <w:marRight w:val="0"/>
          <w:marTop w:val="0"/>
          <w:marBottom w:val="0"/>
          <w:divBdr>
            <w:top w:val="none" w:sz="0" w:space="0" w:color="auto"/>
            <w:left w:val="none" w:sz="0" w:space="0" w:color="auto"/>
            <w:bottom w:val="none" w:sz="0" w:space="0" w:color="auto"/>
            <w:right w:val="none" w:sz="0" w:space="0" w:color="auto"/>
          </w:divBdr>
        </w:div>
      </w:divsChild>
    </w:div>
    <w:div w:id="1783063579">
      <w:bodyDiv w:val="1"/>
      <w:marLeft w:val="0"/>
      <w:marRight w:val="0"/>
      <w:marTop w:val="0"/>
      <w:marBottom w:val="0"/>
      <w:divBdr>
        <w:top w:val="none" w:sz="0" w:space="0" w:color="auto"/>
        <w:left w:val="none" w:sz="0" w:space="0" w:color="auto"/>
        <w:bottom w:val="none" w:sz="0" w:space="0" w:color="auto"/>
        <w:right w:val="none" w:sz="0" w:space="0" w:color="auto"/>
      </w:divBdr>
      <w:divsChild>
        <w:div w:id="2063485052">
          <w:marLeft w:val="547"/>
          <w:marRight w:val="0"/>
          <w:marTop w:val="0"/>
          <w:marBottom w:val="0"/>
          <w:divBdr>
            <w:top w:val="none" w:sz="0" w:space="0" w:color="auto"/>
            <w:left w:val="none" w:sz="0" w:space="0" w:color="auto"/>
            <w:bottom w:val="none" w:sz="0" w:space="0" w:color="auto"/>
            <w:right w:val="none" w:sz="0" w:space="0" w:color="auto"/>
          </w:divBdr>
        </w:div>
      </w:divsChild>
    </w:div>
    <w:div w:id="1997762742">
      <w:bodyDiv w:val="1"/>
      <w:marLeft w:val="0"/>
      <w:marRight w:val="0"/>
      <w:marTop w:val="0"/>
      <w:marBottom w:val="0"/>
      <w:divBdr>
        <w:top w:val="none" w:sz="0" w:space="0" w:color="auto"/>
        <w:left w:val="none" w:sz="0" w:space="0" w:color="auto"/>
        <w:bottom w:val="none" w:sz="0" w:space="0" w:color="auto"/>
        <w:right w:val="none" w:sz="0" w:space="0" w:color="auto"/>
      </w:divBdr>
    </w:div>
    <w:div w:id="2104837160">
      <w:bodyDiv w:val="1"/>
      <w:marLeft w:val="0"/>
      <w:marRight w:val="0"/>
      <w:marTop w:val="0"/>
      <w:marBottom w:val="0"/>
      <w:divBdr>
        <w:top w:val="none" w:sz="0" w:space="0" w:color="auto"/>
        <w:left w:val="none" w:sz="0" w:space="0" w:color="auto"/>
        <w:bottom w:val="none" w:sz="0" w:space="0" w:color="auto"/>
        <w:right w:val="none" w:sz="0" w:space="0" w:color="auto"/>
      </w:divBdr>
    </w:div>
    <w:div w:id="2126389512">
      <w:bodyDiv w:val="1"/>
      <w:marLeft w:val="0"/>
      <w:marRight w:val="0"/>
      <w:marTop w:val="0"/>
      <w:marBottom w:val="0"/>
      <w:divBdr>
        <w:top w:val="none" w:sz="0" w:space="0" w:color="auto"/>
        <w:left w:val="none" w:sz="0" w:space="0" w:color="auto"/>
        <w:bottom w:val="none" w:sz="0" w:space="0" w:color="auto"/>
        <w:right w:val="none" w:sz="0" w:space="0" w:color="auto"/>
      </w:divBdr>
      <w:divsChild>
        <w:div w:id="998311990">
          <w:marLeft w:val="547"/>
          <w:marRight w:val="0"/>
          <w:marTop w:val="0"/>
          <w:marBottom w:val="0"/>
          <w:divBdr>
            <w:top w:val="none" w:sz="0" w:space="0" w:color="auto"/>
            <w:left w:val="none" w:sz="0" w:space="0" w:color="auto"/>
            <w:bottom w:val="none" w:sz="0" w:space="0" w:color="auto"/>
            <w:right w:val="none" w:sz="0" w:space="0" w:color="auto"/>
          </w:divBdr>
        </w:div>
        <w:div w:id="21419191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arolgraysocialstories.com/" TargetMode="External"/><Relationship Id="rId21" Type="http://schemas.openxmlformats.org/officeDocument/2006/relationships/hyperlink" Target="https://www.gov.uk/guidance/equality-act-2010-guidance" TargetMode="External"/><Relationship Id="rId42" Type="http://schemas.openxmlformats.org/officeDocument/2006/relationships/image" Target="media/image23.png"/><Relationship Id="rId63" Type="http://schemas.openxmlformats.org/officeDocument/2006/relationships/image" Target="media/image34.png"/><Relationship Id="rId84" Type="http://schemas.openxmlformats.org/officeDocument/2006/relationships/hyperlink" Target="https://foundationyears.org.uk/files/2021/09/What-to-expect-in-the-EYFS-complete-FINAL-16.09-compressed.pdf" TargetMode="External"/><Relationship Id="rId138" Type="http://schemas.openxmlformats.org/officeDocument/2006/relationships/hyperlink" Target="https://lbhfinspirehub.com/" TargetMode="External"/><Relationship Id="rId159" Type="http://schemas.openxmlformats.org/officeDocument/2006/relationships/hyperlink" Target="https://www.earlyyearsmatters.co.uk/eyfs/positive-relationships/" TargetMode="External"/><Relationship Id="rId170" Type="http://schemas.openxmlformats.org/officeDocument/2006/relationships/image" Target="media/image45.png"/><Relationship Id="rId107" Type="http://schemas.openxmlformats.org/officeDocument/2006/relationships/hyperlink" Target="https://eyfs.info/articles.html/general/unconscious-bias-in-the-observation-assessment-and-planning-process-r338/" TargetMode="External"/><Relationship Id="rId11" Type="http://schemas.openxmlformats.org/officeDocument/2006/relationships/image" Target="media/image1.png"/><Relationship Id="rId32" Type="http://schemas.openxmlformats.org/officeDocument/2006/relationships/image" Target="media/image13.png"/><Relationship Id="rId53" Type="http://schemas.openxmlformats.org/officeDocument/2006/relationships/diagramColors" Target="diagrams/colors1.xml"/><Relationship Id="rId74" Type="http://schemas.openxmlformats.org/officeDocument/2006/relationships/hyperlink" Target="https://beaconhouse.org.uk/resources/" TargetMode="External"/><Relationship Id="rId128" Type="http://schemas.openxmlformats.org/officeDocument/2006/relationships/hyperlink" Target="https://www.earlyyearsresources.co.uk/blog/2018/10/risky-play-in-the-early-years/" TargetMode="External"/><Relationship Id="rId149" Type="http://schemas.openxmlformats.org/officeDocument/2006/relationships/image" Target="cid:image001.png@01DA4E21.CDBEECE0" TargetMode="External"/><Relationship Id="rId5" Type="http://schemas.openxmlformats.org/officeDocument/2006/relationships/numbering" Target="numbering.xml"/><Relationship Id="rId95" Type="http://schemas.openxmlformats.org/officeDocument/2006/relationships/hyperlink" Target="https://www.gov.uk/early-years-foundation-stage" TargetMode="External"/><Relationship Id="rId160" Type="http://schemas.openxmlformats.org/officeDocument/2006/relationships/hyperlink" Target="https://send.eani.org.uk/sites/default/files/2023-07/Play%20Activities%20to%20Support%20Communication%20and%20Interaction" TargetMode="External"/><Relationship Id="rId181" Type="http://schemas.openxmlformats.org/officeDocument/2006/relationships/header" Target="header6.xml"/><Relationship Id="rId22" Type="http://schemas.openxmlformats.org/officeDocument/2006/relationships/image" Target="media/image3.png"/><Relationship Id="rId43" Type="http://schemas.openxmlformats.org/officeDocument/2006/relationships/image" Target="media/image24.svg"/><Relationship Id="rId64" Type="http://schemas.openxmlformats.org/officeDocument/2006/relationships/image" Target="media/image35.jpeg"/><Relationship Id="rId118" Type="http://schemas.openxmlformats.org/officeDocument/2006/relationships/hyperlink" Target="https://scerts.com/training/" TargetMode="External"/><Relationship Id="rId139" Type="http://schemas.openxmlformats.org/officeDocument/2006/relationships/hyperlink" Target="https://www.ndcs.org.uk/information-and-support/professionals/education/creating-good-listening-conditions/" TargetMode="External"/><Relationship Id="rId85" Type="http://schemas.openxmlformats.org/officeDocument/2006/relationships/hyperlink" Target="https://www.lbhf.gov.uk/send-local-offer/early-years-and-childcare/progress-check-2-year-olds" TargetMode="External"/><Relationship Id="rId150" Type="http://schemas.openxmlformats.org/officeDocument/2006/relationships/hyperlink" Target="https://officesharedservice.sharepoint.com/:b:/s/hfs/chssen/EXg6VReGjIVHiupy1oOZOesBm0SMs9OPiBzV8iGw7wYKYg?e=2oF8p9" TargetMode="External"/><Relationship Id="rId171" Type="http://schemas.openxmlformats.org/officeDocument/2006/relationships/image" Target="media/image46.png"/><Relationship Id="rId12" Type="http://schemas.openxmlformats.org/officeDocument/2006/relationships/image" Target="media/image2.png"/><Relationship Id="rId33" Type="http://schemas.openxmlformats.org/officeDocument/2006/relationships/image" Target="media/image14.svg"/><Relationship Id="rId108" Type="http://schemas.openxmlformats.org/officeDocument/2006/relationships/hyperlink" Target="https://www.towerhamlets.gov.uk/Documents/Children-and-families-services/Early-Years/Equality_Guidance.pdf" TargetMode="External"/><Relationship Id="rId129" Type="http://schemas.openxmlformats.org/officeDocument/2006/relationships/hyperlink" Target="https://www.pacey.org.uk/help-risk-assessment/" TargetMode="External"/><Relationship Id="rId54" Type="http://schemas.microsoft.com/office/2007/relationships/diagramDrawing" Target="diagrams/drawing1.xml"/><Relationship Id="rId75" Type="http://schemas.openxmlformats.org/officeDocument/2006/relationships/hyperlink" Target="https://www.youtube.com/watch?v=EqpuY_It5X4" TargetMode="External"/><Relationship Id="rId96" Type="http://schemas.openxmlformats.org/officeDocument/2006/relationships/hyperlink" Target="https://birthto5matters.org.uk/attachment-and-the-role-of-the-key-person/" TargetMode="External"/><Relationship Id="rId140" Type="http://schemas.openxmlformats.org/officeDocument/2006/relationships/hyperlink" Target="https://www.ndcs.org.uk/information-and-support/education-and-learning/creating-good-listening-conditions/" TargetMode="External"/><Relationship Id="rId161" Type="http://schemas.openxmlformats.org/officeDocument/2006/relationships/image" Target="media/image39.png"/><Relationship Id="rId182" Type="http://schemas.openxmlformats.org/officeDocument/2006/relationships/fontTable" Target="fontTable.xml"/><Relationship Id="rId6" Type="http://schemas.openxmlformats.org/officeDocument/2006/relationships/styles" Target="styles.xml"/><Relationship Id="rId23" Type="http://schemas.openxmlformats.org/officeDocument/2006/relationships/image" Target="media/image4.svg"/><Relationship Id="rId119" Type="http://schemas.openxmlformats.org/officeDocument/2006/relationships/hyperlink" Target="https://www.eyalliance.org.uk/effective-transition-and-emotional-wellbeing-early-years" TargetMode="External"/><Relationship Id="rId44"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hyperlink" Target="https://www.early-education.org.uk/settling-children-well" TargetMode="External"/><Relationship Id="rId81" Type="http://schemas.openxmlformats.org/officeDocument/2006/relationships/hyperlink" Target="https://www.gov.uk/government/publications/send-and-alternative-provision-improvement-plan" TargetMode="External"/><Relationship Id="rId86" Type="http://schemas.openxmlformats.org/officeDocument/2006/relationships/hyperlink" Target="https://www.milton-keynes.gov.uk/sites/default/files/2022-02/Parent%20and%20carers%20guide%20to%20the%20Graduated%20Approach%2016.12.20%20NB%20update.pdf" TargetMode="External"/><Relationship Id="rId130" Type="http://schemas.openxmlformats.org/officeDocument/2006/relationships/hyperlink" Target="https://www.scope.org.uk" TargetMode="External"/><Relationship Id="rId135" Type="http://schemas.openxmlformats.org/officeDocument/2006/relationships/hyperlink" Target="https://www.ndcs.org.uk/information-and-support/education-and-learning/creating-good-listening-conditions/" TargetMode="External"/><Relationship Id="rId151" Type="http://schemas.openxmlformats.org/officeDocument/2006/relationships/image" Target="media/image38.png"/><Relationship Id="rId156" Type="http://schemas.openxmlformats.org/officeDocument/2006/relationships/hyperlink" Target="https://www.youtube.com/watch?v=o9-FnVz-YmA" TargetMode="External"/><Relationship Id="rId177" Type="http://schemas.openxmlformats.org/officeDocument/2006/relationships/image" Target="media/image52.svg"/><Relationship Id="rId172" Type="http://schemas.openxmlformats.org/officeDocument/2006/relationships/image" Target="media/image47.png"/><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assets.publishing.service.gov.uk/media/64e6002a20ae890014f26cbc/DfE_Development_Matters_Report_Sep2023.pdf" TargetMode="External"/><Relationship Id="rId39" Type="http://schemas.openxmlformats.org/officeDocument/2006/relationships/image" Target="media/image20.svg"/><Relationship Id="rId109" Type="http://schemas.openxmlformats.org/officeDocument/2006/relationships/hyperlink" Target="https://www.lbhf.gov.uk/send-local-offer" TargetMode="External"/><Relationship Id="rId34" Type="http://schemas.openxmlformats.org/officeDocument/2006/relationships/image" Target="media/image15.png"/><Relationship Id="rId50" Type="http://schemas.openxmlformats.org/officeDocument/2006/relationships/diagramData" Target="diagrams/data1.xml"/><Relationship Id="rId55" Type="http://schemas.openxmlformats.org/officeDocument/2006/relationships/diagramData" Target="diagrams/data2.xml"/><Relationship Id="rId76" Type="http://schemas.openxmlformats.org/officeDocument/2006/relationships/hyperlink" Target="https://makaton.org/" TargetMode="External"/><Relationship Id="rId97" Type="http://schemas.openxmlformats.org/officeDocument/2006/relationships/hyperlink" Target="https://nasen.org.uk/resources/ey-key-persons-flowchart-children-emerging-needs" TargetMode="External"/><Relationship Id="rId104" Type="http://schemas.openxmlformats.org/officeDocument/2006/relationships/hyperlink" Target="https://cumbria.gov.uk/eLibrary/Content/Internet/537/955/6075/6263/6314/42965143226.pdf" TargetMode="External"/><Relationship Id="rId120" Type="http://schemas.openxmlformats.org/officeDocument/2006/relationships/hyperlink" Target="https://nasen.org.uk/resources/understanding-and-supporting-transitions" TargetMode="External"/><Relationship Id="rId125" Type="http://schemas.openxmlformats.org/officeDocument/2006/relationships/image" Target="media/image36.png"/><Relationship Id="rId141" Type="http://schemas.openxmlformats.org/officeDocument/2006/relationships/hyperlink" Target="https://pdnet.org.uk/media/pdnet-Standards-for-Early-Years.pdf" TargetMode="External"/><Relationship Id="rId146" Type="http://schemas.openxmlformats.org/officeDocument/2006/relationships/hyperlink" Target="https://www.earlyyearspdp.com/course/view.php?id=37" TargetMode="External"/><Relationship Id="rId16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teachearlyyears.com/a-unique-child/view/how-to-support-children-with-aces-in-early-years-settings" TargetMode="External"/><Relationship Id="rId92" Type="http://schemas.openxmlformats.org/officeDocument/2006/relationships/hyperlink" Target="https://www.talkingmats.com/" TargetMode="External"/><Relationship Id="rId162" Type="http://schemas.openxmlformats.org/officeDocument/2006/relationships/image" Target="media/image40.png"/><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0.sv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hyperlink" Target="https://www.youtube.com/watch?v=HklpWWDSyqU" TargetMode="External"/><Relationship Id="rId87" Type="http://schemas.openxmlformats.org/officeDocument/2006/relationships/hyperlink" Target="https://knowledge.barnardos.ie/server/api/core/bitstreams/8c64f2e5-3e0f-4103-bdb3-8deab7e2019e/content" TargetMode="External"/><Relationship Id="rId110" Type="http://schemas.openxmlformats.org/officeDocument/2006/relationships/hyperlink" Target="mailto:familyservices@lbhf.gov.uk" TargetMode="External"/><Relationship Id="rId115" Type="http://schemas.openxmlformats.org/officeDocument/2006/relationships/hyperlink" Target="https://help-for-early-years-providers.education.gov.uk/personal-social-and-emotional-development/emotions" TargetMode="External"/><Relationship Id="rId131" Type="http://schemas.openxmlformats.org/officeDocument/2006/relationships/hyperlink" Target="https://pdnet.org.uk/media/pdnet-Standards-for-Early-Years.pdf" TargetMode="External"/><Relationship Id="rId136" Type="http://schemas.openxmlformats.org/officeDocument/2006/relationships/hyperlink" Target="mailto:inspire@lbhf.gov.uk" TargetMode="External"/><Relationship Id="rId157" Type="http://schemas.openxmlformats.org/officeDocument/2006/relationships/hyperlink" Target="https://www.youtube.com/watch?v=Xh_ooF8PDhM" TargetMode="External"/><Relationship Id="rId178" Type="http://schemas.openxmlformats.org/officeDocument/2006/relationships/header" Target="header4.xml"/><Relationship Id="rId61" Type="http://schemas.openxmlformats.org/officeDocument/2006/relationships/image" Target="media/image32.svg"/><Relationship Id="rId82" Type="http://schemas.openxmlformats.org/officeDocument/2006/relationships/hyperlink" Target="https://www.youtube.com/watch?v=z2N7zDZ4DY0&amp;t=1s" TargetMode="External"/><Relationship Id="rId152" Type="http://schemas.openxmlformats.org/officeDocument/2006/relationships/image" Target="cid:image002.png@01DA4E21.CDBEECE0" TargetMode="External"/><Relationship Id="rId173" Type="http://schemas.openxmlformats.org/officeDocument/2006/relationships/image" Target="media/image48.svg"/><Relationship Id="rId19" Type="http://schemas.openxmlformats.org/officeDocument/2006/relationships/hyperlink" Target="https://www.gov.uk/government/publications/early-years-foundation-stage-profile-handbook" TargetMode="External"/><Relationship Id="rId14" Type="http://schemas.openxmlformats.org/officeDocument/2006/relationships/hyperlink" Target="https://www.gov.uk/guidance/equality-act-2010-guidance" TargetMode="External"/><Relationship Id="rId30" Type="http://schemas.openxmlformats.org/officeDocument/2006/relationships/image" Target="media/image11.png"/><Relationship Id="rId35" Type="http://schemas.openxmlformats.org/officeDocument/2006/relationships/image" Target="media/image16.svg"/><Relationship Id="rId56" Type="http://schemas.openxmlformats.org/officeDocument/2006/relationships/diagramLayout" Target="diagrams/layout2.xml"/><Relationship Id="rId77" Type="http://schemas.openxmlformats.org/officeDocument/2006/relationships/hyperlink" Target="https://nationalautismresources.com/the-picture-exchange-communication-system-pecs/" TargetMode="External"/><Relationship Id="rId100" Type="http://schemas.openxmlformats.org/officeDocument/2006/relationships/hyperlink" Target="https://www.nurseryworld.co.uk/features/article/positive-relationships-behaviour-in-the-moment" TargetMode="External"/><Relationship Id="rId105" Type="http://schemas.openxmlformats.org/officeDocument/2006/relationships/hyperlink" Target="https://wellnessforall.org.uk/2020/06/03/anti-racism-in-the-early-years/" TargetMode="External"/><Relationship Id="rId126" Type="http://schemas.openxmlformats.org/officeDocument/2006/relationships/hyperlink" Target="https://www.teachearlyyears.com/enabling-environments/view/9-ways-to-improve-rooms-in-your-early-years-setting" TargetMode="External"/><Relationship Id="rId147" Type="http://schemas.openxmlformats.org/officeDocument/2006/relationships/hyperlink" Target="https://officesharedservice.sharepoint.com/:w:/s/hfs/chssen/Ed2ib1uBUgRAliFL7RpxWcYBkmhtcQ4YqfhCPMzvSrRUxw?e=TL8Hdk" TargetMode="External"/><Relationship Id="rId16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diagramLayout" Target="diagrams/layout1.xml"/><Relationship Id="rId72" Type="http://schemas.openxmlformats.org/officeDocument/2006/relationships/hyperlink" Target="https://www.earlyyearseducator.co.uk/features/article/childhood-trauma-adverse-childhood-experiences" TargetMode="External"/><Relationship Id="rId93" Type="http://schemas.openxmlformats.org/officeDocument/2006/relationships/image" Target="media/image35.png"/><Relationship Id="rId98" Type="http://schemas.openxmlformats.org/officeDocument/2006/relationships/hyperlink" Target="https://mybrightwheel.com/blog/tips-handling-difficult-conversations-parents-childcare" TargetMode="External"/><Relationship Id="rId121" Type="http://schemas.openxmlformats.org/officeDocument/2006/relationships/hyperlink" Target="https://officesharedservice.sharepoint.com/:w:/s/hfs/chssen/Edf6l2PbcFJFu3YJppzJh4IBzbT0PU_pRrdhkoymX4_avw" TargetMode="External"/><Relationship Id="rId142" Type="http://schemas.openxmlformats.org/officeDocument/2006/relationships/hyperlink" Target="https://help-for-early-years-providers.education.gov.uk/get-help-to-improve-your-practice/meeting-the-needs-of-all-children" TargetMode="External"/><Relationship Id="rId163" Type="http://schemas.openxmlformats.org/officeDocument/2006/relationships/image" Target="media/image41.png"/><Relationship Id="rId3" Type="http://schemas.openxmlformats.org/officeDocument/2006/relationships/customXml" Target="../customXml/item3.xml"/><Relationship Id="rId25" Type="http://schemas.openxmlformats.org/officeDocument/2006/relationships/image" Target="media/image6.svg"/><Relationship Id="rId46" Type="http://schemas.openxmlformats.org/officeDocument/2006/relationships/image" Target="media/image27.png"/><Relationship Id="rId67" Type="http://schemas.openxmlformats.org/officeDocument/2006/relationships/hyperlink" Target="https://www.birthto5matters.org.uk/wp-content/uploads/2021/03/Birthto5Matters-download.pdf" TargetMode="External"/><Relationship Id="rId116" Type="http://schemas.openxmlformats.org/officeDocument/2006/relationships/hyperlink" Target="https://help-for-early-years-providers.education.gov.uk/get-help-to-improve-your-practice/meeting-the-needs-of-all-children" TargetMode="External"/><Relationship Id="rId137" Type="http://schemas.openxmlformats.org/officeDocument/2006/relationships/hyperlink" Target="https://www.teachearlyyears.com/learning-and-development/view/creating-interactive-wall-displays" TargetMode="External"/><Relationship Id="rId158" Type="http://schemas.openxmlformats.org/officeDocument/2006/relationships/hyperlink" Target="https://m.youtube.com/watch?v=HI0LQzm6n2A" TargetMode="External"/><Relationship Id="rId20" Type="http://schemas.openxmlformats.org/officeDocument/2006/relationships/hyperlink" Target="https://www.lbhf.gov.uk/send-local-offer" TargetMode="External"/><Relationship Id="rId41" Type="http://schemas.openxmlformats.org/officeDocument/2006/relationships/image" Target="media/image22.svg"/><Relationship Id="rId62" Type="http://schemas.openxmlformats.org/officeDocument/2006/relationships/image" Target="media/image33.jpeg"/><Relationship Id="rId83" Type="http://schemas.openxmlformats.org/officeDocument/2006/relationships/hyperlink" Target="https://www.teachearlyyears.com/nursery-management/view/planning-next-steps" TargetMode="External"/><Relationship Id="rId88" Type="http://schemas.openxmlformats.org/officeDocument/2006/relationships/hyperlink" Target="https://www.gov.uk/government/publications/listening-to-childrens-perspectives-improving-the-quality-of-provision-in-early-years-settings" TargetMode="External"/><Relationship Id="rId111" Type="http://schemas.openxmlformats.org/officeDocument/2006/relationships/hyperlink" Target="mailto:LADO@lbhf.gov.uk" TargetMode="External"/><Relationship Id="rId132" Type="http://schemas.openxmlformats.org/officeDocument/2006/relationships/hyperlink" Target="https://www.sense.org.uk/information-and-advice/communication/total-communication/" TargetMode="External"/><Relationship Id="rId153" Type="http://schemas.openxmlformats.org/officeDocument/2006/relationships/hyperlink" Target="https://www.earlyyearspdp.com/course/view.php?id=37" TargetMode="External"/><Relationship Id="rId174" Type="http://schemas.openxmlformats.org/officeDocument/2006/relationships/image" Target="media/image49.png"/><Relationship Id="rId179" Type="http://schemas.openxmlformats.org/officeDocument/2006/relationships/header" Target="header5.xml"/><Relationship Id="rId15" Type="http://schemas.openxmlformats.org/officeDocument/2006/relationships/hyperlink" Target="https://www.gov.uk/government/publications/early-years-foundation-stage-framework--2" TargetMode="External"/><Relationship Id="rId36" Type="http://schemas.openxmlformats.org/officeDocument/2006/relationships/image" Target="media/image17.png"/><Relationship Id="rId57" Type="http://schemas.openxmlformats.org/officeDocument/2006/relationships/diagramQuickStyle" Target="diagrams/quickStyle2.xml"/><Relationship Id="rId106" Type="http://schemas.openxmlformats.org/officeDocument/2006/relationships/hyperlink" Target="https://education.gov.scot/media/khsi24hr/gender-stereotyping-intro.pdf" TargetMode="External"/><Relationship Id="rId127" Type="http://schemas.openxmlformats.org/officeDocument/2006/relationships/hyperlink" Target="https://www.eyalliance.org.uk/enabling-environments" TargetMode="External"/><Relationship Id="rId10" Type="http://schemas.openxmlformats.org/officeDocument/2006/relationships/endnotes" Target="endnotes.xml"/><Relationship Id="rId31" Type="http://schemas.openxmlformats.org/officeDocument/2006/relationships/image" Target="media/image12.svg"/><Relationship Id="rId52" Type="http://schemas.openxmlformats.org/officeDocument/2006/relationships/diagramQuickStyle" Target="diagrams/quickStyle1.xml"/><Relationship Id="rId73" Type="http://schemas.openxmlformats.org/officeDocument/2006/relationships/hyperlink" Target="https://www.lbhf.gov.uk/children-and-young-people/children-and-family-care/family-support-service" TargetMode="External"/><Relationship Id="rId78" Type="http://schemas.openxmlformats.org/officeDocument/2006/relationships/hyperlink" Target="https://www.gov.uk/government/publications/development-matters--2/development-matters" TargetMode="External"/><Relationship Id="rId94" Type="http://schemas.openxmlformats.org/officeDocument/2006/relationships/hyperlink" Target="https://help-for-early-years-providers.education.gov.uk/get-help-to-improve-your-practice/working-in-partnership-with-parents-and-carers" TargetMode="External"/><Relationship Id="rId99" Type="http://schemas.openxmlformats.org/officeDocument/2006/relationships/hyperlink" Target="https://www.famly.co/blog/parent-communications-early-education" TargetMode="External"/><Relationship Id="rId101" Type="http://schemas.openxmlformats.org/officeDocument/2006/relationships/hyperlink" Target="https://childcarestudies.co.uk/2021/01/11/emotional-literacy-in-early-years/" TargetMode="External"/><Relationship Id="rId122" Type="http://schemas.openxmlformats.org/officeDocument/2006/relationships/hyperlink" Target="https://officesharedservice.sharepoint.com/:w:/s/hfs/chssen/EX5bcAqSWxpOpBaOSKZKMdEBPOc8WsS1BWZaN2nBj5y-PQ?e=K3JRoz" TargetMode="External"/><Relationship Id="rId143" Type="http://schemas.openxmlformats.org/officeDocument/2006/relationships/hyperlink" Target="https://www.lbhf.gov.uk/family-information-directory/children-and-young-peoples-occupational-therapy-hf" TargetMode="External"/><Relationship Id="rId148" Type="http://schemas.openxmlformats.org/officeDocument/2006/relationships/image" Target="media/image37.png"/><Relationship Id="rId164" Type="http://schemas.openxmlformats.org/officeDocument/2006/relationships/image" Target="media/image42.png"/><Relationship Id="rId169" Type="http://schemas.openxmlformats.org/officeDocument/2006/relationships/image" Target="media/image44.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2.xml"/><Relationship Id="rId26" Type="http://schemas.openxmlformats.org/officeDocument/2006/relationships/image" Target="media/image7.png"/><Relationship Id="rId47" Type="http://schemas.openxmlformats.org/officeDocument/2006/relationships/image" Target="media/image28.svg"/><Relationship Id="rId68" Type="http://schemas.openxmlformats.org/officeDocument/2006/relationships/hyperlink" Target="https://assets.publishing.service.gov.uk/media/64e6002a20ae890014f26cbc/DfE_Development_Matters_Report_Sep2023.pdf" TargetMode="External"/><Relationship Id="rId89" Type="http://schemas.openxmlformats.org/officeDocument/2006/relationships/hyperlink" Target="https://help-for-early-years-providers.education.gov.uk/communication-and-language/listening-and-understanding" TargetMode="External"/><Relationship Id="rId112" Type="http://schemas.openxmlformats.org/officeDocument/2006/relationships/hyperlink" Target="mailto:eyfservice@lbhf.gov.uk" TargetMode="External"/><Relationship Id="rId133" Type="http://schemas.openxmlformats.org/officeDocument/2006/relationships/hyperlink" Target="https://www.ndcs.org.uk/information-and-support/language-and-communication/creating-a-good-communication-environment/" TargetMode="External"/><Relationship Id="rId154" Type="http://schemas.openxmlformats.org/officeDocument/2006/relationships/hyperlink" Target="https://officesharedservice.sharepoint.com/:w:/s/hfs/chssen/Ed2ib1uBUgRAliFL7RpxWcYBkmhtcQ4YqfhCPMzvSrRUxw?e=TL8Hdk" TargetMode="External"/><Relationship Id="rId175" Type="http://schemas.openxmlformats.org/officeDocument/2006/relationships/image" Target="media/image50.svg"/><Relationship Id="rId16" Type="http://schemas.openxmlformats.org/officeDocument/2006/relationships/hyperlink" Target="https://assets.publishing.service.gov.uk/media/65aa5e42ed27ca001327b2c7/EYFS_statutory_framework_for_group_and_school_based_providers.pdf" TargetMode="External"/><Relationship Id="rId37" Type="http://schemas.openxmlformats.org/officeDocument/2006/relationships/image" Target="media/image18.svg"/><Relationship Id="rId58" Type="http://schemas.openxmlformats.org/officeDocument/2006/relationships/diagramColors" Target="diagrams/colors2.xml"/><Relationship Id="rId79" Type="http://schemas.openxmlformats.org/officeDocument/2006/relationships/hyperlink" Target="https://councilfordisabledchildren.org.uk/resources/all-resources/filter/inclusion-send/early-years-developmental-journal" TargetMode="External"/><Relationship Id="rId102" Type="http://schemas.openxmlformats.org/officeDocument/2006/relationships/hyperlink" Target="https://www.emotioncoachinguk.com/" TargetMode="External"/><Relationship Id="rId123" Type="http://schemas.openxmlformats.org/officeDocument/2006/relationships/hyperlink" Target="https://library.sheffieldchildrens.nhs.uk/what-are-blank-levels/" TargetMode="External"/><Relationship Id="rId144" Type="http://schemas.openxmlformats.org/officeDocument/2006/relationships/hyperlink" Target="https://www.bbc.co.uk/tiny-happy-people/what-is-tummy-time/zm2wrj6" TargetMode="External"/><Relationship Id="rId90" Type="http://schemas.openxmlformats.org/officeDocument/2006/relationships/hyperlink" Target="https://www.safeguardingsolihull.org.uk/lscp/wp-content/uploads/sites/3/2021/09/Lets-Listen.pdf" TargetMode="External"/><Relationship Id="rId165" Type="http://schemas.openxmlformats.org/officeDocument/2006/relationships/header" Target="header1.xml"/><Relationship Id="rId27" Type="http://schemas.openxmlformats.org/officeDocument/2006/relationships/image" Target="media/image8.svg"/><Relationship Id="rId48" Type="http://schemas.openxmlformats.org/officeDocument/2006/relationships/image" Target="media/image29.png"/><Relationship Id="rId69" Type="http://schemas.openxmlformats.org/officeDocument/2006/relationships/hyperlink" Target="https://www.youtube.com/watch?v=HklpWWDSyqU" TargetMode="External"/><Relationship Id="rId113" Type="http://schemas.openxmlformats.org/officeDocument/2006/relationships/hyperlink" Target="https://help-for-early-years-providers.education.gov.uk/communication-and-language/interactions" TargetMode="External"/><Relationship Id="rId134" Type="http://schemas.openxmlformats.org/officeDocument/2006/relationships/hyperlink" Target="https://www.eyalliance.org.uk/enabling-environments" TargetMode="External"/><Relationship Id="rId80" Type="http://schemas.openxmlformats.org/officeDocument/2006/relationships/hyperlink" Target="https://www.pengreen.org/a-holistic-approach-to-send-assessment-in-the-early-years-section-1/" TargetMode="External"/><Relationship Id="rId155" Type="http://schemas.openxmlformats.org/officeDocument/2006/relationships/hyperlink" Target="https://officesharedservice.sharepoint.com/:b:/s/hfs/chssen/EXg6VReGjIVHiupy1oOZOesBm0SMs9OPiBzV8iGw7wYKYg?e=2oF8p9" TargetMode="External"/><Relationship Id="rId176" Type="http://schemas.openxmlformats.org/officeDocument/2006/relationships/image" Target="media/image51.png"/><Relationship Id="rId17" Type="http://schemas.openxmlformats.org/officeDocument/2006/relationships/hyperlink" Target="https://assets.publishing.service.gov.uk/media/657825a90467eb001355f552/EYFS_statutory_framework_for_childminders.pdf" TargetMode="External"/><Relationship Id="rId38" Type="http://schemas.openxmlformats.org/officeDocument/2006/relationships/image" Target="media/image19.png"/><Relationship Id="rId59" Type="http://schemas.microsoft.com/office/2007/relationships/diagramDrawing" Target="diagrams/drawing2.xml"/><Relationship Id="rId103" Type="http://schemas.openxmlformats.org/officeDocument/2006/relationships/hyperlink" Target="https://www.nurseryworld.co.uk/features/article/positive-relationships-behaviour-in-the-moment" TargetMode="External"/><Relationship Id="rId124" Type="http://schemas.openxmlformats.org/officeDocument/2006/relationships/hyperlink" Target="https://www.cognus.org.uk/wp-content/uploads/2021/06/Speech-and-Language-Therapy-Pack-Blanks-Levels.pdf" TargetMode="External"/><Relationship Id="rId70" Type="http://schemas.openxmlformats.org/officeDocument/2006/relationships/hyperlink" Target="https://help-for-early-years-providers.education.gov.uk/get-help-to-improve-your-practice/english-as-an-additional-language-eal" TargetMode="External"/><Relationship Id="rId91" Type="http://schemas.openxmlformats.org/officeDocument/2006/relationships/hyperlink" Target="https://lbhfinspirehub.com/" TargetMode="External"/><Relationship Id="rId145" Type="http://schemas.openxmlformats.org/officeDocument/2006/relationships/hyperlink" Target="https://writedancetraining.com/" TargetMode="External"/><Relationship Id="rId166"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image" Target="media/image9.png"/><Relationship Id="rId49" Type="http://schemas.openxmlformats.org/officeDocument/2006/relationships/image" Target="media/image30.svg"/><Relationship Id="rId114" Type="http://schemas.openxmlformats.org/officeDocument/2006/relationships/hyperlink" Target="https://www.youtube.com/watch?v=EqpuY_It5X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3.png"/></Relationships>
</file>

<file path=word/_rels/footer2.xml.rels><?xml version="1.0" encoding="UTF-8" standalone="yes"?>
<Relationships xmlns="http://schemas.openxmlformats.org/package/2006/relationships"><Relationship Id="rId1" Type="http://schemas.openxmlformats.org/officeDocument/2006/relationships/image" Target="media/image53.png"/></Relationships>
</file>

<file path=word/_rels/footnotes.xml.rels><?xml version="1.0" encoding="UTF-8" standalone="yes"?>
<Relationships xmlns="http://schemas.openxmlformats.org/package/2006/relationships"><Relationship Id="rId1" Type="http://schemas.openxmlformats.org/officeDocument/2006/relationships/hyperlink" Target="https://councilfordisabledchildren.org.uk/sites/default/files/uploads/attachments/Equality%20Act%20Guide%20for%20EY%20-%20FINAL2_0.pdf" TargetMode="Externa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54CF1A-016E-4660-A278-5779005FF027}" type="doc">
      <dgm:prSet loTypeId="urn:microsoft.com/office/officeart/2005/8/layout/pyramid1" loCatId="pyramid" qsTypeId="urn:microsoft.com/office/officeart/2005/8/quickstyle/simple1" qsCatId="simple" csTypeId="urn:microsoft.com/office/officeart/2005/8/colors/accent5_3" csCatId="accent5" phldr="1"/>
      <dgm:spPr/>
      <dgm:t>
        <a:bodyPr/>
        <a:lstStyle/>
        <a:p>
          <a:endParaRPr lang="en-GB"/>
        </a:p>
      </dgm:t>
    </dgm:pt>
    <dgm:pt modelId="{C67507E9-F045-48A1-A640-20A48BAF67AB}">
      <dgm:prSet phldrT="[Text]" custT="1"/>
      <dgm:spPr/>
      <dgm:t>
        <a:bodyPr/>
        <a:lstStyle/>
        <a:p>
          <a:pPr>
            <a:buFont typeface="Times New Roman" panose="02020603050405020304" pitchFamily="18" charset="0"/>
            <a:buChar char="•"/>
          </a:pPr>
          <a:r>
            <a:rPr lang="en-GB" sz="1300" b="1" u="sng"/>
            <a:t>Targeted*</a:t>
          </a:r>
          <a:endParaRPr lang="en-GB" sz="1300"/>
        </a:p>
        <a:p>
          <a:pPr>
            <a:buFont typeface="Times New Roman" panose="02020603050405020304" pitchFamily="18" charset="0"/>
            <a:buChar char="•"/>
          </a:pPr>
          <a:r>
            <a:rPr lang="en-GB" sz="1200"/>
            <a:t>This is aimed at children with identified SEND. This could include access to specialist resources within the setting, e.g., Nurture groups, small group support, identified interventions and some individual support. </a:t>
          </a:r>
        </a:p>
      </dgm:t>
    </dgm:pt>
    <dgm:pt modelId="{F55DE869-C254-4798-A7F9-8BB3FCC7460C}" type="parTrans" cxnId="{E94E549B-1A45-4C89-9EF1-9A4DACFA3604}">
      <dgm:prSet/>
      <dgm:spPr/>
      <dgm:t>
        <a:bodyPr/>
        <a:lstStyle/>
        <a:p>
          <a:endParaRPr lang="en-GB"/>
        </a:p>
      </dgm:t>
    </dgm:pt>
    <dgm:pt modelId="{B9DD011A-4701-4FF2-9A7C-5277A7B9DA42}" type="sibTrans" cxnId="{E94E549B-1A45-4C89-9EF1-9A4DACFA3604}">
      <dgm:prSet/>
      <dgm:spPr/>
      <dgm:t>
        <a:bodyPr/>
        <a:lstStyle/>
        <a:p>
          <a:endParaRPr lang="en-GB"/>
        </a:p>
      </dgm:t>
    </dgm:pt>
    <dgm:pt modelId="{707AD683-C27E-441A-AE07-8ADDC973303E}">
      <dgm:prSet phldrT="[Text]" custT="1"/>
      <dgm:spPr/>
      <dgm:t>
        <a:bodyPr/>
        <a:lstStyle/>
        <a:p>
          <a:r>
            <a:rPr lang="en-GB" sz="1300" b="1" u="sng"/>
            <a:t>Universal</a:t>
          </a:r>
          <a:endParaRPr lang="en-GB" sz="1300"/>
        </a:p>
        <a:p>
          <a:pPr>
            <a:buFont typeface="Times New Roman" panose="02020603050405020304" pitchFamily="18" charset="0"/>
            <a:buChar char="•"/>
          </a:pPr>
          <a:r>
            <a:rPr lang="en-GB" sz="1200"/>
            <a:t>Expectation of Quality First teaching, where every child is included through good quality teaching and adapting activities to meet individual children’s needs. The needs of all children are considered, with high expectations for them. This is supported by whole setting policies, and is part of the ethos of the setting. </a:t>
          </a:r>
        </a:p>
      </dgm:t>
    </dgm:pt>
    <dgm:pt modelId="{DE9B43C5-1DDF-4F2E-94ED-58E8007F4ACB}" type="parTrans" cxnId="{4E7ED337-142D-4C93-90F1-BF4474636BDD}">
      <dgm:prSet/>
      <dgm:spPr/>
      <dgm:t>
        <a:bodyPr/>
        <a:lstStyle/>
        <a:p>
          <a:endParaRPr lang="en-GB"/>
        </a:p>
      </dgm:t>
    </dgm:pt>
    <dgm:pt modelId="{96E86F99-A204-444A-A898-4A88B8703F40}" type="sibTrans" cxnId="{4E7ED337-142D-4C93-90F1-BF4474636BDD}">
      <dgm:prSet/>
      <dgm:spPr/>
      <dgm:t>
        <a:bodyPr/>
        <a:lstStyle/>
        <a:p>
          <a:endParaRPr lang="en-GB"/>
        </a:p>
      </dgm:t>
    </dgm:pt>
    <dgm:pt modelId="{682EDA12-67CC-4729-B606-7757CFB3DA67}">
      <dgm:prSet/>
      <dgm:spPr/>
      <dgm:t>
        <a:bodyPr/>
        <a:lstStyle/>
        <a:p>
          <a:endParaRPr lang="en-GB"/>
        </a:p>
      </dgm:t>
    </dgm:pt>
    <dgm:pt modelId="{38EA8C4E-963E-4B47-B812-27CF60108A23}" type="parTrans" cxnId="{D39F6F96-DB85-4FCC-9695-970352FFF957}">
      <dgm:prSet/>
      <dgm:spPr/>
      <dgm:t>
        <a:bodyPr/>
        <a:lstStyle/>
        <a:p>
          <a:endParaRPr lang="en-GB"/>
        </a:p>
      </dgm:t>
    </dgm:pt>
    <dgm:pt modelId="{F897685B-59B4-4B0E-ACA9-38FAA2FDF836}" type="sibTrans" cxnId="{D39F6F96-DB85-4FCC-9695-970352FFF957}">
      <dgm:prSet/>
      <dgm:spPr/>
      <dgm:t>
        <a:bodyPr/>
        <a:lstStyle/>
        <a:p>
          <a:endParaRPr lang="en-GB"/>
        </a:p>
      </dgm:t>
    </dgm:pt>
    <dgm:pt modelId="{BFCF6FBC-AA0C-4E3F-AC8B-0E83EB302C84}" type="pres">
      <dgm:prSet presAssocID="{7154CF1A-016E-4660-A278-5779005FF027}" presName="Name0" presStyleCnt="0">
        <dgm:presLayoutVars>
          <dgm:dir/>
          <dgm:animLvl val="lvl"/>
          <dgm:resizeHandles val="exact"/>
        </dgm:presLayoutVars>
      </dgm:prSet>
      <dgm:spPr/>
    </dgm:pt>
    <dgm:pt modelId="{DC78B593-1DBD-4F7C-81E5-C04137287FE9}" type="pres">
      <dgm:prSet presAssocID="{682EDA12-67CC-4729-B606-7757CFB3DA67}" presName="Name8" presStyleCnt="0"/>
      <dgm:spPr/>
    </dgm:pt>
    <dgm:pt modelId="{2E746CAF-E087-4D28-BA88-DF52FCC8F970}" type="pres">
      <dgm:prSet presAssocID="{682EDA12-67CC-4729-B606-7757CFB3DA67}" presName="level" presStyleLbl="node1" presStyleIdx="0" presStyleCnt="3" custScaleY="127159">
        <dgm:presLayoutVars>
          <dgm:chMax val="1"/>
          <dgm:bulletEnabled val="1"/>
        </dgm:presLayoutVars>
      </dgm:prSet>
      <dgm:spPr/>
    </dgm:pt>
    <dgm:pt modelId="{93ECF688-E612-4F55-B607-D1FC37FA558E}" type="pres">
      <dgm:prSet presAssocID="{682EDA12-67CC-4729-B606-7757CFB3DA67}" presName="levelTx" presStyleLbl="revTx" presStyleIdx="0" presStyleCnt="0">
        <dgm:presLayoutVars>
          <dgm:chMax val="1"/>
          <dgm:bulletEnabled val="1"/>
        </dgm:presLayoutVars>
      </dgm:prSet>
      <dgm:spPr/>
    </dgm:pt>
    <dgm:pt modelId="{42FBFAB6-5A52-4E68-85D8-1B7872D45A25}" type="pres">
      <dgm:prSet presAssocID="{C67507E9-F045-48A1-A640-20A48BAF67AB}" presName="Name8" presStyleCnt="0"/>
      <dgm:spPr/>
    </dgm:pt>
    <dgm:pt modelId="{850D67AC-BA81-4CDD-8223-A515E3814AD8}" type="pres">
      <dgm:prSet presAssocID="{C67507E9-F045-48A1-A640-20A48BAF67AB}" presName="level" presStyleLbl="node1" presStyleIdx="1" presStyleCnt="3" custScaleY="60488">
        <dgm:presLayoutVars>
          <dgm:chMax val="1"/>
          <dgm:bulletEnabled val="1"/>
        </dgm:presLayoutVars>
      </dgm:prSet>
      <dgm:spPr/>
    </dgm:pt>
    <dgm:pt modelId="{59D2D8E8-0342-411D-ADCD-5C2365BB6F49}" type="pres">
      <dgm:prSet presAssocID="{C67507E9-F045-48A1-A640-20A48BAF67AB}" presName="levelTx" presStyleLbl="revTx" presStyleIdx="0" presStyleCnt="0">
        <dgm:presLayoutVars>
          <dgm:chMax val="1"/>
          <dgm:bulletEnabled val="1"/>
        </dgm:presLayoutVars>
      </dgm:prSet>
      <dgm:spPr/>
    </dgm:pt>
    <dgm:pt modelId="{A69050BC-5A5F-4756-BF97-3C17EB539A53}" type="pres">
      <dgm:prSet presAssocID="{707AD683-C27E-441A-AE07-8ADDC973303E}" presName="Name8" presStyleCnt="0"/>
      <dgm:spPr/>
    </dgm:pt>
    <dgm:pt modelId="{415F5769-9216-49C5-AAA0-B682794C0862}" type="pres">
      <dgm:prSet presAssocID="{707AD683-C27E-441A-AE07-8ADDC973303E}" presName="level" presStyleLbl="node1" presStyleIdx="2" presStyleCnt="3" custScaleY="56025">
        <dgm:presLayoutVars>
          <dgm:chMax val="1"/>
          <dgm:bulletEnabled val="1"/>
        </dgm:presLayoutVars>
      </dgm:prSet>
      <dgm:spPr/>
    </dgm:pt>
    <dgm:pt modelId="{892DCB83-DF99-4C85-BCC0-0AB47A274D4E}" type="pres">
      <dgm:prSet presAssocID="{707AD683-C27E-441A-AE07-8ADDC973303E}" presName="levelTx" presStyleLbl="revTx" presStyleIdx="0" presStyleCnt="0">
        <dgm:presLayoutVars>
          <dgm:chMax val="1"/>
          <dgm:bulletEnabled val="1"/>
        </dgm:presLayoutVars>
      </dgm:prSet>
      <dgm:spPr/>
    </dgm:pt>
  </dgm:ptLst>
  <dgm:cxnLst>
    <dgm:cxn modelId="{4E7ED337-142D-4C93-90F1-BF4474636BDD}" srcId="{7154CF1A-016E-4660-A278-5779005FF027}" destId="{707AD683-C27E-441A-AE07-8ADDC973303E}" srcOrd="2" destOrd="0" parTransId="{DE9B43C5-1DDF-4F2E-94ED-58E8007F4ACB}" sibTransId="{96E86F99-A204-444A-A898-4A88B8703F40}"/>
    <dgm:cxn modelId="{C412A449-9190-4FC6-AED7-F9F92D61E63E}" type="presOf" srcId="{682EDA12-67CC-4729-B606-7757CFB3DA67}" destId="{2E746CAF-E087-4D28-BA88-DF52FCC8F970}" srcOrd="0" destOrd="0" presId="urn:microsoft.com/office/officeart/2005/8/layout/pyramid1"/>
    <dgm:cxn modelId="{5EADF757-4827-44D8-A256-0346CF533B1B}" type="presOf" srcId="{707AD683-C27E-441A-AE07-8ADDC973303E}" destId="{892DCB83-DF99-4C85-BCC0-0AB47A274D4E}" srcOrd="1" destOrd="0" presId="urn:microsoft.com/office/officeart/2005/8/layout/pyramid1"/>
    <dgm:cxn modelId="{D39F6F96-DB85-4FCC-9695-970352FFF957}" srcId="{7154CF1A-016E-4660-A278-5779005FF027}" destId="{682EDA12-67CC-4729-B606-7757CFB3DA67}" srcOrd="0" destOrd="0" parTransId="{38EA8C4E-963E-4B47-B812-27CF60108A23}" sibTransId="{F897685B-59B4-4B0E-ACA9-38FAA2FDF836}"/>
    <dgm:cxn modelId="{E94E549B-1A45-4C89-9EF1-9A4DACFA3604}" srcId="{7154CF1A-016E-4660-A278-5779005FF027}" destId="{C67507E9-F045-48A1-A640-20A48BAF67AB}" srcOrd="1" destOrd="0" parTransId="{F55DE869-C254-4798-A7F9-8BB3FCC7460C}" sibTransId="{B9DD011A-4701-4FF2-9A7C-5277A7B9DA42}"/>
    <dgm:cxn modelId="{C444D0B0-EA39-4ECF-9F32-B1567DB96053}" type="presOf" srcId="{C67507E9-F045-48A1-A640-20A48BAF67AB}" destId="{850D67AC-BA81-4CDD-8223-A515E3814AD8}" srcOrd="0" destOrd="0" presId="urn:microsoft.com/office/officeart/2005/8/layout/pyramid1"/>
    <dgm:cxn modelId="{BB601BB6-896A-4BBA-9256-4AB4C09BA2BF}" type="presOf" srcId="{7154CF1A-016E-4660-A278-5779005FF027}" destId="{BFCF6FBC-AA0C-4E3F-AC8B-0E83EB302C84}" srcOrd="0" destOrd="0" presId="urn:microsoft.com/office/officeart/2005/8/layout/pyramid1"/>
    <dgm:cxn modelId="{D70B2ABB-30F8-4992-86A7-69517F9AC29F}" type="presOf" srcId="{682EDA12-67CC-4729-B606-7757CFB3DA67}" destId="{93ECF688-E612-4F55-B607-D1FC37FA558E}" srcOrd="1" destOrd="0" presId="urn:microsoft.com/office/officeart/2005/8/layout/pyramid1"/>
    <dgm:cxn modelId="{14F7B9BF-1B1D-4F95-B6DE-BFE23F855B34}" type="presOf" srcId="{707AD683-C27E-441A-AE07-8ADDC973303E}" destId="{415F5769-9216-49C5-AAA0-B682794C0862}" srcOrd="0" destOrd="0" presId="urn:microsoft.com/office/officeart/2005/8/layout/pyramid1"/>
    <dgm:cxn modelId="{2F24D0C6-0917-4E73-9D23-D3993234CE0B}" type="presOf" srcId="{C67507E9-F045-48A1-A640-20A48BAF67AB}" destId="{59D2D8E8-0342-411D-ADCD-5C2365BB6F49}" srcOrd="1" destOrd="0" presId="urn:microsoft.com/office/officeart/2005/8/layout/pyramid1"/>
    <dgm:cxn modelId="{409E5C8B-BE09-42D0-95BE-DA77DE597809}" type="presParOf" srcId="{BFCF6FBC-AA0C-4E3F-AC8B-0E83EB302C84}" destId="{DC78B593-1DBD-4F7C-81E5-C04137287FE9}" srcOrd="0" destOrd="0" presId="urn:microsoft.com/office/officeart/2005/8/layout/pyramid1"/>
    <dgm:cxn modelId="{0325BCFD-9EDF-4C9B-8F5A-0D2826FA0AD3}" type="presParOf" srcId="{DC78B593-1DBD-4F7C-81E5-C04137287FE9}" destId="{2E746CAF-E087-4D28-BA88-DF52FCC8F970}" srcOrd="0" destOrd="0" presId="urn:microsoft.com/office/officeart/2005/8/layout/pyramid1"/>
    <dgm:cxn modelId="{48E81641-1DCF-4E87-81FD-ABD6860A7AAE}" type="presParOf" srcId="{DC78B593-1DBD-4F7C-81E5-C04137287FE9}" destId="{93ECF688-E612-4F55-B607-D1FC37FA558E}" srcOrd="1" destOrd="0" presId="urn:microsoft.com/office/officeart/2005/8/layout/pyramid1"/>
    <dgm:cxn modelId="{969695DE-A349-41B3-AD76-3BD53B32F68A}" type="presParOf" srcId="{BFCF6FBC-AA0C-4E3F-AC8B-0E83EB302C84}" destId="{42FBFAB6-5A52-4E68-85D8-1B7872D45A25}" srcOrd="1" destOrd="0" presId="urn:microsoft.com/office/officeart/2005/8/layout/pyramid1"/>
    <dgm:cxn modelId="{DF952D90-06F5-41CD-B554-E43185697D15}" type="presParOf" srcId="{42FBFAB6-5A52-4E68-85D8-1B7872D45A25}" destId="{850D67AC-BA81-4CDD-8223-A515E3814AD8}" srcOrd="0" destOrd="0" presId="urn:microsoft.com/office/officeart/2005/8/layout/pyramid1"/>
    <dgm:cxn modelId="{D0805D25-17C5-4CFE-98F8-27053A9C6623}" type="presParOf" srcId="{42FBFAB6-5A52-4E68-85D8-1B7872D45A25}" destId="{59D2D8E8-0342-411D-ADCD-5C2365BB6F49}" srcOrd="1" destOrd="0" presId="urn:microsoft.com/office/officeart/2005/8/layout/pyramid1"/>
    <dgm:cxn modelId="{ABA4755F-D116-4F3C-801E-1BFBFBE84526}" type="presParOf" srcId="{BFCF6FBC-AA0C-4E3F-AC8B-0E83EB302C84}" destId="{A69050BC-5A5F-4756-BF97-3C17EB539A53}" srcOrd="2" destOrd="0" presId="urn:microsoft.com/office/officeart/2005/8/layout/pyramid1"/>
    <dgm:cxn modelId="{36B9DC95-1E5D-4BF0-A13E-53C738BCDE22}" type="presParOf" srcId="{A69050BC-5A5F-4756-BF97-3C17EB539A53}" destId="{415F5769-9216-49C5-AAA0-B682794C0862}" srcOrd="0" destOrd="0" presId="urn:microsoft.com/office/officeart/2005/8/layout/pyramid1"/>
    <dgm:cxn modelId="{E9521DA9-559E-4412-896A-29334EB51E0D}" type="presParOf" srcId="{A69050BC-5A5F-4756-BF97-3C17EB539A53}" destId="{892DCB83-DF99-4C85-BCC0-0AB47A274D4E}" srcOrd="1" destOrd="0" presId="urn:microsoft.com/office/officeart/2005/8/layout/pyramid1"/>
  </dgm:cxnLst>
  <dgm:bg>
    <a:noFill/>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67E6A59-B76F-4FF3-B40C-654C0966789A}" type="doc">
      <dgm:prSet loTypeId="urn:microsoft.com/office/officeart/2005/8/layout/cycle5" loCatId="cycle" qsTypeId="urn:microsoft.com/office/officeart/2005/8/quickstyle/simple1" qsCatId="simple" csTypeId="urn:microsoft.com/office/officeart/2005/8/colors/accent0_2" csCatId="mainScheme" phldr="1"/>
      <dgm:spPr/>
      <dgm:t>
        <a:bodyPr/>
        <a:lstStyle/>
        <a:p>
          <a:endParaRPr lang="en-GB"/>
        </a:p>
      </dgm:t>
    </dgm:pt>
    <dgm:pt modelId="{639EEEA5-8A45-4826-86DD-5A3ABF395603}">
      <dgm:prSet phldrT="[Text]" custT="1"/>
      <dgm:spPr>
        <a:solidFill>
          <a:schemeClr val="accent5">
            <a:lumMod val="20000"/>
            <a:lumOff val="80000"/>
          </a:schemeClr>
        </a:solidFill>
        <a:ln w="12700">
          <a:solidFill>
            <a:schemeClr val="accent5">
              <a:lumMod val="20000"/>
              <a:lumOff val="80000"/>
            </a:schemeClr>
          </a:solidFill>
        </a:ln>
      </dgm:spPr>
      <dgm:t>
        <a:bodyPr/>
        <a:lstStyle/>
        <a:p>
          <a:pPr algn="ctr"/>
          <a:r>
            <a:rPr lang="en-GB" sz="1100" b="1" u="sng">
              <a:solidFill>
                <a:sysClr val="windowText" lastClr="000000"/>
              </a:solidFill>
            </a:rPr>
            <a:t>Assess</a:t>
          </a:r>
        </a:p>
        <a:p>
          <a:pPr algn="ctr"/>
          <a:r>
            <a:rPr lang="en-GB" sz="600">
              <a:solidFill>
                <a:sysClr val="windowText" lastClr="000000"/>
              </a:solidFill>
            </a:rPr>
            <a:t>The early years practitioner works together with a child's parents and the setting's SENCO to assess the child's needs. They should regularly assess the child to make sure the right support can be put into place. </a:t>
          </a:r>
        </a:p>
        <a:p>
          <a:pPr algn="ctr"/>
          <a:r>
            <a:rPr lang="en-GB" sz="600">
              <a:solidFill>
                <a:sysClr val="windowText" lastClr="000000"/>
              </a:solidFill>
            </a:rPr>
            <a:t>Where the child makes little or no progress, specialist assessment from outside professionals may be needed. </a:t>
          </a:r>
        </a:p>
        <a:p>
          <a:pPr algn="ctr"/>
          <a:r>
            <a:rPr lang="en-GB" sz="600">
              <a:solidFill>
                <a:sysClr val="windowText" lastClr="000000"/>
              </a:solidFill>
            </a:rPr>
            <a:t>Where outside professionals are not already working with the setting, the SENCO discusses this with the child's parents to get their agreement. </a:t>
          </a:r>
        </a:p>
      </dgm:t>
    </dgm:pt>
    <dgm:pt modelId="{28D843DF-530A-4D69-A1D0-BD61826F9CED}" type="parTrans" cxnId="{7E4A545B-1E23-4AE9-95CC-172B8C5E99D6}">
      <dgm:prSet/>
      <dgm:spPr/>
      <dgm:t>
        <a:bodyPr/>
        <a:lstStyle/>
        <a:p>
          <a:pPr algn="ctr"/>
          <a:endParaRPr lang="en-GB"/>
        </a:p>
      </dgm:t>
    </dgm:pt>
    <dgm:pt modelId="{A4FA43B2-4564-4B23-945A-16EC161C62E3}" type="sibTrans" cxnId="{7E4A545B-1E23-4AE9-95CC-172B8C5E99D6}">
      <dgm:prSet/>
      <dgm:spPr/>
      <dgm:t>
        <a:bodyPr/>
        <a:lstStyle/>
        <a:p>
          <a:pPr algn="ctr"/>
          <a:endParaRPr lang="en-GB"/>
        </a:p>
      </dgm:t>
    </dgm:pt>
    <dgm:pt modelId="{0691C585-85B7-4CC7-BF81-F52F4A8C2742}">
      <dgm:prSet phldrT="[Text]" custT="1"/>
      <dgm:spPr>
        <a:solidFill>
          <a:schemeClr val="accent5">
            <a:lumMod val="20000"/>
            <a:lumOff val="80000"/>
          </a:schemeClr>
        </a:solidFill>
        <a:ln w="12700">
          <a:solidFill>
            <a:schemeClr val="accent5">
              <a:lumMod val="20000"/>
              <a:lumOff val="80000"/>
            </a:schemeClr>
          </a:solidFill>
        </a:ln>
      </dgm:spPr>
      <dgm:t>
        <a:bodyPr/>
        <a:lstStyle/>
        <a:p>
          <a:pPr algn="ctr"/>
          <a:r>
            <a:rPr lang="en-GB" sz="1100" b="1" u="sng">
              <a:solidFill>
                <a:sysClr val="windowText" lastClr="000000"/>
              </a:solidFill>
            </a:rPr>
            <a:t>Plan</a:t>
          </a:r>
          <a:endParaRPr lang="en-GB" sz="1200" b="1" u="sng">
            <a:solidFill>
              <a:sysClr val="windowText" lastClr="000000"/>
            </a:solidFill>
          </a:endParaRPr>
        </a:p>
        <a:p>
          <a:pPr algn="ctr"/>
          <a:r>
            <a:rPr lang="en-GB" sz="600" b="1">
              <a:solidFill>
                <a:sysClr val="windowText" lastClr="000000"/>
              </a:solidFill>
            </a:rPr>
            <a:t>The child's parents, key person and SENCO agree:</a:t>
          </a:r>
        </a:p>
        <a:p>
          <a:pPr algn="ctr"/>
          <a:r>
            <a:rPr lang="en-GB" sz="600">
              <a:solidFill>
                <a:sysClr val="windowText" lastClr="000000"/>
              </a:solidFill>
            </a:rPr>
            <a:t>The outcomes they are seeking for the child. Target Monitoring Evaluation (TME) can be used, please see the Appendix for how to use it and the template. </a:t>
          </a:r>
        </a:p>
        <a:p>
          <a:pPr algn="ctr"/>
          <a:r>
            <a:rPr lang="en-GB" sz="600">
              <a:solidFill>
                <a:sysClr val="windowText" lastClr="000000"/>
              </a:solidFill>
            </a:rPr>
            <a:t>Interventions and support to be put in place.</a:t>
          </a:r>
        </a:p>
        <a:p>
          <a:pPr algn="ctr"/>
          <a:r>
            <a:rPr lang="en-GB" sz="600">
              <a:solidFill>
                <a:sysClr val="windowText" lastClr="000000"/>
              </a:solidFill>
            </a:rPr>
            <a:t>How they expect the interventions to impact upon the child's progress and a review date. </a:t>
          </a:r>
        </a:p>
        <a:p>
          <a:pPr algn="ctr"/>
          <a:r>
            <a:rPr lang="en-GB" sz="600" b="1">
              <a:solidFill>
                <a:sysClr val="windowText" lastClr="000000"/>
              </a:solidFill>
            </a:rPr>
            <a:t>Interventions should:</a:t>
          </a:r>
        </a:p>
        <a:p>
          <a:pPr algn="ctr"/>
          <a:r>
            <a:rPr lang="en-GB" sz="600">
              <a:solidFill>
                <a:sysClr val="windowText" lastClr="000000"/>
              </a:solidFill>
            </a:rPr>
            <a:t>Be strategies and support provided by practitioners with the relevant skills,</a:t>
          </a:r>
        </a:p>
        <a:p>
          <a:pPr algn="ctr"/>
          <a:r>
            <a:rPr lang="en-GB" sz="600">
              <a:solidFill>
                <a:sysClr val="windowText" lastClr="000000"/>
              </a:solidFill>
            </a:rPr>
            <a:t>Include a range of learning opportunities and differentiated activities to meet the outcomes identified for the child,</a:t>
          </a:r>
        </a:p>
        <a:p>
          <a:pPr algn="ctr"/>
          <a:r>
            <a:rPr lang="en-GB" sz="600">
              <a:solidFill>
                <a:sysClr val="windowText" lastClr="000000"/>
              </a:solidFill>
            </a:rPr>
            <a:t>All information should be captured in a Child SEND Support Plan, which includes a section on agreed outcomes and an individual provision plan.</a:t>
          </a:r>
        </a:p>
      </dgm:t>
    </dgm:pt>
    <dgm:pt modelId="{61938F8A-04F4-451C-9943-9C308E89B186}" type="parTrans" cxnId="{70C98016-7A0A-47AE-8539-634A15328454}">
      <dgm:prSet/>
      <dgm:spPr/>
      <dgm:t>
        <a:bodyPr/>
        <a:lstStyle/>
        <a:p>
          <a:pPr algn="ctr"/>
          <a:endParaRPr lang="en-GB"/>
        </a:p>
      </dgm:t>
    </dgm:pt>
    <dgm:pt modelId="{85717444-1C8B-421C-8623-711408BD483E}" type="sibTrans" cxnId="{70C98016-7A0A-47AE-8539-634A15328454}">
      <dgm:prSet/>
      <dgm:spPr/>
      <dgm:t>
        <a:bodyPr/>
        <a:lstStyle/>
        <a:p>
          <a:pPr algn="ctr"/>
          <a:endParaRPr lang="en-GB"/>
        </a:p>
      </dgm:t>
    </dgm:pt>
    <dgm:pt modelId="{D0E97ACE-EB04-4DE6-B2A2-21C336D22FF6}">
      <dgm:prSet phldrT="[Text]" custT="1"/>
      <dgm:spPr>
        <a:solidFill>
          <a:schemeClr val="accent5">
            <a:lumMod val="20000"/>
            <a:lumOff val="80000"/>
          </a:schemeClr>
        </a:solidFill>
        <a:ln w="12700">
          <a:solidFill>
            <a:schemeClr val="accent5">
              <a:lumMod val="20000"/>
              <a:lumOff val="80000"/>
            </a:schemeClr>
          </a:solidFill>
        </a:ln>
      </dgm:spPr>
      <dgm:t>
        <a:bodyPr/>
        <a:lstStyle/>
        <a:p>
          <a:pPr algn="ctr"/>
          <a:r>
            <a:rPr lang="en-GB" sz="1100" b="1" u="sng">
              <a:solidFill>
                <a:sysClr val="windowText" lastClr="000000"/>
              </a:solidFill>
            </a:rPr>
            <a:t>Do</a:t>
          </a:r>
          <a:endParaRPr lang="en-GB" sz="500" b="1" u="sng">
            <a:solidFill>
              <a:sysClr val="windowText" lastClr="000000"/>
            </a:solidFill>
          </a:endParaRPr>
        </a:p>
        <a:p>
          <a:pPr algn="ctr"/>
          <a:r>
            <a:rPr lang="en-GB" sz="600">
              <a:solidFill>
                <a:sysClr val="windowText" lastClr="000000"/>
              </a:solidFill>
            </a:rPr>
            <a:t>The practitioner, usually the child's key person, is responsible for supporting the child each day and putting in place the agreed interventions.</a:t>
          </a:r>
        </a:p>
        <a:p>
          <a:pPr algn="ctr"/>
          <a:r>
            <a:rPr lang="en-GB" sz="600" b="1">
              <a:solidFill>
                <a:sysClr val="windowText" lastClr="000000"/>
              </a:solidFill>
            </a:rPr>
            <a:t>The setting's SENCO should:</a:t>
          </a:r>
        </a:p>
        <a:p>
          <a:pPr algn="ctr"/>
          <a:r>
            <a:rPr lang="en-GB" sz="600">
              <a:solidFill>
                <a:sysClr val="windowText" lastClr="000000"/>
              </a:solidFill>
            </a:rPr>
            <a:t>Support the key person in assessing the child's response to the actions.</a:t>
          </a:r>
        </a:p>
        <a:p>
          <a:pPr algn="ctr"/>
          <a:r>
            <a:rPr lang="en-GB" sz="600">
              <a:solidFill>
                <a:sysClr val="windowText" lastClr="000000"/>
              </a:solidFill>
            </a:rPr>
            <a:t>Provide advice on how to implement the interventions effectivley.</a:t>
          </a:r>
        </a:p>
      </dgm:t>
    </dgm:pt>
    <dgm:pt modelId="{86D52D8A-EBC0-4263-8C97-4631B2B1D006}" type="parTrans" cxnId="{BB78E417-70C2-4560-9A61-470627984481}">
      <dgm:prSet/>
      <dgm:spPr/>
      <dgm:t>
        <a:bodyPr/>
        <a:lstStyle/>
        <a:p>
          <a:pPr algn="ctr"/>
          <a:endParaRPr lang="en-GB"/>
        </a:p>
      </dgm:t>
    </dgm:pt>
    <dgm:pt modelId="{1F52FD0B-37FC-4119-8593-BF2D7F01AF62}" type="sibTrans" cxnId="{BB78E417-70C2-4560-9A61-470627984481}">
      <dgm:prSet/>
      <dgm:spPr/>
      <dgm:t>
        <a:bodyPr/>
        <a:lstStyle/>
        <a:p>
          <a:pPr algn="ctr"/>
          <a:endParaRPr lang="en-GB"/>
        </a:p>
      </dgm:t>
    </dgm:pt>
    <dgm:pt modelId="{CD60B136-6E1A-48C3-8628-11254BD66B7C}">
      <dgm:prSet phldrT="[Text]" custT="1"/>
      <dgm:spPr>
        <a:solidFill>
          <a:schemeClr val="accent5">
            <a:lumMod val="20000"/>
            <a:lumOff val="80000"/>
          </a:schemeClr>
        </a:solidFill>
        <a:ln w="12700">
          <a:solidFill>
            <a:schemeClr val="accent5">
              <a:lumMod val="20000"/>
              <a:lumOff val="80000"/>
            </a:schemeClr>
          </a:solidFill>
        </a:ln>
      </dgm:spPr>
      <dgm:t>
        <a:bodyPr/>
        <a:lstStyle/>
        <a:p>
          <a:pPr algn="ctr"/>
          <a:r>
            <a:rPr lang="en-GB" sz="1100" b="1" u="sng">
              <a:solidFill>
                <a:sysClr val="windowText" lastClr="000000"/>
              </a:solidFill>
            </a:rPr>
            <a:t>Review</a:t>
          </a:r>
        </a:p>
        <a:p>
          <a:pPr algn="ctr"/>
          <a:r>
            <a:rPr lang="en-GB" sz="600" b="1">
              <a:solidFill>
                <a:sysClr val="windowText" lastClr="000000"/>
              </a:solidFill>
            </a:rPr>
            <a:t>The setting works with the child's parents to:</a:t>
          </a:r>
        </a:p>
        <a:p>
          <a:pPr algn="ctr"/>
          <a:r>
            <a:rPr lang="en-GB" sz="600">
              <a:solidFill>
                <a:sysClr val="windowText" lastClr="000000"/>
              </a:solidFill>
            </a:rPr>
            <a:t>review the child's progress in line with the agreed date,</a:t>
          </a:r>
        </a:p>
        <a:p>
          <a:pPr algn="ctr"/>
          <a:r>
            <a:rPr lang="en-GB" sz="600">
              <a:solidFill>
                <a:sysClr val="windowText" lastClr="000000"/>
              </a:solidFill>
            </a:rPr>
            <a:t>evaluate the impact and quality of support (use TME to support this)</a:t>
          </a:r>
        </a:p>
        <a:p>
          <a:pPr algn="ctr"/>
          <a:r>
            <a:rPr lang="en-GB" sz="600">
              <a:solidFill>
                <a:sysClr val="windowText" lastClr="000000"/>
              </a:solidFill>
            </a:rPr>
            <a:t>agree any changes to the outcomes, depending on the child's progress.</a:t>
          </a:r>
        </a:p>
        <a:p>
          <a:pPr algn="ctr"/>
          <a:endParaRPr lang="en-GB" sz="600">
            <a:solidFill>
              <a:sysClr val="windowText" lastClr="000000"/>
            </a:solidFill>
          </a:endParaRPr>
        </a:p>
        <a:p>
          <a:pPr algn="ctr"/>
          <a:r>
            <a:rPr lang="en-GB" sz="600">
              <a:solidFill>
                <a:sysClr val="windowText" lastClr="000000"/>
              </a:solidFill>
            </a:rPr>
            <a:t>If outside professionals are involved, they should also be invited to attend regular reviews. </a:t>
          </a:r>
        </a:p>
      </dgm:t>
    </dgm:pt>
    <dgm:pt modelId="{DF5B01EC-1F2B-4938-92D0-37F53DF72669}" type="parTrans" cxnId="{C9F2509B-0D40-44F7-A08D-B889C9D2B065}">
      <dgm:prSet/>
      <dgm:spPr/>
      <dgm:t>
        <a:bodyPr/>
        <a:lstStyle/>
        <a:p>
          <a:pPr algn="ctr"/>
          <a:endParaRPr lang="en-GB"/>
        </a:p>
      </dgm:t>
    </dgm:pt>
    <dgm:pt modelId="{068ADF6A-D04D-4F72-B2B9-5975A568C2A8}" type="sibTrans" cxnId="{C9F2509B-0D40-44F7-A08D-B889C9D2B065}">
      <dgm:prSet/>
      <dgm:spPr/>
      <dgm:t>
        <a:bodyPr/>
        <a:lstStyle/>
        <a:p>
          <a:pPr algn="ctr"/>
          <a:endParaRPr lang="en-GB"/>
        </a:p>
      </dgm:t>
    </dgm:pt>
    <dgm:pt modelId="{D28D4DBE-9C5A-4504-A148-6F94FFB37647}" type="pres">
      <dgm:prSet presAssocID="{267E6A59-B76F-4FF3-B40C-654C0966789A}" presName="cycle" presStyleCnt="0">
        <dgm:presLayoutVars>
          <dgm:dir/>
          <dgm:resizeHandles val="exact"/>
        </dgm:presLayoutVars>
      </dgm:prSet>
      <dgm:spPr/>
    </dgm:pt>
    <dgm:pt modelId="{D31FB339-0313-49CE-87C1-9D05F79EC2EB}" type="pres">
      <dgm:prSet presAssocID="{639EEEA5-8A45-4826-86DD-5A3ABF395603}" presName="node" presStyleLbl="node1" presStyleIdx="0" presStyleCnt="4" custScaleX="141573" custScaleY="151523">
        <dgm:presLayoutVars>
          <dgm:bulletEnabled val="1"/>
        </dgm:presLayoutVars>
      </dgm:prSet>
      <dgm:spPr/>
    </dgm:pt>
    <dgm:pt modelId="{1E5C30CE-A0E7-49A2-81AC-44B45A05536C}" type="pres">
      <dgm:prSet presAssocID="{639EEEA5-8A45-4826-86DD-5A3ABF395603}" presName="spNode" presStyleCnt="0"/>
      <dgm:spPr/>
    </dgm:pt>
    <dgm:pt modelId="{E9B3AFF7-8072-4DC5-A416-02343AB8E753}" type="pres">
      <dgm:prSet presAssocID="{A4FA43B2-4564-4B23-945A-16EC161C62E3}" presName="sibTrans" presStyleLbl="sibTrans1D1" presStyleIdx="0" presStyleCnt="4"/>
      <dgm:spPr/>
    </dgm:pt>
    <dgm:pt modelId="{B7EE454A-0430-4D94-A318-B06687F28EA1}" type="pres">
      <dgm:prSet presAssocID="{0691C585-85B7-4CC7-BF81-F52F4A8C2742}" presName="node" presStyleLbl="node1" presStyleIdx="1" presStyleCnt="4" custScaleX="198168" custScaleY="203254" custRadScaleRad="155560" custRadScaleInc="-671">
        <dgm:presLayoutVars>
          <dgm:bulletEnabled val="1"/>
        </dgm:presLayoutVars>
      </dgm:prSet>
      <dgm:spPr/>
    </dgm:pt>
    <dgm:pt modelId="{71013168-1B2F-457C-A8B4-00DC524C5978}" type="pres">
      <dgm:prSet presAssocID="{0691C585-85B7-4CC7-BF81-F52F4A8C2742}" presName="spNode" presStyleCnt="0"/>
      <dgm:spPr/>
    </dgm:pt>
    <dgm:pt modelId="{D93D93C5-4B25-418D-9663-9D04D5E3FE4C}" type="pres">
      <dgm:prSet presAssocID="{85717444-1C8B-421C-8623-711408BD483E}" presName="sibTrans" presStyleLbl="sibTrans1D1" presStyleIdx="1" presStyleCnt="4"/>
      <dgm:spPr/>
    </dgm:pt>
    <dgm:pt modelId="{353C6FAB-D445-4952-B517-008E5094B537}" type="pres">
      <dgm:prSet presAssocID="{D0E97ACE-EB04-4DE6-B2A2-21C336D22FF6}" presName="node" presStyleLbl="node1" presStyleIdx="2" presStyleCnt="4" custScaleX="129707" custScaleY="128808">
        <dgm:presLayoutVars>
          <dgm:bulletEnabled val="1"/>
        </dgm:presLayoutVars>
      </dgm:prSet>
      <dgm:spPr/>
    </dgm:pt>
    <dgm:pt modelId="{CE31E2C1-E4FF-4AAC-AAD3-52FC5C4FA28F}" type="pres">
      <dgm:prSet presAssocID="{D0E97ACE-EB04-4DE6-B2A2-21C336D22FF6}" presName="spNode" presStyleCnt="0"/>
      <dgm:spPr/>
    </dgm:pt>
    <dgm:pt modelId="{B13202D3-CA51-4535-8C3A-7CACDFBDBAA3}" type="pres">
      <dgm:prSet presAssocID="{1F52FD0B-37FC-4119-8593-BF2D7F01AF62}" presName="sibTrans" presStyleLbl="sibTrans1D1" presStyleIdx="2" presStyleCnt="4"/>
      <dgm:spPr/>
    </dgm:pt>
    <dgm:pt modelId="{65F60C7F-07AC-45A2-8B0B-9271D3A66A2A}" type="pres">
      <dgm:prSet presAssocID="{CD60B136-6E1A-48C3-8628-11254BD66B7C}" presName="node" presStyleLbl="node1" presStyleIdx="3" presStyleCnt="4" custScaleX="155908" custScaleY="148878" custRadScaleRad="123908">
        <dgm:presLayoutVars>
          <dgm:bulletEnabled val="1"/>
        </dgm:presLayoutVars>
      </dgm:prSet>
      <dgm:spPr/>
    </dgm:pt>
    <dgm:pt modelId="{98437F2D-1CA9-4B50-8074-B82B82597E7B}" type="pres">
      <dgm:prSet presAssocID="{CD60B136-6E1A-48C3-8628-11254BD66B7C}" presName="spNode" presStyleCnt="0"/>
      <dgm:spPr/>
    </dgm:pt>
    <dgm:pt modelId="{D5886B4B-C6BF-4F98-81C4-6AA40E9D1033}" type="pres">
      <dgm:prSet presAssocID="{068ADF6A-D04D-4F72-B2B9-5975A568C2A8}" presName="sibTrans" presStyleLbl="sibTrans1D1" presStyleIdx="3" presStyleCnt="4"/>
      <dgm:spPr/>
    </dgm:pt>
  </dgm:ptLst>
  <dgm:cxnLst>
    <dgm:cxn modelId="{70C98016-7A0A-47AE-8539-634A15328454}" srcId="{267E6A59-B76F-4FF3-B40C-654C0966789A}" destId="{0691C585-85B7-4CC7-BF81-F52F4A8C2742}" srcOrd="1" destOrd="0" parTransId="{61938F8A-04F4-451C-9943-9C308E89B186}" sibTransId="{85717444-1C8B-421C-8623-711408BD483E}"/>
    <dgm:cxn modelId="{10628E16-208A-4873-9D96-77D5AFBDDC3E}" type="presOf" srcId="{0691C585-85B7-4CC7-BF81-F52F4A8C2742}" destId="{B7EE454A-0430-4D94-A318-B06687F28EA1}" srcOrd="0" destOrd="0" presId="urn:microsoft.com/office/officeart/2005/8/layout/cycle5"/>
    <dgm:cxn modelId="{BB78E417-70C2-4560-9A61-470627984481}" srcId="{267E6A59-B76F-4FF3-B40C-654C0966789A}" destId="{D0E97ACE-EB04-4DE6-B2A2-21C336D22FF6}" srcOrd="2" destOrd="0" parTransId="{86D52D8A-EBC0-4263-8C97-4631B2B1D006}" sibTransId="{1F52FD0B-37FC-4119-8593-BF2D7F01AF62}"/>
    <dgm:cxn modelId="{299F7A36-CAC1-416D-BDD5-2B8735299CA8}" type="presOf" srcId="{068ADF6A-D04D-4F72-B2B9-5975A568C2A8}" destId="{D5886B4B-C6BF-4F98-81C4-6AA40E9D1033}" srcOrd="0" destOrd="0" presId="urn:microsoft.com/office/officeart/2005/8/layout/cycle5"/>
    <dgm:cxn modelId="{ABA62D5B-3810-4E81-8442-0B770CD25DB1}" type="presOf" srcId="{85717444-1C8B-421C-8623-711408BD483E}" destId="{D93D93C5-4B25-418D-9663-9D04D5E3FE4C}" srcOrd="0" destOrd="0" presId="urn:microsoft.com/office/officeart/2005/8/layout/cycle5"/>
    <dgm:cxn modelId="{7E4A545B-1E23-4AE9-95CC-172B8C5E99D6}" srcId="{267E6A59-B76F-4FF3-B40C-654C0966789A}" destId="{639EEEA5-8A45-4826-86DD-5A3ABF395603}" srcOrd="0" destOrd="0" parTransId="{28D843DF-530A-4D69-A1D0-BD61826F9CED}" sibTransId="{A4FA43B2-4564-4B23-945A-16EC161C62E3}"/>
    <dgm:cxn modelId="{D2858264-2D44-41E4-8861-3A49A9D04D93}" type="presOf" srcId="{A4FA43B2-4564-4B23-945A-16EC161C62E3}" destId="{E9B3AFF7-8072-4DC5-A416-02343AB8E753}" srcOrd="0" destOrd="0" presId="urn:microsoft.com/office/officeart/2005/8/layout/cycle5"/>
    <dgm:cxn modelId="{C286D370-BDA3-4EA9-9822-EF425D4F1BFD}" type="presOf" srcId="{267E6A59-B76F-4FF3-B40C-654C0966789A}" destId="{D28D4DBE-9C5A-4504-A148-6F94FFB37647}" srcOrd="0" destOrd="0" presId="urn:microsoft.com/office/officeart/2005/8/layout/cycle5"/>
    <dgm:cxn modelId="{57C7F155-FE46-4DF2-8E63-89C2B6A87641}" type="presOf" srcId="{CD60B136-6E1A-48C3-8628-11254BD66B7C}" destId="{65F60C7F-07AC-45A2-8B0B-9271D3A66A2A}" srcOrd="0" destOrd="0" presId="urn:microsoft.com/office/officeart/2005/8/layout/cycle5"/>
    <dgm:cxn modelId="{F51F8B79-2A2D-48D2-8DB3-8595C318ACDC}" type="presOf" srcId="{1F52FD0B-37FC-4119-8593-BF2D7F01AF62}" destId="{B13202D3-CA51-4535-8C3A-7CACDFBDBAA3}" srcOrd="0" destOrd="0" presId="urn:microsoft.com/office/officeart/2005/8/layout/cycle5"/>
    <dgm:cxn modelId="{90476C80-2769-4ED6-B709-B57EE2E9920E}" type="presOf" srcId="{D0E97ACE-EB04-4DE6-B2A2-21C336D22FF6}" destId="{353C6FAB-D445-4952-B517-008E5094B537}" srcOrd="0" destOrd="0" presId="urn:microsoft.com/office/officeart/2005/8/layout/cycle5"/>
    <dgm:cxn modelId="{72A99080-140D-4D1F-8CA4-826DF7A3E494}" type="presOf" srcId="{639EEEA5-8A45-4826-86DD-5A3ABF395603}" destId="{D31FB339-0313-49CE-87C1-9D05F79EC2EB}" srcOrd="0" destOrd="0" presId="urn:microsoft.com/office/officeart/2005/8/layout/cycle5"/>
    <dgm:cxn modelId="{C9F2509B-0D40-44F7-A08D-B889C9D2B065}" srcId="{267E6A59-B76F-4FF3-B40C-654C0966789A}" destId="{CD60B136-6E1A-48C3-8628-11254BD66B7C}" srcOrd="3" destOrd="0" parTransId="{DF5B01EC-1F2B-4938-92D0-37F53DF72669}" sibTransId="{068ADF6A-D04D-4F72-B2B9-5975A568C2A8}"/>
    <dgm:cxn modelId="{0B49196B-4490-4AAC-8E0E-CF6F4CFCEFCB}" type="presParOf" srcId="{D28D4DBE-9C5A-4504-A148-6F94FFB37647}" destId="{D31FB339-0313-49CE-87C1-9D05F79EC2EB}" srcOrd="0" destOrd="0" presId="urn:microsoft.com/office/officeart/2005/8/layout/cycle5"/>
    <dgm:cxn modelId="{2B527469-2439-45ED-8246-167189E1328F}" type="presParOf" srcId="{D28D4DBE-9C5A-4504-A148-6F94FFB37647}" destId="{1E5C30CE-A0E7-49A2-81AC-44B45A05536C}" srcOrd="1" destOrd="0" presId="urn:microsoft.com/office/officeart/2005/8/layout/cycle5"/>
    <dgm:cxn modelId="{F6D89F04-A16E-4450-82C6-9461E3CA9F9C}" type="presParOf" srcId="{D28D4DBE-9C5A-4504-A148-6F94FFB37647}" destId="{E9B3AFF7-8072-4DC5-A416-02343AB8E753}" srcOrd="2" destOrd="0" presId="urn:microsoft.com/office/officeart/2005/8/layout/cycle5"/>
    <dgm:cxn modelId="{CBAAB80C-3FF9-45A0-934E-EBA70AECA047}" type="presParOf" srcId="{D28D4DBE-9C5A-4504-A148-6F94FFB37647}" destId="{B7EE454A-0430-4D94-A318-B06687F28EA1}" srcOrd="3" destOrd="0" presId="urn:microsoft.com/office/officeart/2005/8/layout/cycle5"/>
    <dgm:cxn modelId="{ECFCB583-35A9-4CE5-AEE1-3A8F49F3057C}" type="presParOf" srcId="{D28D4DBE-9C5A-4504-A148-6F94FFB37647}" destId="{71013168-1B2F-457C-A8B4-00DC524C5978}" srcOrd="4" destOrd="0" presId="urn:microsoft.com/office/officeart/2005/8/layout/cycle5"/>
    <dgm:cxn modelId="{803A2DCC-1ECB-4309-9EBB-BA98AE39376F}" type="presParOf" srcId="{D28D4DBE-9C5A-4504-A148-6F94FFB37647}" destId="{D93D93C5-4B25-418D-9663-9D04D5E3FE4C}" srcOrd="5" destOrd="0" presId="urn:microsoft.com/office/officeart/2005/8/layout/cycle5"/>
    <dgm:cxn modelId="{846B90E9-8742-44C9-92AE-EF12E0A05E74}" type="presParOf" srcId="{D28D4DBE-9C5A-4504-A148-6F94FFB37647}" destId="{353C6FAB-D445-4952-B517-008E5094B537}" srcOrd="6" destOrd="0" presId="urn:microsoft.com/office/officeart/2005/8/layout/cycle5"/>
    <dgm:cxn modelId="{359F706C-4D3A-4B83-9B91-E713CDD59522}" type="presParOf" srcId="{D28D4DBE-9C5A-4504-A148-6F94FFB37647}" destId="{CE31E2C1-E4FF-4AAC-AAD3-52FC5C4FA28F}" srcOrd="7" destOrd="0" presId="urn:microsoft.com/office/officeart/2005/8/layout/cycle5"/>
    <dgm:cxn modelId="{580D0480-9CB4-44C8-98E1-EC1CA4CECFA0}" type="presParOf" srcId="{D28D4DBE-9C5A-4504-A148-6F94FFB37647}" destId="{B13202D3-CA51-4535-8C3A-7CACDFBDBAA3}" srcOrd="8" destOrd="0" presId="urn:microsoft.com/office/officeart/2005/8/layout/cycle5"/>
    <dgm:cxn modelId="{9FAF11F2-5D20-4F8D-8F74-8F6671D0569B}" type="presParOf" srcId="{D28D4DBE-9C5A-4504-A148-6F94FFB37647}" destId="{65F60C7F-07AC-45A2-8B0B-9271D3A66A2A}" srcOrd="9" destOrd="0" presId="urn:microsoft.com/office/officeart/2005/8/layout/cycle5"/>
    <dgm:cxn modelId="{C519CDD7-9482-49EE-B2D0-BFFAFB68ACDD}" type="presParOf" srcId="{D28D4DBE-9C5A-4504-A148-6F94FFB37647}" destId="{98437F2D-1CA9-4B50-8074-B82B82597E7B}" srcOrd="10" destOrd="0" presId="urn:microsoft.com/office/officeart/2005/8/layout/cycle5"/>
    <dgm:cxn modelId="{C0727D39-7AEB-4BC9-8CC4-7F409D0AA9FF}" type="presParOf" srcId="{D28D4DBE-9C5A-4504-A148-6F94FFB37647}" destId="{D5886B4B-C6BF-4F98-81C4-6AA40E9D1033}" srcOrd="11" destOrd="0" presId="urn:microsoft.com/office/officeart/2005/8/layout/cycle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746CAF-E087-4D28-BA88-DF52FCC8F970}">
      <dsp:nvSpPr>
        <dsp:cNvPr id="0" name=""/>
        <dsp:cNvSpPr/>
      </dsp:nvSpPr>
      <dsp:spPr>
        <a:xfrm>
          <a:off x="2099433" y="0"/>
          <a:ext cx="4582525" cy="2230461"/>
        </a:xfrm>
        <a:prstGeom prst="trapezoid">
          <a:avLst>
            <a:gd name="adj" fmla="val 102726"/>
          </a:avLst>
        </a:prstGeom>
        <a:solidFill>
          <a:schemeClr val="accent5">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0" tIns="82550" rIns="82550" bIns="82550" numCol="1" spcCol="1270" anchor="ctr" anchorCtr="0">
          <a:noAutofit/>
        </a:bodyPr>
        <a:lstStyle/>
        <a:p>
          <a:pPr marL="0" lvl="0" indent="0" algn="ctr" defTabSz="2889250">
            <a:lnSpc>
              <a:spcPct val="90000"/>
            </a:lnSpc>
            <a:spcBef>
              <a:spcPct val="0"/>
            </a:spcBef>
            <a:spcAft>
              <a:spcPct val="35000"/>
            </a:spcAft>
            <a:buNone/>
          </a:pPr>
          <a:endParaRPr lang="en-GB" sz="6500" kern="1200"/>
        </a:p>
      </dsp:txBody>
      <dsp:txXfrm>
        <a:off x="2099433" y="0"/>
        <a:ext cx="4582525" cy="2230461"/>
      </dsp:txXfrm>
    </dsp:sp>
    <dsp:sp modelId="{850D67AC-BA81-4CDD-8223-A515E3814AD8}">
      <dsp:nvSpPr>
        <dsp:cNvPr id="0" name=""/>
        <dsp:cNvSpPr/>
      </dsp:nvSpPr>
      <dsp:spPr>
        <a:xfrm>
          <a:off x="1009507" y="2230461"/>
          <a:ext cx="6762377" cy="1061003"/>
        </a:xfrm>
        <a:prstGeom prst="trapezoid">
          <a:avLst>
            <a:gd name="adj" fmla="val 102726"/>
          </a:avLst>
        </a:prstGeom>
        <a:solidFill>
          <a:schemeClr val="accent5">
            <a:shade val="80000"/>
            <a:hueOff val="102610"/>
            <a:satOff val="-1119"/>
            <a:lumOff val="127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Font typeface="Times New Roman" panose="02020603050405020304" pitchFamily="18" charset="0"/>
            <a:buNone/>
          </a:pPr>
          <a:r>
            <a:rPr lang="en-GB" sz="1300" b="1" u="sng" kern="1200"/>
            <a:t>Targeted*</a:t>
          </a:r>
          <a:endParaRPr lang="en-GB" sz="1300" kern="1200"/>
        </a:p>
        <a:p>
          <a:pPr marL="0" lvl="0" indent="0" algn="ctr" defTabSz="577850">
            <a:lnSpc>
              <a:spcPct val="90000"/>
            </a:lnSpc>
            <a:spcBef>
              <a:spcPct val="0"/>
            </a:spcBef>
            <a:spcAft>
              <a:spcPct val="35000"/>
            </a:spcAft>
            <a:buFont typeface="Times New Roman" panose="02020603050405020304" pitchFamily="18" charset="0"/>
            <a:buNone/>
          </a:pPr>
          <a:r>
            <a:rPr lang="en-GB" sz="1200" kern="1200"/>
            <a:t>This is aimed at children with identified SEND. This could include access to specialist resources within the setting, e.g., Nurture groups, small group support, identified interventions and some individual support. </a:t>
          </a:r>
        </a:p>
      </dsp:txBody>
      <dsp:txXfrm>
        <a:off x="2192923" y="2230461"/>
        <a:ext cx="4395545" cy="1061003"/>
      </dsp:txXfrm>
    </dsp:sp>
    <dsp:sp modelId="{415F5769-9216-49C5-AAA0-B682794C0862}">
      <dsp:nvSpPr>
        <dsp:cNvPr id="0" name=""/>
        <dsp:cNvSpPr/>
      </dsp:nvSpPr>
      <dsp:spPr>
        <a:xfrm>
          <a:off x="0" y="3291465"/>
          <a:ext cx="8781393" cy="982719"/>
        </a:xfrm>
        <a:prstGeom prst="trapezoid">
          <a:avLst>
            <a:gd name="adj" fmla="val 102726"/>
          </a:avLst>
        </a:prstGeom>
        <a:solidFill>
          <a:schemeClr val="accent5">
            <a:shade val="80000"/>
            <a:hueOff val="205221"/>
            <a:satOff val="-2238"/>
            <a:lumOff val="2557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b="1" u="sng" kern="1200"/>
            <a:t>Universal</a:t>
          </a:r>
          <a:endParaRPr lang="en-GB" sz="1300" kern="1200"/>
        </a:p>
        <a:p>
          <a:pPr marL="0" lvl="0" indent="0" algn="ctr" defTabSz="577850">
            <a:lnSpc>
              <a:spcPct val="90000"/>
            </a:lnSpc>
            <a:spcBef>
              <a:spcPct val="0"/>
            </a:spcBef>
            <a:spcAft>
              <a:spcPct val="35000"/>
            </a:spcAft>
            <a:buFont typeface="Times New Roman" panose="02020603050405020304" pitchFamily="18" charset="0"/>
            <a:buNone/>
          </a:pPr>
          <a:r>
            <a:rPr lang="en-GB" sz="1200" kern="1200"/>
            <a:t>Expectation of Quality First teaching, where every child is included through good quality teaching and adapting activities to meet individual children’s needs. The needs of all children are considered, with high expectations for them. This is supported by whole setting policies, and is part of the ethos of the setting. </a:t>
          </a:r>
        </a:p>
      </dsp:txBody>
      <dsp:txXfrm>
        <a:off x="1536743" y="3291465"/>
        <a:ext cx="5707905" cy="9827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1FB339-0313-49CE-87C1-9D05F79EC2EB}">
      <dsp:nvSpPr>
        <dsp:cNvPr id="0" name=""/>
        <dsp:cNvSpPr/>
      </dsp:nvSpPr>
      <dsp:spPr>
        <a:xfrm>
          <a:off x="3159068" y="-169402"/>
          <a:ext cx="1846665" cy="1284694"/>
        </a:xfrm>
        <a:prstGeom prst="roundRect">
          <a:avLst/>
        </a:prstGeom>
        <a:solidFill>
          <a:schemeClr val="accent5">
            <a:lumMod val="20000"/>
            <a:lumOff val="80000"/>
          </a:schemeClr>
        </a:solidFill>
        <a:ln w="12700" cap="flat" cmpd="sng" algn="ctr">
          <a:solidFill>
            <a:schemeClr val="accent5">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u="sng" kern="1200">
              <a:solidFill>
                <a:sysClr val="windowText" lastClr="000000"/>
              </a:solidFill>
            </a:rPr>
            <a:t>Assess</a:t>
          </a:r>
        </a:p>
        <a:p>
          <a:pPr marL="0" lvl="0" indent="0" algn="ctr" defTabSz="488950">
            <a:lnSpc>
              <a:spcPct val="90000"/>
            </a:lnSpc>
            <a:spcBef>
              <a:spcPct val="0"/>
            </a:spcBef>
            <a:spcAft>
              <a:spcPct val="35000"/>
            </a:spcAft>
            <a:buNone/>
          </a:pPr>
          <a:r>
            <a:rPr lang="en-GB" sz="600" kern="1200">
              <a:solidFill>
                <a:sysClr val="windowText" lastClr="000000"/>
              </a:solidFill>
            </a:rPr>
            <a:t>The early years practitioner works together with a child's parents and the setting's SENCO to assess the child's needs. They should regularly assess the child to make sure the right support can be put into place. </a:t>
          </a:r>
        </a:p>
        <a:p>
          <a:pPr marL="0" lvl="0" indent="0" algn="ctr" defTabSz="488950">
            <a:lnSpc>
              <a:spcPct val="90000"/>
            </a:lnSpc>
            <a:spcBef>
              <a:spcPct val="0"/>
            </a:spcBef>
            <a:spcAft>
              <a:spcPct val="35000"/>
            </a:spcAft>
            <a:buNone/>
          </a:pPr>
          <a:r>
            <a:rPr lang="en-GB" sz="600" kern="1200">
              <a:solidFill>
                <a:sysClr val="windowText" lastClr="000000"/>
              </a:solidFill>
            </a:rPr>
            <a:t>Where the child makes little or no progress, specialist assessment from outside professionals may be needed. </a:t>
          </a:r>
        </a:p>
        <a:p>
          <a:pPr marL="0" lvl="0" indent="0" algn="ctr" defTabSz="488950">
            <a:lnSpc>
              <a:spcPct val="90000"/>
            </a:lnSpc>
            <a:spcBef>
              <a:spcPct val="0"/>
            </a:spcBef>
            <a:spcAft>
              <a:spcPct val="35000"/>
            </a:spcAft>
            <a:buNone/>
          </a:pPr>
          <a:r>
            <a:rPr lang="en-GB" sz="600" kern="1200">
              <a:solidFill>
                <a:sysClr val="windowText" lastClr="000000"/>
              </a:solidFill>
            </a:rPr>
            <a:t>Where outside professionals are not already working with the setting, the SENCO discusses this with the child's parents to get their agreement. </a:t>
          </a:r>
        </a:p>
      </dsp:txBody>
      <dsp:txXfrm>
        <a:off x="3221782" y="-106688"/>
        <a:ext cx="1721237" cy="1159266"/>
      </dsp:txXfrm>
    </dsp:sp>
    <dsp:sp modelId="{E9B3AFF7-8072-4DC5-A416-02343AB8E753}">
      <dsp:nvSpPr>
        <dsp:cNvPr id="0" name=""/>
        <dsp:cNvSpPr/>
      </dsp:nvSpPr>
      <dsp:spPr>
        <a:xfrm>
          <a:off x="3926314" y="783625"/>
          <a:ext cx="2799116" cy="2799116"/>
        </a:xfrm>
        <a:custGeom>
          <a:avLst/>
          <a:gdLst/>
          <a:ahLst/>
          <a:cxnLst/>
          <a:rect l="0" t="0" r="0" b="0"/>
          <a:pathLst>
            <a:path>
              <a:moveTo>
                <a:pt x="1294289" y="3964"/>
              </a:moveTo>
              <a:arcTo wR="1399558" hR="1399558" stAng="15941182" swAng="167606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7EE454A-0430-4D94-A318-B06687F28EA1}">
      <dsp:nvSpPr>
        <dsp:cNvPr id="0" name=""/>
        <dsp:cNvSpPr/>
      </dsp:nvSpPr>
      <dsp:spPr>
        <a:xfrm>
          <a:off x="4967097" y="1003204"/>
          <a:ext cx="2584885" cy="1723297"/>
        </a:xfrm>
        <a:prstGeom prst="roundRect">
          <a:avLst/>
        </a:prstGeom>
        <a:solidFill>
          <a:schemeClr val="accent5">
            <a:lumMod val="20000"/>
            <a:lumOff val="80000"/>
          </a:schemeClr>
        </a:solidFill>
        <a:ln w="12700" cap="flat" cmpd="sng" algn="ctr">
          <a:solidFill>
            <a:schemeClr val="accent5">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u="sng" kern="1200">
              <a:solidFill>
                <a:sysClr val="windowText" lastClr="000000"/>
              </a:solidFill>
            </a:rPr>
            <a:t>Plan</a:t>
          </a:r>
          <a:endParaRPr lang="en-GB" sz="1200" b="1" u="sng" kern="1200">
            <a:solidFill>
              <a:sysClr val="windowText" lastClr="000000"/>
            </a:solidFill>
          </a:endParaRPr>
        </a:p>
        <a:p>
          <a:pPr marL="0" lvl="0" indent="0" algn="ctr" defTabSz="488950">
            <a:lnSpc>
              <a:spcPct val="90000"/>
            </a:lnSpc>
            <a:spcBef>
              <a:spcPct val="0"/>
            </a:spcBef>
            <a:spcAft>
              <a:spcPct val="35000"/>
            </a:spcAft>
            <a:buNone/>
          </a:pPr>
          <a:r>
            <a:rPr lang="en-GB" sz="600" b="1" kern="1200">
              <a:solidFill>
                <a:sysClr val="windowText" lastClr="000000"/>
              </a:solidFill>
            </a:rPr>
            <a:t>The child's parents, key person and SENCO agree:</a:t>
          </a:r>
        </a:p>
        <a:p>
          <a:pPr marL="0" lvl="0" indent="0" algn="ctr" defTabSz="488950">
            <a:lnSpc>
              <a:spcPct val="90000"/>
            </a:lnSpc>
            <a:spcBef>
              <a:spcPct val="0"/>
            </a:spcBef>
            <a:spcAft>
              <a:spcPct val="35000"/>
            </a:spcAft>
            <a:buNone/>
          </a:pPr>
          <a:r>
            <a:rPr lang="en-GB" sz="600" kern="1200">
              <a:solidFill>
                <a:sysClr val="windowText" lastClr="000000"/>
              </a:solidFill>
            </a:rPr>
            <a:t>The outcomes they are seeking for the child. Target Monitoring Evaluation (TME) can be used, please see the Appendix for how to use it and the template. </a:t>
          </a:r>
        </a:p>
        <a:p>
          <a:pPr marL="0" lvl="0" indent="0" algn="ctr" defTabSz="488950">
            <a:lnSpc>
              <a:spcPct val="90000"/>
            </a:lnSpc>
            <a:spcBef>
              <a:spcPct val="0"/>
            </a:spcBef>
            <a:spcAft>
              <a:spcPct val="35000"/>
            </a:spcAft>
            <a:buNone/>
          </a:pPr>
          <a:r>
            <a:rPr lang="en-GB" sz="600" kern="1200">
              <a:solidFill>
                <a:sysClr val="windowText" lastClr="000000"/>
              </a:solidFill>
            </a:rPr>
            <a:t>Interventions and support to be put in place.</a:t>
          </a:r>
        </a:p>
        <a:p>
          <a:pPr marL="0" lvl="0" indent="0" algn="ctr" defTabSz="488950">
            <a:lnSpc>
              <a:spcPct val="90000"/>
            </a:lnSpc>
            <a:spcBef>
              <a:spcPct val="0"/>
            </a:spcBef>
            <a:spcAft>
              <a:spcPct val="35000"/>
            </a:spcAft>
            <a:buNone/>
          </a:pPr>
          <a:r>
            <a:rPr lang="en-GB" sz="600" kern="1200">
              <a:solidFill>
                <a:sysClr val="windowText" lastClr="000000"/>
              </a:solidFill>
            </a:rPr>
            <a:t>How they expect the interventions to impact upon the child's progress and a review date. </a:t>
          </a:r>
        </a:p>
        <a:p>
          <a:pPr marL="0" lvl="0" indent="0" algn="ctr" defTabSz="488950">
            <a:lnSpc>
              <a:spcPct val="90000"/>
            </a:lnSpc>
            <a:spcBef>
              <a:spcPct val="0"/>
            </a:spcBef>
            <a:spcAft>
              <a:spcPct val="35000"/>
            </a:spcAft>
            <a:buNone/>
          </a:pPr>
          <a:r>
            <a:rPr lang="en-GB" sz="600" b="1" kern="1200">
              <a:solidFill>
                <a:sysClr val="windowText" lastClr="000000"/>
              </a:solidFill>
            </a:rPr>
            <a:t>Interventions should:</a:t>
          </a:r>
        </a:p>
        <a:p>
          <a:pPr marL="0" lvl="0" indent="0" algn="ctr" defTabSz="488950">
            <a:lnSpc>
              <a:spcPct val="90000"/>
            </a:lnSpc>
            <a:spcBef>
              <a:spcPct val="0"/>
            </a:spcBef>
            <a:spcAft>
              <a:spcPct val="35000"/>
            </a:spcAft>
            <a:buNone/>
          </a:pPr>
          <a:r>
            <a:rPr lang="en-GB" sz="600" kern="1200">
              <a:solidFill>
                <a:sysClr val="windowText" lastClr="000000"/>
              </a:solidFill>
            </a:rPr>
            <a:t>Be strategies and support provided by practitioners with the relevant skills,</a:t>
          </a:r>
        </a:p>
        <a:p>
          <a:pPr marL="0" lvl="0" indent="0" algn="ctr" defTabSz="488950">
            <a:lnSpc>
              <a:spcPct val="90000"/>
            </a:lnSpc>
            <a:spcBef>
              <a:spcPct val="0"/>
            </a:spcBef>
            <a:spcAft>
              <a:spcPct val="35000"/>
            </a:spcAft>
            <a:buNone/>
          </a:pPr>
          <a:r>
            <a:rPr lang="en-GB" sz="600" kern="1200">
              <a:solidFill>
                <a:sysClr val="windowText" lastClr="000000"/>
              </a:solidFill>
            </a:rPr>
            <a:t>Include a range of learning opportunities and differentiated activities to meet the outcomes identified for the child,</a:t>
          </a:r>
        </a:p>
        <a:p>
          <a:pPr marL="0" lvl="0" indent="0" algn="ctr" defTabSz="488950">
            <a:lnSpc>
              <a:spcPct val="90000"/>
            </a:lnSpc>
            <a:spcBef>
              <a:spcPct val="0"/>
            </a:spcBef>
            <a:spcAft>
              <a:spcPct val="35000"/>
            </a:spcAft>
            <a:buNone/>
          </a:pPr>
          <a:r>
            <a:rPr lang="en-GB" sz="600" kern="1200">
              <a:solidFill>
                <a:sysClr val="windowText" lastClr="000000"/>
              </a:solidFill>
            </a:rPr>
            <a:t>All information should be captured in a Child SEND Support Plan, which includes a section on agreed outcomes and an individual provision plan.</a:t>
          </a:r>
        </a:p>
      </dsp:txBody>
      <dsp:txXfrm>
        <a:off x="5051221" y="1087328"/>
        <a:ext cx="2416637" cy="1555049"/>
      </dsp:txXfrm>
    </dsp:sp>
    <dsp:sp modelId="{D93D93C5-4B25-418D-9663-9D04D5E3FE4C}">
      <dsp:nvSpPr>
        <dsp:cNvPr id="0" name=""/>
        <dsp:cNvSpPr/>
      </dsp:nvSpPr>
      <dsp:spPr>
        <a:xfrm>
          <a:off x="3828144" y="220739"/>
          <a:ext cx="2799116" cy="2799116"/>
        </a:xfrm>
        <a:custGeom>
          <a:avLst/>
          <a:gdLst/>
          <a:ahLst/>
          <a:cxnLst/>
          <a:rect l="0" t="0" r="0" b="0"/>
          <a:pathLst>
            <a:path>
              <a:moveTo>
                <a:pt x="2058090" y="2634507"/>
              </a:moveTo>
              <a:arcTo wR="1399558" hR="1399558" stAng="3715883" swAng="1842624"/>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353C6FAB-D445-4952-B517-008E5094B537}">
      <dsp:nvSpPr>
        <dsp:cNvPr id="0" name=""/>
        <dsp:cNvSpPr/>
      </dsp:nvSpPr>
      <dsp:spPr>
        <a:xfrm>
          <a:off x="3236457" y="2726008"/>
          <a:ext cx="1691886" cy="1092104"/>
        </a:xfrm>
        <a:prstGeom prst="roundRect">
          <a:avLst/>
        </a:prstGeom>
        <a:solidFill>
          <a:schemeClr val="accent5">
            <a:lumMod val="20000"/>
            <a:lumOff val="80000"/>
          </a:schemeClr>
        </a:solidFill>
        <a:ln w="12700" cap="flat" cmpd="sng" algn="ctr">
          <a:solidFill>
            <a:schemeClr val="accent5">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u="sng" kern="1200">
              <a:solidFill>
                <a:sysClr val="windowText" lastClr="000000"/>
              </a:solidFill>
            </a:rPr>
            <a:t>Do</a:t>
          </a:r>
          <a:endParaRPr lang="en-GB" sz="500" b="1" u="sng" kern="1200">
            <a:solidFill>
              <a:sysClr val="windowText" lastClr="000000"/>
            </a:solidFill>
          </a:endParaRPr>
        </a:p>
        <a:p>
          <a:pPr marL="0" lvl="0" indent="0" algn="ctr" defTabSz="488950">
            <a:lnSpc>
              <a:spcPct val="90000"/>
            </a:lnSpc>
            <a:spcBef>
              <a:spcPct val="0"/>
            </a:spcBef>
            <a:spcAft>
              <a:spcPct val="35000"/>
            </a:spcAft>
            <a:buNone/>
          </a:pPr>
          <a:r>
            <a:rPr lang="en-GB" sz="600" kern="1200">
              <a:solidFill>
                <a:sysClr val="windowText" lastClr="000000"/>
              </a:solidFill>
            </a:rPr>
            <a:t>The practitioner, usually the child's key person, is responsible for supporting the child each day and putting in place the agreed interventions.</a:t>
          </a:r>
        </a:p>
        <a:p>
          <a:pPr marL="0" lvl="0" indent="0" algn="ctr" defTabSz="488950">
            <a:lnSpc>
              <a:spcPct val="90000"/>
            </a:lnSpc>
            <a:spcBef>
              <a:spcPct val="0"/>
            </a:spcBef>
            <a:spcAft>
              <a:spcPct val="35000"/>
            </a:spcAft>
            <a:buNone/>
          </a:pPr>
          <a:r>
            <a:rPr lang="en-GB" sz="600" b="1" kern="1200">
              <a:solidFill>
                <a:sysClr val="windowText" lastClr="000000"/>
              </a:solidFill>
            </a:rPr>
            <a:t>The setting's SENCO should:</a:t>
          </a:r>
        </a:p>
        <a:p>
          <a:pPr marL="0" lvl="0" indent="0" algn="ctr" defTabSz="488950">
            <a:lnSpc>
              <a:spcPct val="90000"/>
            </a:lnSpc>
            <a:spcBef>
              <a:spcPct val="0"/>
            </a:spcBef>
            <a:spcAft>
              <a:spcPct val="35000"/>
            </a:spcAft>
            <a:buNone/>
          </a:pPr>
          <a:r>
            <a:rPr lang="en-GB" sz="600" kern="1200">
              <a:solidFill>
                <a:sysClr val="windowText" lastClr="000000"/>
              </a:solidFill>
            </a:rPr>
            <a:t>Support the key person in assessing the child's response to the actions.</a:t>
          </a:r>
        </a:p>
        <a:p>
          <a:pPr marL="0" lvl="0" indent="0" algn="ctr" defTabSz="488950">
            <a:lnSpc>
              <a:spcPct val="90000"/>
            </a:lnSpc>
            <a:spcBef>
              <a:spcPct val="0"/>
            </a:spcBef>
            <a:spcAft>
              <a:spcPct val="35000"/>
            </a:spcAft>
            <a:buNone/>
          </a:pPr>
          <a:r>
            <a:rPr lang="en-GB" sz="600" kern="1200">
              <a:solidFill>
                <a:sysClr val="windowText" lastClr="000000"/>
              </a:solidFill>
            </a:rPr>
            <a:t>Provide advice on how to implement the interventions effectivley.</a:t>
          </a:r>
        </a:p>
      </dsp:txBody>
      <dsp:txXfrm>
        <a:off x="3289769" y="2779320"/>
        <a:ext cx="1585262" cy="985480"/>
      </dsp:txXfrm>
    </dsp:sp>
    <dsp:sp modelId="{B13202D3-CA51-4535-8C3A-7CACDFBDBAA3}">
      <dsp:nvSpPr>
        <dsp:cNvPr id="0" name=""/>
        <dsp:cNvSpPr/>
      </dsp:nvSpPr>
      <dsp:spPr>
        <a:xfrm>
          <a:off x="2156992" y="225445"/>
          <a:ext cx="2799116" cy="2799116"/>
        </a:xfrm>
        <a:custGeom>
          <a:avLst/>
          <a:gdLst/>
          <a:ahLst/>
          <a:cxnLst/>
          <a:rect l="0" t="0" r="0" b="0"/>
          <a:pathLst>
            <a:path>
              <a:moveTo>
                <a:pt x="905716" y="2709094"/>
              </a:moveTo>
              <a:arcTo wR="1399558" hR="1399558" stAng="6639723" swAng="1380571"/>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5F60C7F-07AC-45A2-8B0B-9271D3A66A2A}">
      <dsp:nvSpPr>
        <dsp:cNvPr id="0" name=""/>
        <dsp:cNvSpPr/>
      </dsp:nvSpPr>
      <dsp:spPr>
        <a:xfrm>
          <a:off x="1331411" y="1241368"/>
          <a:ext cx="2033650" cy="1262268"/>
        </a:xfrm>
        <a:prstGeom prst="roundRect">
          <a:avLst/>
        </a:prstGeom>
        <a:solidFill>
          <a:schemeClr val="accent5">
            <a:lumMod val="20000"/>
            <a:lumOff val="80000"/>
          </a:schemeClr>
        </a:solidFill>
        <a:ln w="12700" cap="flat" cmpd="sng" algn="ctr">
          <a:solidFill>
            <a:schemeClr val="accent5">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u="sng" kern="1200">
              <a:solidFill>
                <a:sysClr val="windowText" lastClr="000000"/>
              </a:solidFill>
            </a:rPr>
            <a:t>Review</a:t>
          </a:r>
        </a:p>
        <a:p>
          <a:pPr marL="0" lvl="0" indent="0" algn="ctr" defTabSz="488950">
            <a:lnSpc>
              <a:spcPct val="90000"/>
            </a:lnSpc>
            <a:spcBef>
              <a:spcPct val="0"/>
            </a:spcBef>
            <a:spcAft>
              <a:spcPct val="35000"/>
            </a:spcAft>
            <a:buNone/>
          </a:pPr>
          <a:r>
            <a:rPr lang="en-GB" sz="600" b="1" kern="1200">
              <a:solidFill>
                <a:sysClr val="windowText" lastClr="000000"/>
              </a:solidFill>
            </a:rPr>
            <a:t>The setting works with the child's parents to:</a:t>
          </a:r>
        </a:p>
        <a:p>
          <a:pPr marL="0" lvl="0" indent="0" algn="ctr" defTabSz="488950">
            <a:lnSpc>
              <a:spcPct val="90000"/>
            </a:lnSpc>
            <a:spcBef>
              <a:spcPct val="0"/>
            </a:spcBef>
            <a:spcAft>
              <a:spcPct val="35000"/>
            </a:spcAft>
            <a:buNone/>
          </a:pPr>
          <a:r>
            <a:rPr lang="en-GB" sz="600" kern="1200">
              <a:solidFill>
                <a:sysClr val="windowText" lastClr="000000"/>
              </a:solidFill>
            </a:rPr>
            <a:t>review the child's progress in line with the agreed date,</a:t>
          </a:r>
        </a:p>
        <a:p>
          <a:pPr marL="0" lvl="0" indent="0" algn="ctr" defTabSz="488950">
            <a:lnSpc>
              <a:spcPct val="90000"/>
            </a:lnSpc>
            <a:spcBef>
              <a:spcPct val="0"/>
            </a:spcBef>
            <a:spcAft>
              <a:spcPct val="35000"/>
            </a:spcAft>
            <a:buNone/>
          </a:pPr>
          <a:r>
            <a:rPr lang="en-GB" sz="600" kern="1200">
              <a:solidFill>
                <a:sysClr val="windowText" lastClr="000000"/>
              </a:solidFill>
            </a:rPr>
            <a:t>evaluate the impact and quality of support (use TME to support this)</a:t>
          </a:r>
        </a:p>
        <a:p>
          <a:pPr marL="0" lvl="0" indent="0" algn="ctr" defTabSz="488950">
            <a:lnSpc>
              <a:spcPct val="90000"/>
            </a:lnSpc>
            <a:spcBef>
              <a:spcPct val="0"/>
            </a:spcBef>
            <a:spcAft>
              <a:spcPct val="35000"/>
            </a:spcAft>
            <a:buNone/>
          </a:pPr>
          <a:r>
            <a:rPr lang="en-GB" sz="600" kern="1200">
              <a:solidFill>
                <a:sysClr val="windowText" lastClr="000000"/>
              </a:solidFill>
            </a:rPr>
            <a:t>agree any changes to the outcomes, depending on the child's progress.</a:t>
          </a:r>
        </a:p>
        <a:p>
          <a:pPr marL="0" lvl="0" indent="0" algn="ctr" defTabSz="488950">
            <a:lnSpc>
              <a:spcPct val="90000"/>
            </a:lnSpc>
            <a:spcBef>
              <a:spcPct val="0"/>
            </a:spcBef>
            <a:spcAft>
              <a:spcPct val="35000"/>
            </a:spcAft>
            <a:buNone/>
          </a:pPr>
          <a:endParaRPr lang="en-GB" sz="600" kern="1200">
            <a:solidFill>
              <a:sysClr val="windowText" lastClr="000000"/>
            </a:solidFill>
          </a:endParaRPr>
        </a:p>
        <a:p>
          <a:pPr marL="0" lvl="0" indent="0" algn="ctr" defTabSz="488950">
            <a:lnSpc>
              <a:spcPct val="90000"/>
            </a:lnSpc>
            <a:spcBef>
              <a:spcPct val="0"/>
            </a:spcBef>
            <a:spcAft>
              <a:spcPct val="35000"/>
            </a:spcAft>
            <a:buNone/>
          </a:pPr>
          <a:r>
            <a:rPr lang="en-GB" sz="600" kern="1200">
              <a:solidFill>
                <a:sysClr val="windowText" lastClr="000000"/>
              </a:solidFill>
            </a:rPr>
            <a:t>If outside professionals are involved, they should also be invited to attend regular reviews. </a:t>
          </a:r>
        </a:p>
      </dsp:txBody>
      <dsp:txXfrm>
        <a:off x="1393030" y="1302987"/>
        <a:ext cx="1910412" cy="1139030"/>
      </dsp:txXfrm>
    </dsp:sp>
    <dsp:sp modelId="{D5886B4B-C6BF-4F98-81C4-6AA40E9D1033}">
      <dsp:nvSpPr>
        <dsp:cNvPr id="0" name=""/>
        <dsp:cNvSpPr/>
      </dsp:nvSpPr>
      <dsp:spPr>
        <a:xfrm>
          <a:off x="2109506" y="776263"/>
          <a:ext cx="2799116" cy="2799116"/>
        </a:xfrm>
        <a:custGeom>
          <a:avLst/>
          <a:gdLst/>
          <a:ahLst/>
          <a:cxnLst/>
          <a:rect l="0" t="0" r="0" b="0"/>
          <a:pathLst>
            <a:path>
              <a:moveTo>
                <a:pt x="472510" y="351061"/>
              </a:moveTo>
              <a:arcTo wR="1399558" hR="1399558" stAng="13711074" swAng="1222214"/>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BHF">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28097FA382BF418F2C2FD4F672852E" ma:contentTypeVersion="17" ma:contentTypeDescription="Create a new document." ma:contentTypeScope="" ma:versionID="1a2be5e0de59928591a2e0186be4fb1c">
  <xsd:schema xmlns:xsd="http://www.w3.org/2001/XMLSchema" xmlns:xs="http://www.w3.org/2001/XMLSchema" xmlns:p="http://schemas.microsoft.com/office/2006/metadata/properties" xmlns:ns2="40f9c1f1-eaff-4fbd-9818-08c8201ac92a" xmlns:ns3="98b2e3c8-9990-4fa1-9bed-ff7d245fe462" xmlns:ns4="d202d31c-686c-4115-a7b9-5cc891ed602b" targetNamespace="http://schemas.microsoft.com/office/2006/metadata/properties" ma:root="true" ma:fieldsID="d5c14773dfb907c6be806b4ca70dde9c" ns2:_="" ns3:_="" ns4:_="">
    <xsd:import namespace="40f9c1f1-eaff-4fbd-9818-08c8201ac92a"/>
    <xsd:import namespace="98b2e3c8-9990-4fa1-9bed-ff7d245fe462"/>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9c1f1-eaff-4fbd-9818-08c8201ac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b2e3c8-9990-4fa1-9bed-ff7d245fe4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fbd7c1-c67a-4ef0-a9f6-59fe468d4263}" ma:internalName="TaxCatchAll" ma:showField="CatchAllData" ma:web="98b2e3c8-9990-4fa1-9bed-ff7d245fe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202d31c-686c-4115-a7b9-5cc891ed602b" xsi:nil="true"/>
    <lcf76f155ced4ddcb4097134ff3c332f xmlns="40f9c1f1-eaff-4fbd-9818-08c8201ac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1E79F8-1EC8-4ED3-8C67-B58BF7F322B4}">
  <ds:schemaRefs>
    <ds:schemaRef ds:uri="http://schemas.openxmlformats.org/officeDocument/2006/bibliography"/>
  </ds:schemaRefs>
</ds:datastoreItem>
</file>

<file path=customXml/itemProps2.xml><?xml version="1.0" encoding="utf-8"?>
<ds:datastoreItem xmlns:ds="http://schemas.openxmlformats.org/officeDocument/2006/customXml" ds:itemID="{A445E633-F083-476B-B5FB-98A96EBF2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9c1f1-eaff-4fbd-9818-08c8201ac92a"/>
    <ds:schemaRef ds:uri="98b2e3c8-9990-4fa1-9bed-ff7d245fe462"/>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BDA90-73BC-4D12-B581-1E9D22F08E2C}">
  <ds:schemaRefs>
    <ds:schemaRef ds:uri="http://schemas.microsoft.com/sharepoint/v3/contenttype/forms"/>
  </ds:schemaRefs>
</ds:datastoreItem>
</file>

<file path=customXml/itemProps4.xml><?xml version="1.0" encoding="utf-8"?>
<ds:datastoreItem xmlns:ds="http://schemas.openxmlformats.org/officeDocument/2006/customXml" ds:itemID="{D0F59097-1858-417B-8A3E-E005AE8CE68D}">
  <ds:schemaRefs>
    <ds:schemaRef ds:uri="http://schemas.microsoft.com/office/2006/metadata/properties"/>
    <ds:schemaRef ds:uri="http://schemas.microsoft.com/office/infopath/2007/PartnerControls"/>
    <ds:schemaRef ds:uri="d202d31c-686c-4115-a7b9-5cc891ed602b"/>
    <ds:schemaRef ds:uri="40f9c1f1-eaff-4fbd-9818-08c8201ac9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9062</Words>
  <Characters>51659</Characters>
  <Application>Microsoft Office Word</Application>
  <DocSecurity>4</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LBHF</Company>
  <LinksUpToDate>false</LinksUpToDate>
  <CharactersWithSpaces>60600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Isabella: H&amp;F</dc:creator>
  <cp:keywords/>
  <dc:description/>
  <cp:lastModifiedBy>Barrow Tracy: H&amp;F</cp:lastModifiedBy>
  <cp:revision>2</cp:revision>
  <cp:lastPrinted>2024-02-20T20:07:00Z</cp:lastPrinted>
  <dcterms:created xsi:type="dcterms:W3CDTF">2025-03-28T09:37:00Z</dcterms:created>
  <dcterms:modified xsi:type="dcterms:W3CDTF">2025-03-28T09:37:00Z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0x0101009728097FA382BF418F2C2FD4F672852E</vt:lpwstr>
  </property>
</Properties>
</file>