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4C56" w14:textId="6926AF1E" w:rsidR="00B62DBE" w:rsidRPr="008937EC" w:rsidRDefault="002B2E89" w:rsidP="0089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Variable Small" w:hAnsi="Segoe UI Variable Small"/>
          <w:b/>
          <w:bCs/>
          <w:sz w:val="32"/>
          <w:szCs w:val="32"/>
          <w:u w:val="single"/>
        </w:rPr>
      </w:pPr>
      <w:r w:rsidRPr="008937EC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New </w:t>
      </w:r>
      <w:r w:rsidR="008937EC" w:rsidRPr="008937EC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SENIF </w:t>
      </w:r>
      <w:r w:rsidR="00134887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Application </w:t>
      </w:r>
      <w:r w:rsidR="008937EC" w:rsidRPr="008937EC">
        <w:rPr>
          <w:rFonts w:ascii="Segoe UI Variable Small" w:hAnsi="Segoe UI Variable Small"/>
          <w:b/>
          <w:bCs/>
          <w:sz w:val="32"/>
          <w:szCs w:val="32"/>
          <w:u w:val="single"/>
        </w:rPr>
        <w:t xml:space="preserve">Process Flow Chart </w:t>
      </w:r>
    </w:p>
    <w:p w14:paraId="34223988" w14:textId="3C284838" w:rsidR="008937EC" w:rsidRPr="008937EC" w:rsidRDefault="008937EC" w:rsidP="00893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Variable Small" w:hAnsi="Segoe UI Variable Small"/>
          <w:sz w:val="32"/>
          <w:szCs w:val="32"/>
          <w:u w:val="single"/>
        </w:rPr>
      </w:pPr>
      <w:r>
        <w:rPr>
          <w:rFonts w:ascii="Segoe UI Variable Small" w:hAnsi="Segoe UI Variable Smal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73E55" wp14:editId="09042B87">
                <wp:simplePos x="0" y="0"/>
                <wp:positionH relativeFrom="margin">
                  <wp:posOffset>-441789</wp:posOffset>
                </wp:positionH>
                <wp:positionV relativeFrom="paragraph">
                  <wp:posOffset>486346</wp:posOffset>
                </wp:positionV>
                <wp:extent cx="6737350" cy="1273995"/>
                <wp:effectExtent l="0" t="0" r="25400" b="21590"/>
                <wp:wrapNone/>
                <wp:docPr id="13137402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127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05165" w14:textId="44AF7DA3" w:rsidR="008937EC" w:rsidRPr="008937EC" w:rsidRDefault="008937EC" w:rsidP="008937EC">
                            <w:pPr>
                              <w:jc w:val="center"/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SENIF 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Application 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ycle 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nformation</w:t>
                            </w:r>
                          </w:p>
                          <w:p w14:paraId="3CBF3FF2" w14:textId="7C2E3CB1" w:rsidR="008937EC" w:rsidRPr="008937EC" w:rsidRDefault="008937EC" w:rsidP="008937EC">
                            <w:pPr>
                              <w:jc w:val="center"/>
                              <w:rPr>
                                <w:rFonts w:ascii="Segoe UI Variable Small" w:hAnsi="Segoe UI Variable Small"/>
                              </w:rPr>
                            </w:pPr>
                            <w:r>
                              <w:rPr>
                                <w:rFonts w:ascii="Segoe UI Variable Small" w:hAnsi="Segoe UI Variable Small"/>
                              </w:rPr>
                              <w:t>During the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</w:t>
                            </w:r>
                            <w:r w:rsidR="005F4FB0">
                              <w:rPr>
                                <w:rFonts w:ascii="Segoe UI Variable Small" w:hAnsi="Segoe UI Variable Small"/>
                              </w:rPr>
                              <w:t xml:space="preserve">Autumn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T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erm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SENIF Window, 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</w:rPr>
                              <w:t>every child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you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intend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to apply for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requires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a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               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  <w:t>new application</w:t>
                            </w:r>
                            <w:r w:rsidRPr="008937EC">
                              <w:rPr>
                                <w:rFonts w:ascii="Segoe UI Variable Small" w:hAnsi="Segoe UI Variable Small"/>
                                <w:color w:val="FFFFFF" w:themeColor="background1"/>
                              </w:rPr>
                              <w:t xml:space="preserve"> 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with all </w:t>
                            </w:r>
                            <w:r w:rsidR="00823B4E">
                              <w:rPr>
                                <w:rFonts w:ascii="Segoe UI Variable Small" w:hAnsi="Segoe UI Variable Small"/>
                              </w:rPr>
                              <w:t xml:space="preserve">relevant documentation and 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>evidence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 attached,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 xml:space="preserve">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(</w:t>
                            </w:r>
                            <w:r w:rsidRPr="008937EC">
                              <w:rPr>
                                <w:rFonts w:ascii="Segoe UI Variable Small" w:hAnsi="Segoe UI Variable Small"/>
                              </w:rPr>
                              <w:t>even if there has been no change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) as a requirement of receiving SENIF </w:t>
                            </w:r>
                            <w:r w:rsidR="003D1C18">
                              <w:rPr>
                                <w:rFonts w:ascii="Segoe UI Variable Small" w:hAnsi="Segoe UI Variable Small"/>
                              </w:rPr>
                              <w:t>F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 xml:space="preserve">unding within the </w:t>
                            </w:r>
                            <w:r w:rsidR="005F4FB0">
                              <w:rPr>
                                <w:rFonts w:ascii="Segoe UI Variable Small" w:hAnsi="Segoe UI Variable Small"/>
                              </w:rPr>
                              <w:t xml:space="preserve">academic </w:t>
                            </w:r>
                            <w:r>
                              <w:rPr>
                                <w:rFonts w:ascii="Segoe UI Variable Small" w:hAnsi="Segoe UI Variable Small"/>
                              </w:rPr>
                              <w:t>year.</w:t>
                            </w:r>
                          </w:p>
                          <w:p w14:paraId="46494E77" w14:textId="4F73408D" w:rsidR="008937EC" w:rsidRDefault="008937EC" w:rsidP="008937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73E55" id="Rectangle 1" o:spid="_x0000_s1026" style="position:absolute;left:0;text-align:left;margin-left:-34.8pt;margin-top:38.3pt;width:530.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" fillcolor="#156082 [3204]" strokecolor="#030e13 [484]" strokeweight="1pt">
                <v:textbox>
                  <w:txbxContent>
                    <w:p w14:paraId="13805165" w14:textId="44AF7DA3" w:rsidR="008937EC" w:rsidRPr="008937EC" w:rsidRDefault="008937EC" w:rsidP="008937EC">
                      <w:pPr>
                        <w:jc w:val="center"/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SENIF 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Application 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C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ycle 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I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nformation</w:t>
                      </w:r>
                    </w:p>
                    <w:p w14:paraId="3CBF3FF2" w14:textId="7C2E3CB1" w:rsidR="008937EC" w:rsidRPr="008937EC" w:rsidRDefault="008937EC" w:rsidP="008937EC">
                      <w:pPr>
                        <w:jc w:val="center"/>
                        <w:rPr>
                          <w:rFonts w:ascii="Segoe UI Variable Small" w:hAnsi="Segoe UI Variable Small"/>
                        </w:rPr>
                      </w:pPr>
                      <w:r>
                        <w:rPr>
                          <w:rFonts w:ascii="Segoe UI Variable Small" w:hAnsi="Segoe UI Variable Small"/>
                        </w:rPr>
                        <w:t>During the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</w:t>
                      </w:r>
                      <w:r w:rsidR="005F4FB0">
                        <w:rPr>
                          <w:rFonts w:ascii="Segoe UI Variable Small" w:hAnsi="Segoe UI Variable Small"/>
                        </w:rPr>
                        <w:t xml:space="preserve">Autumn </w:t>
                      </w:r>
                      <w:r>
                        <w:rPr>
                          <w:rFonts w:ascii="Segoe UI Variable Small" w:hAnsi="Segoe UI Variable Small"/>
                        </w:rPr>
                        <w:t>T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erm 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SENIF Window, 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</w:rPr>
                        <w:t>every child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you </w:t>
                      </w:r>
                      <w:r>
                        <w:rPr>
                          <w:rFonts w:ascii="Segoe UI Variable Small" w:hAnsi="Segoe UI Variable Small"/>
                        </w:rPr>
                        <w:t>intend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to apply for </w:t>
                      </w:r>
                      <w:r>
                        <w:rPr>
                          <w:rFonts w:ascii="Segoe UI Variable Small" w:hAnsi="Segoe UI Variable Small"/>
                        </w:rPr>
                        <w:t>requires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a 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               </w:t>
                      </w: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  <w:color w:val="FFFFFF" w:themeColor="background1"/>
                          <w:u w:val="single"/>
                        </w:rPr>
                        <w:t>new application</w:t>
                      </w:r>
                      <w:r w:rsidRPr="008937EC">
                        <w:rPr>
                          <w:rFonts w:ascii="Segoe UI Variable Small" w:hAnsi="Segoe UI Variable Small"/>
                          <w:color w:val="FFFFFF" w:themeColor="background1"/>
                        </w:rPr>
                        <w:t xml:space="preserve"> 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with all </w:t>
                      </w:r>
                      <w:r w:rsidR="00823B4E">
                        <w:rPr>
                          <w:rFonts w:ascii="Segoe UI Variable Small" w:hAnsi="Segoe UI Variable Small"/>
                        </w:rPr>
                        <w:t xml:space="preserve">relevant documentation and 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>evidence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 attached,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 xml:space="preserve"> </w:t>
                      </w:r>
                      <w:r>
                        <w:rPr>
                          <w:rFonts w:ascii="Segoe UI Variable Small" w:hAnsi="Segoe UI Variable Small"/>
                        </w:rPr>
                        <w:t>(</w:t>
                      </w:r>
                      <w:r w:rsidRPr="008937EC">
                        <w:rPr>
                          <w:rFonts w:ascii="Segoe UI Variable Small" w:hAnsi="Segoe UI Variable Small"/>
                        </w:rPr>
                        <w:t>even if there has been no change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) as a requirement of receiving SENIF </w:t>
                      </w:r>
                      <w:r w:rsidR="003D1C18">
                        <w:rPr>
                          <w:rFonts w:ascii="Segoe UI Variable Small" w:hAnsi="Segoe UI Variable Small"/>
                        </w:rPr>
                        <w:t>F</w:t>
                      </w:r>
                      <w:r>
                        <w:rPr>
                          <w:rFonts w:ascii="Segoe UI Variable Small" w:hAnsi="Segoe UI Variable Small"/>
                        </w:rPr>
                        <w:t xml:space="preserve">unding within the </w:t>
                      </w:r>
                      <w:r w:rsidR="005F4FB0">
                        <w:rPr>
                          <w:rFonts w:ascii="Segoe UI Variable Small" w:hAnsi="Segoe UI Variable Small"/>
                        </w:rPr>
                        <w:t xml:space="preserve">academic </w:t>
                      </w:r>
                      <w:r>
                        <w:rPr>
                          <w:rFonts w:ascii="Segoe UI Variable Small" w:hAnsi="Segoe UI Variable Small"/>
                        </w:rPr>
                        <w:t>year.</w:t>
                      </w:r>
                    </w:p>
                    <w:p w14:paraId="46494E77" w14:textId="4F73408D" w:rsidR="008937EC" w:rsidRDefault="008937EC" w:rsidP="008937E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37EC">
        <w:rPr>
          <w:rFonts w:ascii="Segoe UI Variable Small" w:hAnsi="Segoe UI Variable Small"/>
          <w:sz w:val="32"/>
          <w:szCs w:val="32"/>
          <w:u w:val="single"/>
        </w:rPr>
        <w:t>September 2025</w:t>
      </w:r>
    </w:p>
    <w:p w14:paraId="2549C9AA" w14:textId="13D0F0AE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5E5CC6C5" w14:textId="39FEDF49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0C83E434" w14:textId="3E700919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4C7022D1" w14:textId="66A688D1" w:rsidR="008937EC" w:rsidRDefault="008937EC" w:rsidP="008937EC">
      <w:pPr>
        <w:jc w:val="center"/>
        <w:rPr>
          <w:rFonts w:ascii="Segoe UI Variable Small" w:hAnsi="Segoe UI Variable Small"/>
        </w:rPr>
      </w:pPr>
    </w:p>
    <w:p w14:paraId="36C49EF5" w14:textId="199ED4F1" w:rsidR="008937EC" w:rsidRDefault="003A78D5" w:rsidP="008937EC">
      <w:pPr>
        <w:jc w:val="center"/>
        <w:rPr>
          <w:rFonts w:ascii="Segoe UI Variable Small" w:hAnsi="Segoe UI Variable Small"/>
        </w:rPr>
      </w:pPr>
      <w:r>
        <w:rPr>
          <w:rFonts w:ascii="Segoe UI Variable Small" w:hAnsi="Segoe UI Variable Smal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6BAF" wp14:editId="5CF6530E">
                <wp:simplePos x="0" y="0"/>
                <wp:positionH relativeFrom="column">
                  <wp:posOffset>1286510</wp:posOffset>
                </wp:positionH>
                <wp:positionV relativeFrom="paragraph">
                  <wp:posOffset>132729</wp:posOffset>
                </wp:positionV>
                <wp:extent cx="3124200" cy="635000"/>
                <wp:effectExtent l="0" t="0" r="19050" b="12700"/>
                <wp:wrapNone/>
                <wp:docPr id="6184263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915D4" w14:textId="27966F0B" w:rsidR="008937EC" w:rsidRPr="008937EC" w:rsidRDefault="008937EC" w:rsidP="008937EC">
                            <w:pPr>
                              <w:jc w:val="center"/>
                              <w:rPr>
                                <w:rFonts w:ascii="Segoe UI Variable Small" w:hAnsi="Segoe UI Variable Small"/>
                                <w:b/>
                                <w:bCs/>
                              </w:rPr>
                            </w:pPr>
                            <w:r w:rsidRPr="008937EC">
                              <w:rPr>
                                <w:rFonts w:ascii="Segoe UI Variable Small" w:hAnsi="Segoe UI Variable Small"/>
                                <w:b/>
                                <w:bCs/>
                              </w:rPr>
                              <w:t>SENIF Application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6BAF" id="Rectangle 2" o:spid="_x0000_s1027" style="position:absolute;left:0;text-align:left;margin-left:101.3pt;margin-top:10.45pt;width:246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" fillcolor="#156082 [3204]" strokecolor="#030e13 [484]" strokeweight="1pt">
                <v:textbox>
                  <w:txbxContent>
                    <w:p w14:paraId="270915D4" w14:textId="27966F0B" w:rsidR="008937EC" w:rsidRPr="008937EC" w:rsidRDefault="008937EC" w:rsidP="008937EC">
                      <w:pPr>
                        <w:jc w:val="center"/>
                        <w:rPr>
                          <w:rFonts w:ascii="Segoe UI Variable Small" w:hAnsi="Segoe UI Variable Small"/>
                          <w:b/>
                          <w:bCs/>
                        </w:rPr>
                      </w:pPr>
                      <w:r w:rsidRPr="008937EC">
                        <w:rPr>
                          <w:rFonts w:ascii="Segoe UI Variable Small" w:hAnsi="Segoe UI Variable Small"/>
                          <w:b/>
                          <w:bCs/>
                        </w:rPr>
                        <w:t>SENIF Application Process</w:t>
                      </w:r>
                    </w:p>
                  </w:txbxContent>
                </v:textbox>
              </v:rect>
            </w:pict>
          </mc:Fallback>
        </mc:AlternateContent>
      </w:r>
    </w:p>
    <w:p w14:paraId="627D8F2C" w14:textId="056F4B0D" w:rsidR="008937EC" w:rsidRDefault="00FE7432" w:rsidP="008937EC">
      <w:pPr>
        <w:jc w:val="center"/>
        <w:rPr>
          <w:rFonts w:ascii="Segoe UI Variable Small" w:hAnsi="Segoe UI Variable Small"/>
        </w:rPr>
      </w:pPr>
      <w:r>
        <w:rPr>
          <w:rFonts w:ascii="Segoe UI Variable Small" w:hAnsi="Segoe UI Variable Smal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7CCB0" wp14:editId="70F75C28">
                <wp:simplePos x="0" y="0"/>
                <wp:positionH relativeFrom="column">
                  <wp:posOffset>-77177</wp:posOffset>
                </wp:positionH>
                <wp:positionV relativeFrom="paragraph">
                  <wp:posOffset>4135812</wp:posOffset>
                </wp:positionV>
                <wp:extent cx="5480050" cy="2051050"/>
                <wp:effectExtent l="0" t="0" r="25400" b="25400"/>
                <wp:wrapNone/>
                <wp:docPr id="13426294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205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31D1" w14:textId="703D2574" w:rsidR="006A6F5D" w:rsidRPr="006A6F5D" w:rsidRDefault="006A6F5D" w:rsidP="006A6F5D">
                            <w:pPr>
                              <w:jc w:val="center"/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</w:pPr>
                            <w:r w:rsidRPr="006A6F5D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The SENIF Email Inbox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 and processing </w:t>
                            </w:r>
                            <w:r w:rsidR="003D1C18"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 xml:space="preserve">SENIF </w:t>
                            </w:r>
                            <w:r>
                              <w:rPr>
                                <w:rFonts w:ascii="Segoe UI Variable Small" w:hAnsi="Segoe UI Variable Small"/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7044DF97" w14:textId="54483674" w:rsidR="006A6F5D" w:rsidRPr="006A6F5D" w:rsidRDefault="006A6F5D" w:rsidP="006A6F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All SENIF Applications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should be sent to 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SENIF </w:t>
                            </w:r>
                            <w:r w:rsidR="003D1C18"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nbox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- with 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“SENIF application NOT PROTECTIVELY MARKED”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>recorded in the Subject bar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57E8DF" w14:textId="52F5A6D7" w:rsidR="006A6F5D" w:rsidRPr="00A062F3" w:rsidRDefault="006A6F5D" w:rsidP="006A6F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If sending 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any additional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evidence 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in a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>separate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email to 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>your application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>, it is a</w:t>
                            </w:r>
                            <w:r w:rsidR="003D1C18" w:rsidRPr="00A062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requirement 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that</w:t>
                            </w:r>
                            <w:proofErr w:type="gramEnd"/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you include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your </w:t>
                            </w:r>
                            <w:bookmarkStart w:id="0" w:name="_Hlk208504006"/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nique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eference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umber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0"/>
                            <w:r w:rsidRPr="006A6F5D">
                              <w:rPr>
                                <w:sz w:val="22"/>
                                <w:szCs w:val="22"/>
                              </w:rPr>
                              <w:t>in the subject bar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1C18" w:rsidRPr="00A062F3">
                              <w:rPr>
                                <w:sz w:val="22"/>
                                <w:szCs w:val="22"/>
                              </w:rPr>
                              <w:t>for this to be processed</w:t>
                            </w:r>
                            <w:r w:rsidRPr="00A062F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429167" w14:textId="7FF9A637" w:rsidR="006A6F5D" w:rsidRPr="006A6F5D" w:rsidRDefault="006A6F5D" w:rsidP="006A6F5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This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nique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eference </w:t>
                            </w:r>
                            <w:r w:rsidRPr="00A062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6A6F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umber</w:t>
                            </w:r>
                            <w:r w:rsidRPr="006A6F5D">
                              <w:rPr>
                                <w:sz w:val="22"/>
                                <w:szCs w:val="22"/>
                              </w:rPr>
                              <w:t xml:space="preserve"> will be sent to you when you submit your application.</w:t>
                            </w:r>
                          </w:p>
                          <w:p w14:paraId="057AC78F" w14:textId="77777777" w:rsidR="006A6F5D" w:rsidRDefault="006A6F5D" w:rsidP="006A6F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7CCB0" id="Rectangle 5" o:spid="_x0000_s1028" style="position:absolute;left:0;text-align:left;margin-left:-6.1pt;margin-top:325.65pt;width:431.5pt;height:1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" fillcolor="#156082 [3204]" strokecolor="#030e13 [484]" strokeweight="1pt">
                <v:textbox>
                  <w:txbxContent>
                    <w:p w14:paraId="782231D1" w14:textId="703D2574" w:rsidR="006A6F5D" w:rsidRPr="006A6F5D" w:rsidRDefault="006A6F5D" w:rsidP="006A6F5D">
                      <w:pPr>
                        <w:jc w:val="center"/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</w:pPr>
                      <w:r w:rsidRPr="006A6F5D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The SENIF Email Inbox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 and processing </w:t>
                      </w:r>
                      <w:r w:rsidR="003D1C18"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 xml:space="preserve">SENIF </w:t>
                      </w:r>
                      <w:r>
                        <w:rPr>
                          <w:rFonts w:ascii="Segoe UI Variable Small" w:hAnsi="Segoe UI Variable Small"/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14:paraId="7044DF97" w14:textId="54483674" w:rsidR="006A6F5D" w:rsidRPr="006A6F5D" w:rsidRDefault="006A6F5D" w:rsidP="006A6F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062F3">
                        <w:rPr>
                          <w:sz w:val="22"/>
                          <w:szCs w:val="22"/>
                        </w:rPr>
                        <w:t xml:space="preserve">All SENIF Applications 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should be sent to 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SENIF </w:t>
                      </w:r>
                      <w:r w:rsidR="003D1C18" w:rsidRPr="00A062F3">
                        <w:rPr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>nbox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- with 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“SENIF application NOT PROTECTIVELY MARKED” </w:t>
                      </w:r>
                      <w:r w:rsidRPr="006A6F5D">
                        <w:rPr>
                          <w:sz w:val="22"/>
                          <w:szCs w:val="22"/>
                        </w:rPr>
                        <w:t>recorded in the Subject bar</w:t>
                      </w:r>
                      <w:r w:rsidRPr="00A062F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357E8DF" w14:textId="52F5A6D7" w:rsidR="006A6F5D" w:rsidRPr="00A062F3" w:rsidRDefault="006A6F5D" w:rsidP="006A6F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A6F5D">
                        <w:rPr>
                          <w:sz w:val="22"/>
                          <w:szCs w:val="22"/>
                        </w:rPr>
                        <w:t xml:space="preserve">If sending 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any additional 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evidence 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in a </w:t>
                      </w:r>
                      <w:r w:rsidRPr="006A6F5D">
                        <w:rPr>
                          <w:sz w:val="22"/>
                          <w:szCs w:val="22"/>
                        </w:rPr>
                        <w:t>separate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 email to </w:t>
                      </w:r>
                      <w:r w:rsidRPr="006A6F5D">
                        <w:rPr>
                          <w:sz w:val="22"/>
                          <w:szCs w:val="22"/>
                        </w:rPr>
                        <w:t>your application</w:t>
                      </w:r>
                      <w:r w:rsidRPr="00A062F3">
                        <w:rPr>
                          <w:sz w:val="22"/>
                          <w:szCs w:val="22"/>
                        </w:rPr>
                        <w:t>, it is a</w:t>
                      </w:r>
                      <w:r w:rsidR="003D1C18" w:rsidRPr="00A062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requirement 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 that you include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your </w:t>
                      </w:r>
                      <w:bookmarkStart w:id="1" w:name="_Hlk208504006"/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nique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eference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>umber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End w:id="1"/>
                      <w:r w:rsidRPr="006A6F5D">
                        <w:rPr>
                          <w:sz w:val="22"/>
                          <w:szCs w:val="22"/>
                        </w:rPr>
                        <w:t>in the subject bar</w:t>
                      </w:r>
                      <w:r w:rsidRPr="00A062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D1C18" w:rsidRPr="00A062F3">
                        <w:rPr>
                          <w:sz w:val="22"/>
                          <w:szCs w:val="22"/>
                        </w:rPr>
                        <w:t>for this to be processed</w:t>
                      </w:r>
                      <w:r w:rsidRPr="00A062F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D429167" w14:textId="7FF9A637" w:rsidR="006A6F5D" w:rsidRPr="006A6F5D" w:rsidRDefault="006A6F5D" w:rsidP="006A6F5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A6F5D">
                        <w:rPr>
                          <w:sz w:val="22"/>
                          <w:szCs w:val="22"/>
                        </w:rPr>
                        <w:t xml:space="preserve"> This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nique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 xml:space="preserve">eference </w:t>
                      </w:r>
                      <w:r w:rsidRPr="00A062F3">
                        <w:rPr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6A6F5D">
                        <w:rPr>
                          <w:b/>
                          <w:bCs/>
                          <w:sz w:val="22"/>
                          <w:szCs w:val="22"/>
                        </w:rPr>
                        <w:t>umber</w:t>
                      </w:r>
                      <w:r w:rsidRPr="006A6F5D">
                        <w:rPr>
                          <w:sz w:val="22"/>
                          <w:szCs w:val="22"/>
                        </w:rPr>
                        <w:t xml:space="preserve"> will be sent to you when you submit your application.</w:t>
                      </w:r>
                    </w:p>
                    <w:p w14:paraId="057AC78F" w14:textId="77777777" w:rsidR="006A6F5D" w:rsidRDefault="006A6F5D" w:rsidP="006A6F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egoe UI Variable Small" w:hAnsi="Segoe UI Variable Small"/>
          <w:noProof/>
        </w:rPr>
        <w:drawing>
          <wp:anchor distT="0" distB="0" distL="114300" distR="114300" simplePos="0" relativeHeight="251661312" behindDoc="1" locked="0" layoutInCell="1" allowOverlap="1" wp14:anchorId="39F14BD7" wp14:editId="09E52BF1">
            <wp:simplePos x="0" y="0"/>
            <wp:positionH relativeFrom="margin">
              <wp:align>center</wp:align>
            </wp:positionH>
            <wp:positionV relativeFrom="paragraph">
              <wp:posOffset>117618</wp:posOffset>
            </wp:positionV>
            <wp:extent cx="6819900" cy="4362450"/>
            <wp:effectExtent l="57150" t="0" r="19050" b="0"/>
            <wp:wrapNone/>
            <wp:docPr id="582464883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sectPr w:rsidR="008937EC" w:rsidSect="00A062F3">
      <w:pgSz w:w="11906" w:h="16838" w:code="9"/>
      <w:pgMar w:top="1440" w:right="1440" w:bottom="1440" w:left="1440" w:header="45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Variable Small">
    <w:charset w:val="00"/>
    <w:family w:val="auto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89"/>
    <w:rsid w:val="0001548E"/>
    <w:rsid w:val="00134887"/>
    <w:rsid w:val="0014405B"/>
    <w:rsid w:val="001878B2"/>
    <w:rsid w:val="001E6480"/>
    <w:rsid w:val="00204025"/>
    <w:rsid w:val="002776F5"/>
    <w:rsid w:val="002B2E89"/>
    <w:rsid w:val="003A78D5"/>
    <w:rsid w:val="003D1C18"/>
    <w:rsid w:val="00565AA8"/>
    <w:rsid w:val="005769E3"/>
    <w:rsid w:val="005F4FB0"/>
    <w:rsid w:val="00610388"/>
    <w:rsid w:val="00626721"/>
    <w:rsid w:val="00680A7D"/>
    <w:rsid w:val="006A6F5D"/>
    <w:rsid w:val="006D126E"/>
    <w:rsid w:val="006E36F0"/>
    <w:rsid w:val="006E5E16"/>
    <w:rsid w:val="00823B4E"/>
    <w:rsid w:val="00841296"/>
    <w:rsid w:val="00862A74"/>
    <w:rsid w:val="00893688"/>
    <w:rsid w:val="008937EC"/>
    <w:rsid w:val="00912FDE"/>
    <w:rsid w:val="00A062F3"/>
    <w:rsid w:val="00AA19EC"/>
    <w:rsid w:val="00B62DBE"/>
    <w:rsid w:val="00B92E27"/>
    <w:rsid w:val="00D2551D"/>
    <w:rsid w:val="00DA7579"/>
    <w:rsid w:val="00DF0373"/>
    <w:rsid w:val="00E45BEC"/>
    <w:rsid w:val="00E739C6"/>
    <w:rsid w:val="00E858A8"/>
    <w:rsid w:val="00EE1F46"/>
    <w:rsid w:val="00F96CA7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D129"/>
  <w15:chartTrackingRefBased/>
  <w15:docId w15:val="{94F4FC63-B288-4299-8ED7-FB193D23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DB5350-4C26-4223-B235-F8099B0D44D3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F143773-478A-4A2E-9191-0C12D1E4F073}">
      <dgm:prSet phldrT="[Text]"/>
      <dgm:spPr/>
      <dgm:t>
        <a:bodyPr/>
        <a:lstStyle/>
        <a:p>
          <a:r>
            <a:rPr lang="en-GB" b="1"/>
            <a:t>New Application </a:t>
          </a:r>
        </a:p>
      </dgm:t>
    </dgm:pt>
    <dgm:pt modelId="{0616FA92-CA00-4A0B-8213-18A4AF523261}" type="parTrans" cxnId="{3C15A1AA-A3EA-4469-9872-B4217BAC795B}">
      <dgm:prSet/>
      <dgm:spPr/>
      <dgm:t>
        <a:bodyPr/>
        <a:lstStyle/>
        <a:p>
          <a:endParaRPr lang="en-GB"/>
        </a:p>
      </dgm:t>
    </dgm:pt>
    <dgm:pt modelId="{D8BD63B6-3684-433D-A310-24EDD24427E6}" type="sibTrans" cxnId="{3C15A1AA-A3EA-4469-9872-B4217BAC795B}">
      <dgm:prSet/>
      <dgm:spPr/>
      <dgm:t>
        <a:bodyPr/>
        <a:lstStyle/>
        <a:p>
          <a:endParaRPr lang="en-GB"/>
        </a:p>
      </dgm:t>
    </dgm:pt>
    <dgm:pt modelId="{E90343DA-A736-49F8-A79B-55B2E398CB8B}">
      <dgm:prSet phldrT="[Text]"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All new SENIF Applications require: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Child’s details and completion of SENIF application form/tabs outlining Child's needs.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Date of Birth has to be recorded in this numerical  format ( day/month /year  e.g., 15/09/2022) </a:t>
          </a:r>
        </a:p>
      </dgm:t>
    </dgm:pt>
    <dgm:pt modelId="{6A4FD12A-2C53-46C7-84D4-EE9A939ADA88}" type="parTrans" cxnId="{5DECB0A7-7AE0-4061-BAC4-850DD03F3624}">
      <dgm:prSet/>
      <dgm:spPr/>
      <dgm:t>
        <a:bodyPr/>
        <a:lstStyle/>
        <a:p>
          <a:endParaRPr lang="en-GB"/>
        </a:p>
      </dgm:t>
    </dgm:pt>
    <dgm:pt modelId="{87B18FF3-0DB4-4B71-AEA3-E0195C83133D}" type="sibTrans" cxnId="{5DECB0A7-7AE0-4061-BAC4-850DD03F3624}">
      <dgm:prSet/>
      <dgm:spPr/>
      <dgm:t>
        <a:bodyPr/>
        <a:lstStyle/>
        <a:p>
          <a:endParaRPr lang="en-GB"/>
        </a:p>
      </dgm:t>
    </dgm:pt>
    <dgm:pt modelId="{449D8AFD-9189-4A7A-810F-A99275B54B72}">
      <dgm:prSet phldrT="[Text]"/>
      <dgm:spPr/>
      <dgm:t>
        <a:bodyPr/>
        <a:lstStyle/>
        <a:p>
          <a:r>
            <a:rPr lang="en-GB" b="1"/>
            <a:t>Re-appyling - No  Change to Application </a:t>
          </a:r>
        </a:p>
      </dgm:t>
    </dgm:pt>
    <dgm:pt modelId="{43135E82-3D6C-47C8-9F0E-23C9BFA0EFB8}" type="parTrans" cxnId="{9E1F1A70-5382-4465-B102-DE74773A3727}">
      <dgm:prSet/>
      <dgm:spPr/>
      <dgm:t>
        <a:bodyPr/>
        <a:lstStyle/>
        <a:p>
          <a:endParaRPr lang="en-GB"/>
        </a:p>
      </dgm:t>
    </dgm:pt>
    <dgm:pt modelId="{4DE66FC0-EDAE-4D8A-BA79-EBC11FB9C567}" type="sibTrans" cxnId="{9E1F1A70-5382-4465-B102-DE74773A3727}">
      <dgm:prSet/>
      <dgm:spPr/>
      <dgm:t>
        <a:bodyPr/>
        <a:lstStyle/>
        <a:p>
          <a:endParaRPr lang="en-GB"/>
        </a:p>
      </dgm:t>
    </dgm:pt>
    <dgm:pt modelId="{A7ADCF93-D00D-47CB-AE7F-7C41C3701276}">
      <dgm:prSet phldrT="[Text]"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- Insert Child’s details; as per previous application.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- Update form with the </a:t>
          </a:r>
          <a:r>
            <a:rPr lang="en-GB" sz="1000" b="1" u="sng">
              <a:latin typeface="Segoe UI Variable Display Semib" pitchFamily="2" charset="0"/>
            </a:rPr>
            <a:t>term </a:t>
          </a:r>
          <a:r>
            <a:rPr lang="en-GB" sz="1000">
              <a:latin typeface="Segoe UI Variable Display Semib" pitchFamily="2" charset="0"/>
            </a:rPr>
            <a:t>you are applying.</a:t>
          </a:r>
        </a:p>
        <a:p>
          <a:pPr>
            <a:buNone/>
          </a:pPr>
          <a:endParaRPr lang="en-GB" sz="1000">
            <a:latin typeface="Segoe UI Variable Display Semib" pitchFamily="2" charset="0"/>
          </a:endParaRP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- </a:t>
          </a:r>
          <a:r>
            <a:rPr lang="en-GB" sz="1000" b="1">
              <a:latin typeface="Segoe UI Variable Display Semib" pitchFamily="2" charset="0"/>
            </a:rPr>
            <a:t>We are no longer requesting that settings submit a TMER with every application. </a:t>
          </a:r>
        </a:p>
        <a:p>
          <a:pPr>
            <a:buNone/>
          </a:pPr>
          <a:r>
            <a:rPr lang="en-GB" sz="1000" b="1">
              <a:latin typeface="Segoe UI Variable Display Semib" pitchFamily="2" charset="0"/>
            </a:rPr>
            <a:t> - We will be requesting an IMPACT summary to be submitted at the end of the academic year,  capturing the impact of SENIF funding on the child's progress.</a:t>
          </a:r>
        </a:p>
        <a:p>
          <a:pPr>
            <a:buNone/>
          </a:pPr>
          <a:r>
            <a:rPr lang="en-GB" sz="1000" b="1">
              <a:latin typeface="Segoe UI Variable Display Semib" pitchFamily="2" charset="0"/>
            </a:rPr>
            <a:t>*Exemplars and guidance will be provided to support completion. </a:t>
          </a:r>
        </a:p>
      </dgm:t>
    </dgm:pt>
    <dgm:pt modelId="{50DA608D-5324-4CC8-A4E1-9FA56AE93F2B}" type="parTrans" cxnId="{AE91A0C7-26D6-4E34-81B7-F51F41D39A07}">
      <dgm:prSet/>
      <dgm:spPr/>
      <dgm:t>
        <a:bodyPr/>
        <a:lstStyle/>
        <a:p>
          <a:endParaRPr lang="en-GB"/>
        </a:p>
      </dgm:t>
    </dgm:pt>
    <dgm:pt modelId="{8D94EC07-4BE5-4DFA-95D4-72F25CC18A88}" type="sibTrans" cxnId="{AE91A0C7-26D6-4E34-81B7-F51F41D39A07}">
      <dgm:prSet/>
      <dgm:spPr/>
      <dgm:t>
        <a:bodyPr/>
        <a:lstStyle/>
        <a:p>
          <a:endParaRPr lang="en-GB"/>
        </a:p>
      </dgm:t>
    </dgm:pt>
    <dgm:pt modelId="{4CF5A60B-387D-4BAC-8339-C16A7F2F88E1}">
      <dgm:prSet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 - A signed Parental Consent form</a:t>
          </a:r>
        </a:p>
      </dgm:t>
    </dgm:pt>
    <dgm:pt modelId="{729F0661-A493-48A1-8461-6353BCFBB516}" type="parTrans" cxnId="{7BF3A54B-32E8-4C1A-B89E-ED60370C1D75}">
      <dgm:prSet/>
      <dgm:spPr/>
      <dgm:t>
        <a:bodyPr/>
        <a:lstStyle/>
        <a:p>
          <a:endParaRPr lang="en-GB"/>
        </a:p>
      </dgm:t>
    </dgm:pt>
    <dgm:pt modelId="{86C9E6B3-2842-4991-AC37-716245D8F433}" type="sibTrans" cxnId="{7BF3A54B-32E8-4C1A-B89E-ED60370C1D75}">
      <dgm:prSet/>
      <dgm:spPr/>
      <dgm:t>
        <a:bodyPr/>
        <a:lstStyle/>
        <a:p>
          <a:endParaRPr lang="en-GB"/>
        </a:p>
      </dgm:t>
    </dgm:pt>
    <dgm:pt modelId="{F6B7A54D-9DE7-41FD-8867-A7381F6DF896}">
      <dgm:prSet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 - Professional reports/documents as outlined in  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   SENIF asessment critera, in alignment with the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   Band applying for.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- A completed TMER form - capturing the Child's   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   Starting  Point</a:t>
          </a:r>
        </a:p>
        <a:p>
          <a:pPr>
            <a:buNone/>
          </a:pPr>
          <a:r>
            <a:rPr lang="en-GB" sz="1000">
              <a:latin typeface="Segoe UI Variable Display Semib" pitchFamily="2" charset="0"/>
            </a:rPr>
            <a:t>- SENIF Applications will not process to PANEL unless  the above is in place</a:t>
          </a:r>
          <a:r>
            <a:rPr lang="en-GB" sz="800"/>
            <a:t>-  </a:t>
          </a:r>
          <a:endParaRPr lang="en-GB" sz="1200">
            <a:latin typeface="Segoe UI Variable Display Semib" pitchFamily="2" charset="0"/>
          </a:endParaRPr>
        </a:p>
      </dgm:t>
    </dgm:pt>
    <dgm:pt modelId="{90CF2120-83C7-4E79-B40D-975375232969}" type="parTrans" cxnId="{BF38BBB4-4750-4CBB-B056-B87004AA29AF}">
      <dgm:prSet/>
      <dgm:spPr/>
      <dgm:t>
        <a:bodyPr/>
        <a:lstStyle/>
        <a:p>
          <a:endParaRPr lang="en-GB"/>
        </a:p>
      </dgm:t>
    </dgm:pt>
    <dgm:pt modelId="{668D8E0D-6852-47F5-9202-86A11FB0B069}" type="sibTrans" cxnId="{BF38BBB4-4750-4CBB-B056-B87004AA29AF}">
      <dgm:prSet/>
      <dgm:spPr/>
      <dgm:t>
        <a:bodyPr/>
        <a:lstStyle/>
        <a:p>
          <a:endParaRPr lang="en-GB"/>
        </a:p>
      </dgm:t>
    </dgm:pt>
    <dgm:pt modelId="{BA37C83D-DBA1-41D4-B214-362898DBB0C3}">
      <dgm:prSet custT="1"/>
      <dgm:spPr/>
      <dgm:t>
        <a:bodyPr/>
        <a:lstStyle/>
        <a:p>
          <a:pPr>
            <a:buNone/>
          </a:pPr>
          <a:r>
            <a:rPr lang="en-GB" sz="1000">
              <a:latin typeface="Segoe UI Variable Display Semib" pitchFamily="2" charset="0"/>
            </a:rPr>
            <a:t>  </a:t>
          </a:r>
        </a:p>
      </dgm:t>
    </dgm:pt>
    <dgm:pt modelId="{795618A6-B26C-4038-8CA0-EA4FBE8FF7BA}" type="parTrans" cxnId="{48E0D57B-FB75-44D1-9EAA-5C6802AF34CF}">
      <dgm:prSet/>
      <dgm:spPr/>
      <dgm:t>
        <a:bodyPr/>
        <a:lstStyle/>
        <a:p>
          <a:endParaRPr lang="en-GB"/>
        </a:p>
      </dgm:t>
    </dgm:pt>
    <dgm:pt modelId="{A60CD784-8795-4069-8F79-3D4CF7EA92D3}" type="sibTrans" cxnId="{48E0D57B-FB75-44D1-9EAA-5C6802AF34CF}">
      <dgm:prSet/>
      <dgm:spPr/>
      <dgm:t>
        <a:bodyPr/>
        <a:lstStyle/>
        <a:p>
          <a:endParaRPr lang="en-GB"/>
        </a:p>
      </dgm:t>
    </dgm:pt>
    <dgm:pt modelId="{8407BA84-4C08-4523-951B-619B61A9C14D}" type="pres">
      <dgm:prSet presAssocID="{94DB5350-4C26-4223-B235-F8099B0D44D3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7EFFABFF-770A-49A2-A571-72566C932B9B}" type="pres">
      <dgm:prSet presAssocID="{0F143773-478A-4A2E-9191-0C12D1E4F073}" presName="parentText1" presStyleLbl="node1" presStyleIdx="0" presStyleCnt="2" custLinFactNeighborX="-1356" custLinFactNeighborY="-12412">
        <dgm:presLayoutVars>
          <dgm:chMax/>
          <dgm:chPref val="3"/>
          <dgm:bulletEnabled val="1"/>
        </dgm:presLayoutVars>
      </dgm:prSet>
      <dgm:spPr/>
    </dgm:pt>
    <dgm:pt modelId="{600EA43C-755E-4490-B5A6-1B8458B9CE5D}" type="pres">
      <dgm:prSet presAssocID="{0F143773-478A-4A2E-9191-0C12D1E4F073}" presName="childText1" presStyleLbl="solidAlignAcc1" presStyleIdx="0" presStyleCnt="2" custScaleX="97175" custScaleY="122613">
        <dgm:presLayoutVars>
          <dgm:chMax val="0"/>
          <dgm:chPref val="0"/>
          <dgm:bulletEnabled val="1"/>
        </dgm:presLayoutVars>
      </dgm:prSet>
      <dgm:spPr/>
    </dgm:pt>
    <dgm:pt modelId="{8DB82551-4768-40BB-BE0E-FC49A3C6BED6}" type="pres">
      <dgm:prSet presAssocID="{449D8AFD-9189-4A7A-810F-A99275B54B72}" presName="parentText2" presStyleLbl="node1" presStyleIdx="1" presStyleCnt="2" custScaleX="101944" custLinFactNeighborX="-852" custLinFactNeighborY="-5959">
        <dgm:presLayoutVars>
          <dgm:chMax/>
          <dgm:chPref val="3"/>
          <dgm:bulletEnabled val="1"/>
        </dgm:presLayoutVars>
      </dgm:prSet>
      <dgm:spPr/>
    </dgm:pt>
    <dgm:pt modelId="{FC94E0B1-56AB-4A37-B958-8D7D9B181500}" type="pres">
      <dgm:prSet presAssocID="{449D8AFD-9189-4A7A-810F-A99275B54B72}" presName="childText2" presStyleLbl="solidAlignAcc1" presStyleIdx="1" presStyleCnt="2" custScaleX="100088" custScaleY="111658">
        <dgm:presLayoutVars>
          <dgm:chMax val="0"/>
          <dgm:chPref val="0"/>
          <dgm:bulletEnabled val="1"/>
        </dgm:presLayoutVars>
      </dgm:prSet>
      <dgm:spPr/>
    </dgm:pt>
  </dgm:ptLst>
  <dgm:cxnLst>
    <dgm:cxn modelId="{BD4BE903-A13D-4CB5-B94C-073B4D5F32CE}" type="presOf" srcId="{E90343DA-A736-49F8-A79B-55B2E398CB8B}" destId="{600EA43C-755E-4490-B5A6-1B8458B9CE5D}" srcOrd="0" destOrd="0" presId="urn:microsoft.com/office/officeart/2009/3/layout/IncreasingArrowsProcess"/>
    <dgm:cxn modelId="{02610D17-48A3-48F7-912B-90B457E1952B}" type="presOf" srcId="{449D8AFD-9189-4A7A-810F-A99275B54B72}" destId="{8DB82551-4768-40BB-BE0E-FC49A3C6BED6}" srcOrd="0" destOrd="0" presId="urn:microsoft.com/office/officeart/2009/3/layout/IncreasingArrowsProcess"/>
    <dgm:cxn modelId="{C0A8D72E-81B8-4A63-93E5-65C1BFA7FA93}" type="presOf" srcId="{4CF5A60B-387D-4BAC-8339-C16A7F2F88E1}" destId="{600EA43C-755E-4490-B5A6-1B8458B9CE5D}" srcOrd="0" destOrd="1" presId="urn:microsoft.com/office/officeart/2009/3/layout/IncreasingArrowsProcess"/>
    <dgm:cxn modelId="{42C77944-4EF1-4D2D-B5C4-6EC211844739}" type="presOf" srcId="{F6B7A54D-9DE7-41FD-8867-A7381F6DF896}" destId="{600EA43C-755E-4490-B5A6-1B8458B9CE5D}" srcOrd="0" destOrd="2" presId="urn:microsoft.com/office/officeart/2009/3/layout/IncreasingArrowsProcess"/>
    <dgm:cxn modelId="{7BF3A54B-32E8-4C1A-B89E-ED60370C1D75}" srcId="{0F143773-478A-4A2E-9191-0C12D1E4F073}" destId="{4CF5A60B-387D-4BAC-8339-C16A7F2F88E1}" srcOrd="1" destOrd="0" parTransId="{729F0661-A493-48A1-8461-6353BCFBB516}" sibTransId="{86C9E6B3-2842-4991-AC37-716245D8F433}"/>
    <dgm:cxn modelId="{9E1F1A70-5382-4465-B102-DE74773A3727}" srcId="{94DB5350-4C26-4223-B235-F8099B0D44D3}" destId="{449D8AFD-9189-4A7A-810F-A99275B54B72}" srcOrd="1" destOrd="0" parTransId="{43135E82-3D6C-47C8-9F0E-23C9BFA0EFB8}" sibTransId="{4DE66FC0-EDAE-4D8A-BA79-EBC11FB9C567}"/>
    <dgm:cxn modelId="{1B85557A-C4A0-48FA-9D9E-F1334D829AA6}" type="presOf" srcId="{94DB5350-4C26-4223-B235-F8099B0D44D3}" destId="{8407BA84-4C08-4523-951B-619B61A9C14D}" srcOrd="0" destOrd="0" presId="urn:microsoft.com/office/officeart/2009/3/layout/IncreasingArrowsProcess"/>
    <dgm:cxn modelId="{48E0D57B-FB75-44D1-9EAA-5C6802AF34CF}" srcId="{449D8AFD-9189-4A7A-810F-A99275B54B72}" destId="{BA37C83D-DBA1-41D4-B214-362898DBB0C3}" srcOrd="1" destOrd="0" parTransId="{795618A6-B26C-4038-8CA0-EA4FBE8FF7BA}" sibTransId="{A60CD784-8795-4069-8F79-3D4CF7EA92D3}"/>
    <dgm:cxn modelId="{E7550398-62B8-4244-A418-4E146F3C19DF}" type="presOf" srcId="{BA37C83D-DBA1-41D4-B214-362898DBB0C3}" destId="{FC94E0B1-56AB-4A37-B958-8D7D9B181500}" srcOrd="0" destOrd="1" presId="urn:microsoft.com/office/officeart/2009/3/layout/IncreasingArrowsProcess"/>
    <dgm:cxn modelId="{5DECB0A7-7AE0-4061-BAC4-850DD03F3624}" srcId="{0F143773-478A-4A2E-9191-0C12D1E4F073}" destId="{E90343DA-A736-49F8-A79B-55B2E398CB8B}" srcOrd="0" destOrd="0" parTransId="{6A4FD12A-2C53-46C7-84D4-EE9A939ADA88}" sibTransId="{87B18FF3-0DB4-4B71-AEA3-E0195C83133D}"/>
    <dgm:cxn modelId="{3C15A1AA-A3EA-4469-9872-B4217BAC795B}" srcId="{94DB5350-4C26-4223-B235-F8099B0D44D3}" destId="{0F143773-478A-4A2E-9191-0C12D1E4F073}" srcOrd="0" destOrd="0" parTransId="{0616FA92-CA00-4A0B-8213-18A4AF523261}" sibTransId="{D8BD63B6-3684-433D-A310-24EDD24427E6}"/>
    <dgm:cxn modelId="{BF38BBB4-4750-4CBB-B056-B87004AA29AF}" srcId="{0F143773-478A-4A2E-9191-0C12D1E4F073}" destId="{F6B7A54D-9DE7-41FD-8867-A7381F6DF896}" srcOrd="2" destOrd="0" parTransId="{90CF2120-83C7-4E79-B40D-975375232969}" sibTransId="{668D8E0D-6852-47F5-9202-86A11FB0B069}"/>
    <dgm:cxn modelId="{97A8D5B8-3CDF-4039-873D-BA7A83B3DD8D}" type="presOf" srcId="{0F143773-478A-4A2E-9191-0C12D1E4F073}" destId="{7EFFABFF-770A-49A2-A571-72566C932B9B}" srcOrd="0" destOrd="0" presId="urn:microsoft.com/office/officeart/2009/3/layout/IncreasingArrowsProcess"/>
    <dgm:cxn modelId="{AE91A0C7-26D6-4E34-81B7-F51F41D39A07}" srcId="{449D8AFD-9189-4A7A-810F-A99275B54B72}" destId="{A7ADCF93-D00D-47CB-AE7F-7C41C3701276}" srcOrd="0" destOrd="0" parTransId="{50DA608D-5324-4CC8-A4E1-9FA56AE93F2B}" sibTransId="{8D94EC07-4BE5-4DFA-95D4-72F25CC18A88}"/>
    <dgm:cxn modelId="{C62C4ACE-9AC7-4CF3-9062-27F761F2170C}" type="presOf" srcId="{A7ADCF93-D00D-47CB-AE7F-7C41C3701276}" destId="{FC94E0B1-56AB-4A37-B958-8D7D9B181500}" srcOrd="0" destOrd="0" presId="urn:microsoft.com/office/officeart/2009/3/layout/IncreasingArrowsProcess"/>
    <dgm:cxn modelId="{21C19AB1-2815-413E-B26E-D934C1299ED5}" type="presParOf" srcId="{8407BA84-4C08-4523-951B-619B61A9C14D}" destId="{7EFFABFF-770A-49A2-A571-72566C932B9B}" srcOrd="0" destOrd="0" presId="urn:microsoft.com/office/officeart/2009/3/layout/IncreasingArrowsProcess"/>
    <dgm:cxn modelId="{882F14C3-70D6-477F-A6BB-E76A48EFEEE1}" type="presParOf" srcId="{8407BA84-4C08-4523-951B-619B61A9C14D}" destId="{600EA43C-755E-4490-B5A6-1B8458B9CE5D}" srcOrd="1" destOrd="0" presId="urn:microsoft.com/office/officeart/2009/3/layout/IncreasingArrowsProcess"/>
    <dgm:cxn modelId="{7F8E8095-8A7A-4A2F-B0DC-03228D59EC5C}" type="presParOf" srcId="{8407BA84-4C08-4523-951B-619B61A9C14D}" destId="{8DB82551-4768-40BB-BE0E-FC49A3C6BED6}" srcOrd="2" destOrd="0" presId="urn:microsoft.com/office/officeart/2009/3/layout/IncreasingArrowsProcess"/>
    <dgm:cxn modelId="{2865B873-2BEA-41AD-B33F-DF6A38FF41C4}" type="presParOf" srcId="{8407BA84-4C08-4523-951B-619B61A9C14D}" destId="{FC94E0B1-56AB-4A37-B958-8D7D9B181500}" srcOrd="3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FFABFF-770A-49A2-A571-72566C932B9B}">
      <dsp:nvSpPr>
        <dsp:cNvPr id="0" name=""/>
        <dsp:cNvSpPr/>
      </dsp:nvSpPr>
      <dsp:spPr>
        <a:xfrm>
          <a:off x="-17831" y="335021"/>
          <a:ext cx="6819900" cy="993318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57689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New Application </a:t>
          </a:r>
        </a:p>
      </dsp:txBody>
      <dsp:txXfrm>
        <a:off x="-17831" y="583351"/>
        <a:ext cx="6571571" cy="496659"/>
      </dsp:txXfrm>
    </dsp:sp>
    <dsp:sp modelId="{600EA43C-755E-4490-B5A6-1B8458B9CE5D}">
      <dsp:nvSpPr>
        <dsp:cNvPr id="0" name=""/>
        <dsp:cNvSpPr/>
      </dsp:nvSpPr>
      <dsp:spPr>
        <a:xfrm>
          <a:off x="26673" y="976085"/>
          <a:ext cx="3061783" cy="27185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All new SENIF Applications require: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Child’s details and completion of SENIF application form/tabs outlining Child's needs.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Date of Birth has to be recorded in this numerical  format ( day/month /year  e.g., 15/09/2022)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A signed Parental Consent form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Professional reports/documents as outlined in  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  SENIF asessment critera, in alignment with the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  Band applying for.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A completed TMER form - capturing the Child's  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 Starting  Point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SENIF Applications will not process to PANEL unless  the above is in place</a:t>
          </a:r>
          <a:r>
            <a:rPr lang="en-GB" sz="800" kern="1200"/>
            <a:t>-  </a:t>
          </a:r>
          <a:endParaRPr lang="en-GB" sz="1200" kern="1200">
            <a:latin typeface="Segoe UI Variable Display Semib" pitchFamily="2" charset="0"/>
          </a:endParaRPr>
        </a:p>
      </dsp:txBody>
      <dsp:txXfrm>
        <a:off x="26673" y="976085"/>
        <a:ext cx="3061783" cy="2718500"/>
      </dsp:txXfrm>
    </dsp:sp>
    <dsp:sp modelId="{8DB82551-4768-40BB-BE0E-FC49A3C6BED6}">
      <dsp:nvSpPr>
        <dsp:cNvPr id="0" name=""/>
        <dsp:cNvSpPr/>
      </dsp:nvSpPr>
      <dsp:spPr>
        <a:xfrm>
          <a:off x="3066037" y="730116"/>
          <a:ext cx="3740433" cy="993318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157689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1" kern="1200"/>
            <a:t>Re-appyling - No  Change to Application </a:t>
          </a:r>
        </a:p>
      </dsp:txBody>
      <dsp:txXfrm>
        <a:off x="3066037" y="978446"/>
        <a:ext cx="3492104" cy="496659"/>
      </dsp:txXfrm>
    </dsp:sp>
    <dsp:sp modelId="{FC94E0B1-56AB-4A37-B958-8D7D9B181500}">
      <dsp:nvSpPr>
        <dsp:cNvPr id="0" name=""/>
        <dsp:cNvSpPr/>
      </dsp:nvSpPr>
      <dsp:spPr>
        <a:xfrm>
          <a:off x="3131575" y="1428524"/>
          <a:ext cx="3153566" cy="24756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- Insert Child’s details; as per previous application.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Update form with the </a:t>
          </a:r>
          <a:r>
            <a:rPr lang="en-GB" sz="1000" b="1" u="sng" kern="1200">
              <a:latin typeface="Segoe UI Variable Display Semib" pitchFamily="2" charset="0"/>
            </a:rPr>
            <a:t>term </a:t>
          </a:r>
          <a:r>
            <a:rPr lang="en-GB" sz="1000" kern="1200">
              <a:latin typeface="Segoe UI Variable Display Semib" pitchFamily="2" charset="0"/>
            </a:rPr>
            <a:t>you are applying.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Segoe UI Variable Display Semib" pitchFamily="2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- </a:t>
          </a:r>
          <a:r>
            <a:rPr lang="en-GB" sz="1000" b="1" kern="1200">
              <a:latin typeface="Segoe UI Variable Display Semib" pitchFamily="2" charset="0"/>
            </a:rPr>
            <a:t>We are no longer requesting that settings submit a TMER with every application.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Segoe UI Variable Display Semib" pitchFamily="2" charset="0"/>
            </a:rPr>
            <a:t> - We will be requesting an IMPACT summary to be submitted at the end of the academic year,  capturing the impact of SENIF funding on the child's progress.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Segoe UI Variable Display Semib" pitchFamily="2" charset="0"/>
            </a:rPr>
            <a:t>*Exemplars and guidance will be provided to support completion.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Segoe UI Variable Display Semib" pitchFamily="2" charset="0"/>
            </a:rPr>
            <a:t>  </a:t>
          </a:r>
        </a:p>
      </dsp:txBody>
      <dsp:txXfrm>
        <a:off x="3131575" y="1428524"/>
        <a:ext cx="3153566" cy="24756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097FA382BF418F2C2FD4F672852E" ma:contentTypeVersion="18" ma:contentTypeDescription="Create a new document." ma:contentTypeScope="" ma:versionID="1df445dd9b2551ee3d2c150f0f41ad5e">
  <xsd:schema xmlns:xsd="http://www.w3.org/2001/XMLSchema" xmlns:xs="http://www.w3.org/2001/XMLSchema" xmlns:p="http://schemas.microsoft.com/office/2006/metadata/properties" xmlns:ns2="40f9c1f1-eaff-4fbd-9818-08c8201ac92a" xmlns:ns3="98b2e3c8-9990-4fa1-9bed-ff7d245fe462" xmlns:ns4="d202d31c-686c-4115-a7b9-5cc891ed602b" targetNamespace="http://schemas.microsoft.com/office/2006/metadata/properties" ma:root="true" ma:fieldsID="3ceb4ce3a343fc5200cb72efa6be7a7a" ns2:_="" ns3:_="" ns4:_="">
    <xsd:import namespace="40f9c1f1-eaff-4fbd-9818-08c8201ac92a"/>
    <xsd:import namespace="98b2e3c8-9990-4fa1-9bed-ff7d245fe462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tal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c1f1-eaff-4fbd-9818-08c8201a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talnumber" ma:index="25" nillable="true" ma:displayName="Total number" ma:description="Total number of signed agreements" ma:format="Dropdown" ma:internalName="Total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2e3c8-9990-4fa1-9bed-ff7d245f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fbd7c1-c67a-4ef0-a9f6-59fe468d4263}" ma:internalName="TaxCatchAll" ma:showField="CatchAllData" ma:web="98b2e3c8-9990-4fa1-9bed-ff7d245f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02d31c-686c-4115-a7b9-5cc891ed602b" xsi:nil="true"/>
    <Totalnumber xmlns="40f9c1f1-eaff-4fbd-9818-08c8201ac92a" xsi:nil="true"/>
    <lcf76f155ced4ddcb4097134ff3c332f xmlns="40f9c1f1-eaff-4fbd-9818-08c8201ac9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90E2-82AC-43A7-9C04-49845000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c1f1-eaff-4fbd-9818-08c8201ac92a"/>
    <ds:schemaRef ds:uri="98b2e3c8-9990-4fa1-9bed-ff7d245fe462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0E988-8864-4C79-91C0-15369BF11A69}">
  <ds:schemaRefs>
    <ds:schemaRef ds:uri="http://schemas.microsoft.com/office/2006/metadata/properties"/>
    <ds:schemaRef ds:uri="http://schemas.microsoft.com/office/infopath/2007/PartnerControls"/>
    <ds:schemaRef ds:uri="d202d31c-686c-4115-a7b9-5cc891ed602b"/>
    <ds:schemaRef ds:uri="40f9c1f1-eaff-4fbd-9818-08c8201ac92a"/>
  </ds:schemaRefs>
</ds:datastoreItem>
</file>

<file path=customXml/itemProps3.xml><?xml version="1.0" encoding="utf-8"?>
<ds:datastoreItem xmlns:ds="http://schemas.openxmlformats.org/officeDocument/2006/customXml" ds:itemID="{702481F6-E53F-4DF5-8F3C-601CF6524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Lawler-Ford Andrea: H&amp;F</dc:creator>
  <cp:keywords/>
  <dc:description/>
  <cp:lastModifiedBy>Barrow Tracy: H&amp;F</cp:lastModifiedBy>
  <cp:revision>3</cp:revision>
  <dcterms:created xsi:type="dcterms:W3CDTF">2025-10-21T10:26:00Z</dcterms:created>
  <dcterms:modified xsi:type="dcterms:W3CDTF">2025-10-21T10:26:00Z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0x0101009728097FA382BF418F2C2FD4F672852E</vt:lpwstr>
  </property>
</Properties>
</file>