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F24" w14:textId="63A18F12" w:rsidR="00B947E0" w:rsidRPr="002F3319" w:rsidRDefault="0067569C" w:rsidP="001123E8">
      <w:pPr>
        <w:jc w:val="cente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left:0;text-align:left;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r w:rsidR="00F572B5">
        <w:rPr>
          <w:rFonts w:ascii="Cambria" w:hAnsi="Cambria" w:cs="Arial"/>
          <w:b/>
          <w:sz w:val="48"/>
          <w:szCs w:val="48"/>
        </w:rPr>
        <w:t>S</w:t>
      </w:r>
      <w:r w:rsidR="001123E8">
        <w:rPr>
          <w:rFonts w:ascii="Cambria" w:hAnsi="Cambria" w:cs="Arial"/>
          <w:b/>
          <w:sz w:val="48"/>
          <w:szCs w:val="48"/>
        </w:rPr>
        <w:t>ummer</w:t>
      </w:r>
      <w:r w:rsidR="004349A3">
        <w:rPr>
          <w:rFonts w:ascii="Cambria" w:hAnsi="Cambria" w:cs="Arial"/>
          <w:b/>
          <w:sz w:val="48"/>
          <w:szCs w:val="48"/>
        </w:rPr>
        <w:t xml:space="preserve"> Term 202</w:t>
      </w:r>
      <w:r w:rsidR="00F572B5">
        <w:rPr>
          <w:rFonts w:ascii="Cambria" w:hAnsi="Cambria" w:cs="Arial"/>
          <w:b/>
          <w:sz w:val="48"/>
          <w:szCs w:val="48"/>
        </w:rPr>
        <w:t>2</w:t>
      </w:r>
      <w:r w:rsidR="00E25970">
        <w:rPr>
          <w:rFonts w:ascii="Cambria" w:hAnsi="Cambria" w:cs="Arial"/>
          <w:b/>
          <w:sz w:val="48"/>
          <w:szCs w:val="48"/>
        </w:rPr>
        <w:t xml:space="preserve">– </w:t>
      </w:r>
      <w:r w:rsidR="001123E8">
        <w:rPr>
          <w:rFonts w:ascii="Cambria" w:hAnsi="Cambria" w:cs="Arial"/>
          <w:b/>
          <w:sz w:val="48"/>
          <w:szCs w:val="48"/>
        </w:rPr>
        <w:t>First</w:t>
      </w:r>
      <w:r w:rsidR="00E25970">
        <w:rPr>
          <w:rFonts w:ascii="Cambria" w:hAnsi="Cambria" w:cs="Arial"/>
          <w:b/>
          <w:sz w:val="48"/>
          <w:szCs w:val="48"/>
        </w:rPr>
        <w:t xml:space="preserve"> Edition</w:t>
      </w:r>
      <w:r w:rsidR="005C443C">
        <w:rPr>
          <w:rFonts w:ascii="Cambria" w:hAnsi="Cambria" w:cs="Arial"/>
          <w:b/>
          <w:sz w:val="48"/>
          <w:szCs w:val="48"/>
        </w:rPr>
        <w:t>!</w:t>
      </w:r>
    </w:p>
    <w:p w14:paraId="0464322B" w14:textId="77777777" w:rsidR="00A5469C" w:rsidRDefault="00A5469C" w:rsidP="00FF5981">
      <w:pPr>
        <w:rPr>
          <w:rFonts w:ascii="Comic Sans MS" w:hAnsi="Comic Sans MS"/>
          <w:sz w:val="12"/>
          <w:szCs w:val="12"/>
        </w:rPr>
      </w:pPr>
    </w:p>
    <w:p w14:paraId="12E55206" w14:textId="77777777" w:rsidR="00A5469C" w:rsidRPr="00C3376E" w:rsidRDefault="00A5469C" w:rsidP="00EA5FBF">
      <w:pPr>
        <w:ind w:left="360"/>
        <w:rPr>
          <w:rFonts w:ascii="Comic Sans MS" w:hAnsi="Comic Sans MS"/>
          <w:sz w:val="12"/>
          <w:szCs w:val="12"/>
        </w:rPr>
      </w:pPr>
    </w:p>
    <w:p w14:paraId="02885EB7" w14:textId="77777777"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F95652" w:rsidRDefault="007C5329" w:rsidP="00B12DB9">
      <w:pPr>
        <w:rPr>
          <w:rStyle w:val="Heading2Char"/>
          <w:rFonts w:ascii="Cambria" w:eastAsia="Calibri" w:hAnsi="Cambria" w:cs="Andalus"/>
          <w:b w:val="0"/>
          <w:i w:val="0"/>
          <w:sz w:val="24"/>
          <w:szCs w:val="24"/>
        </w:rPr>
      </w:pPr>
    </w:p>
    <w:p w14:paraId="6DA3DFE3" w14:textId="62A8B1A4" w:rsidR="002F3319"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1123E8">
        <w:rPr>
          <w:rFonts w:ascii="Cambria" w:hAnsi="Cambria" w:cs="Andalus"/>
        </w:rPr>
        <w:t>first</w:t>
      </w:r>
      <w:r w:rsidR="002F3319">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w:t>
      </w:r>
      <w:r w:rsidR="00F572B5">
        <w:rPr>
          <w:rFonts w:ascii="Cambria" w:hAnsi="Cambria" w:cs="Andalus"/>
        </w:rPr>
        <w:t xml:space="preserve"> </w:t>
      </w:r>
      <w:r w:rsidR="002F3319">
        <w:rPr>
          <w:rFonts w:ascii="Cambria" w:hAnsi="Cambria" w:cs="Andalus"/>
        </w:rPr>
        <w:t xml:space="preserve">this </w:t>
      </w:r>
      <w:r w:rsidR="001123E8">
        <w:rPr>
          <w:rFonts w:ascii="Cambria" w:hAnsi="Cambria" w:cs="Andalus"/>
        </w:rPr>
        <w:t xml:space="preserve">final </w:t>
      </w:r>
      <w:r w:rsidR="002F3319">
        <w:rPr>
          <w:rFonts w:ascii="Cambria" w:hAnsi="Cambria" w:cs="Andalus"/>
        </w:rPr>
        <w:t>term</w:t>
      </w:r>
      <w:r w:rsidR="001123E8">
        <w:rPr>
          <w:rFonts w:ascii="Cambria" w:hAnsi="Cambria" w:cs="Andalus"/>
        </w:rPr>
        <w:t xml:space="preserve"> of the academic year</w:t>
      </w:r>
      <w:r w:rsidR="00BF01DB">
        <w:rPr>
          <w:rFonts w:ascii="Cambria" w:hAnsi="Cambria" w:cs="Andalus"/>
        </w:rPr>
        <w:t>.</w:t>
      </w:r>
      <w:r w:rsidR="00F933FB">
        <w:rPr>
          <w:rFonts w:ascii="Cambria" w:hAnsi="Cambria" w:cs="Andalus"/>
        </w:rPr>
        <w:t xml:space="preserve"> I do hope that </w:t>
      </w:r>
      <w:r w:rsidR="00F572B5">
        <w:rPr>
          <w:rFonts w:ascii="Cambria" w:hAnsi="Cambria" w:cs="Andalus"/>
        </w:rPr>
        <w:t xml:space="preserve">you </w:t>
      </w:r>
      <w:r w:rsidR="002F3319">
        <w:rPr>
          <w:rFonts w:ascii="Cambria" w:hAnsi="Cambria" w:cs="Andalus"/>
        </w:rPr>
        <w:t xml:space="preserve">are </w:t>
      </w:r>
      <w:r w:rsidR="00F572B5">
        <w:rPr>
          <w:rFonts w:ascii="Cambria" w:hAnsi="Cambria" w:cs="Andalus"/>
        </w:rPr>
        <w:t>all</w:t>
      </w:r>
      <w:r w:rsidR="002F3319">
        <w:rPr>
          <w:rFonts w:ascii="Cambria" w:hAnsi="Cambria" w:cs="Andalus"/>
        </w:rPr>
        <w:t xml:space="preserve"> </w:t>
      </w:r>
      <w:r w:rsidR="001123E8">
        <w:rPr>
          <w:rFonts w:ascii="Cambria" w:hAnsi="Cambria" w:cs="Andalus"/>
        </w:rPr>
        <w:t xml:space="preserve">enjoyed a well-deserved break during the spring holiday period – whether you were celebrating Easter, Holi, Pesach or Vaisakhi (or any other festival!), marking Ramadan or simply enjoying some time for yourselves, I trust you had a restful and </w:t>
      </w:r>
      <w:proofErr w:type="gramStart"/>
      <w:r w:rsidR="001123E8">
        <w:rPr>
          <w:rFonts w:ascii="Cambria" w:hAnsi="Cambria" w:cs="Andalus"/>
        </w:rPr>
        <w:t>relaxing  time</w:t>
      </w:r>
      <w:proofErr w:type="gramEnd"/>
      <w:r w:rsidR="001123E8">
        <w:rPr>
          <w:rFonts w:ascii="Cambria" w:hAnsi="Cambria" w:cs="Andalus"/>
        </w:rPr>
        <w:t>! I will look forward to catching up with you</w:t>
      </w:r>
      <w:r w:rsidR="00F572B5">
        <w:rPr>
          <w:rFonts w:ascii="Cambria" w:hAnsi="Cambria" w:cs="Andalus"/>
        </w:rPr>
        <w:t xml:space="preserve"> </w:t>
      </w:r>
      <w:r w:rsidR="00F933FB">
        <w:rPr>
          <w:rFonts w:ascii="Cambria" w:hAnsi="Cambria" w:cs="Andalus"/>
        </w:rPr>
        <w:t xml:space="preserve">at the different Network Meetings, </w:t>
      </w:r>
      <w:r w:rsidR="001123E8">
        <w:rPr>
          <w:rFonts w:ascii="Cambria" w:hAnsi="Cambria" w:cs="Andalus"/>
        </w:rPr>
        <w:t>or perhaps in visits to you in your schools. I</w:t>
      </w:r>
      <w:r w:rsidR="002F3319">
        <w:rPr>
          <w:rFonts w:ascii="Cambria" w:hAnsi="Cambria" w:cs="Andalus"/>
        </w:rPr>
        <w:t xml:space="preserve">t has also been </w:t>
      </w:r>
      <w:r w:rsidR="001123E8">
        <w:rPr>
          <w:rFonts w:ascii="Cambria" w:hAnsi="Cambria" w:cs="Andalus"/>
        </w:rPr>
        <w:t xml:space="preserve">lovely to keep in touch via </w:t>
      </w:r>
      <w:r w:rsidR="002F3319">
        <w:rPr>
          <w:rFonts w:ascii="Cambria" w:hAnsi="Cambria" w:cs="Andalus"/>
        </w:rPr>
        <w:t>the various WhatsApp Groups that exist for Primary Subject Leaders in RE in many LAs now. Please contact me with you</w:t>
      </w:r>
      <w:r w:rsidR="001123E8">
        <w:rPr>
          <w:rFonts w:ascii="Cambria" w:hAnsi="Cambria" w:cs="Andalus"/>
        </w:rPr>
        <w:t>r</w:t>
      </w:r>
      <w:r w:rsidR="002F3319">
        <w:rPr>
          <w:rFonts w:ascii="Cambria" w:hAnsi="Cambria" w:cs="Andalus"/>
        </w:rPr>
        <w:t xml:space="preserve"> name, </w:t>
      </w:r>
      <w:proofErr w:type="gramStart"/>
      <w:r w:rsidR="002F3319">
        <w:rPr>
          <w:rFonts w:ascii="Cambria" w:hAnsi="Cambria" w:cs="Andalus"/>
        </w:rPr>
        <w:t>school</w:t>
      </w:r>
      <w:proofErr w:type="gramEnd"/>
      <w:r w:rsidR="002F3319">
        <w:rPr>
          <w:rFonts w:ascii="Cambria" w:hAnsi="Cambria" w:cs="Andalus"/>
        </w:rPr>
        <w:t xml:space="preserve"> and LA if you would like to be added. </w:t>
      </w:r>
    </w:p>
    <w:p w14:paraId="67D5403A" w14:textId="77777777" w:rsidR="002F3319" w:rsidRDefault="002F3319" w:rsidP="00B46C05">
      <w:pPr>
        <w:ind w:left="851"/>
        <w:jc w:val="both"/>
        <w:rPr>
          <w:rFonts w:ascii="Cambria" w:hAnsi="Cambria" w:cs="Andalus"/>
        </w:rPr>
      </w:pPr>
    </w:p>
    <w:p w14:paraId="391F3E03" w14:textId="42D105B8" w:rsidR="00B46C05" w:rsidRDefault="00A3749C" w:rsidP="00B46C05">
      <w:pPr>
        <w:ind w:left="851"/>
        <w:jc w:val="both"/>
        <w:rPr>
          <w:rFonts w:ascii="Cambria" w:hAnsi="Cambria" w:cs="Andalus"/>
        </w:rPr>
      </w:pPr>
      <w:r>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Default="009651DA" w:rsidP="00B46C05">
      <w:pPr>
        <w:ind w:left="851"/>
        <w:jc w:val="both"/>
        <w:rPr>
          <w:rFonts w:ascii="Cambria" w:hAnsi="Cambria" w:cs="Andalus"/>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EF3DC1" w:rsidRDefault="00B46C05" w:rsidP="00EF3DC1">
      <w:pPr>
        <w:ind w:left="1211"/>
        <w:jc w:val="both"/>
        <w:rPr>
          <w:rFonts w:ascii="Cambria" w:hAnsi="Cambria" w:cs="Andalus"/>
        </w:rPr>
      </w:pPr>
    </w:p>
    <w:p w14:paraId="57135425" w14:textId="79963EA6"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Do not hesitate to contact me if you would like to make an appointment</w:t>
      </w:r>
      <w:r w:rsidR="00F572B5">
        <w:rPr>
          <w:rFonts w:ascii="Cambria" w:hAnsi="Cambria" w:cs="Andalus"/>
        </w:rPr>
        <w:t xml:space="preserve"> and I can assist you in person, online, by email or over the telephone.</w:t>
      </w:r>
    </w:p>
    <w:p w14:paraId="1B8FE7B6" w14:textId="2D9FF0A2" w:rsidR="002D67EA" w:rsidRPr="00F95652" w:rsidRDefault="002D67EA" w:rsidP="00327337">
      <w:pPr>
        <w:ind w:left="1134" w:hanging="229"/>
        <w:jc w:val="both"/>
        <w:rPr>
          <w:rFonts w:ascii="Cambria" w:hAnsi="Cambria" w:cs="Andalus"/>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2669C8BB" w:rsidR="004457DB" w:rsidRPr="00F95652" w:rsidRDefault="004457DB" w:rsidP="00327337">
      <w:pPr>
        <w:ind w:left="1134" w:hanging="229"/>
        <w:jc w:val="both"/>
        <w:rPr>
          <w:rFonts w:ascii="Cambria" w:hAnsi="Cambria" w:cs="Andalus"/>
        </w:rPr>
      </w:pPr>
    </w:p>
    <w:p w14:paraId="77744F9F" w14:textId="27993C95"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43467484" w:rsidR="00A5469C" w:rsidRPr="002D67EA" w:rsidRDefault="00A374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894FB40">
                <wp:simplePos x="0" y="0"/>
                <wp:positionH relativeFrom="column">
                  <wp:posOffset>-3729084</wp:posOffset>
                </wp:positionH>
                <wp:positionV relativeFrom="paragraph">
                  <wp:posOffset>322446</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 xml:space="preserve">RE IN </w:t>
                            </w:r>
                            <w:proofErr w:type="gramStart"/>
                            <w:r w:rsidR="00B05DE3">
                              <w:rPr>
                                <w:rFonts w:ascii="Cambria" w:hAnsi="Cambria"/>
                                <w:b/>
                                <w:color w:val="FFFFFF"/>
                                <w:sz w:val="44"/>
                              </w:rPr>
                              <w:t>COMMUNITIES</w:t>
                            </w:r>
                            <w:proofErr w:type="gramEnd"/>
                            <w:r w:rsidR="00B05DE3">
                              <w:rPr>
                                <w:rFonts w:ascii="Cambria" w:hAnsi="Cambria"/>
                                <w:b/>
                                <w:color w:val="FFFFFF"/>
                                <w:sz w:val="44"/>
                              </w:rPr>
                              <w:t xml:space="preserve">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93.65pt;margin-top:25.4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" fillcolor="#903" stroked="f">
                <v:textbox style="layout-flow:vertical;mso-layout-flow-alt:bottom-to-top">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8A3043F" w14:textId="56A53F3E" w:rsidR="007C5329" w:rsidRPr="0004643F" w:rsidRDefault="00A5469C" w:rsidP="00BA5382">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2B83D120" w14:textId="60B976EC" w:rsidR="00645F23" w:rsidRPr="00F95652" w:rsidRDefault="00645F23" w:rsidP="00BA5382">
            <w:pPr>
              <w:tabs>
                <w:tab w:val="left" w:pos="176"/>
              </w:tabs>
              <w:ind w:left="176"/>
              <w:rPr>
                <w:rFonts w:ascii="Cambria" w:hAnsi="Cambria" w:cs="Andalus"/>
                <w:bCs/>
              </w:rPr>
            </w:pPr>
            <w:r w:rsidRPr="00F95652">
              <w:rPr>
                <w:rFonts w:ascii="Cambria" w:hAnsi="Cambria" w:cs="Andalus"/>
                <w:bCs/>
              </w:rPr>
              <w:t>SW1P 4AU</w:t>
            </w: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2C51D4C4" w14:textId="46142130" w:rsidR="00F275CB" w:rsidRPr="00BA5382" w:rsidRDefault="000E717D" w:rsidP="00BA5382">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5E45AE36">
                  <wp:extent cx="2069091" cy="1666240"/>
                  <wp:effectExtent l="0" t="0" r="1270"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146" cy="1679975"/>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394ADE1F" w:rsidR="00CD19FF"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Brent:</w:t>
            </w:r>
            <w:r w:rsidR="002F3319">
              <w:rPr>
                <w:rFonts w:ascii="Cambria" w:hAnsi="Cambria" w:cs="Andalus"/>
                <w:b/>
                <w:bCs/>
              </w:rPr>
              <w:t xml:space="preserve"> </w:t>
            </w:r>
            <w:r w:rsidR="00A3749C">
              <w:rPr>
                <w:rFonts w:ascii="Cambria" w:hAnsi="Cambria" w:cs="Andalus"/>
                <w:bCs/>
              </w:rPr>
              <w:t>19</w:t>
            </w:r>
            <w:r w:rsidR="00A3749C" w:rsidRPr="00A3749C">
              <w:rPr>
                <w:rFonts w:ascii="Cambria" w:hAnsi="Cambria" w:cs="Andalus"/>
                <w:bCs/>
                <w:vertAlign w:val="superscript"/>
              </w:rPr>
              <w:t>th</w:t>
            </w:r>
            <w:r w:rsidR="00A3749C">
              <w:rPr>
                <w:rFonts w:ascii="Cambria" w:hAnsi="Cambria" w:cs="Andalus"/>
                <w:bCs/>
              </w:rPr>
              <w:t xml:space="preserve"> May</w:t>
            </w:r>
            <w:r w:rsidR="002F3319">
              <w:rPr>
                <w:rFonts w:ascii="Cambria" w:hAnsi="Cambria" w:cs="Andalus"/>
                <w:bCs/>
              </w:rPr>
              <w:t>*</w:t>
            </w:r>
          </w:p>
          <w:p w14:paraId="6C49E805" w14:textId="44E95F33" w:rsidR="00A3749C" w:rsidRPr="00885C04" w:rsidRDefault="00A3749C" w:rsidP="00E931B2">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w:t>
            </w:r>
            <w:r w:rsidR="002F3319">
              <w:rPr>
                <w:rFonts w:ascii="Cambria" w:hAnsi="Cambria" w:cs="Andalus"/>
                <w:bCs/>
              </w:rPr>
              <w:t>14</w:t>
            </w:r>
            <w:r w:rsidR="002F3319" w:rsidRPr="002F3319">
              <w:rPr>
                <w:rFonts w:ascii="Cambria" w:hAnsi="Cambria" w:cs="Andalus"/>
                <w:bCs/>
                <w:vertAlign w:val="superscript"/>
              </w:rPr>
              <w:t>th</w:t>
            </w:r>
            <w:r w:rsidR="002F3319">
              <w:rPr>
                <w:rFonts w:ascii="Cambria" w:hAnsi="Cambria" w:cs="Andalus"/>
                <w:bCs/>
              </w:rPr>
              <w:t xml:space="preserve"> June*</w:t>
            </w:r>
          </w:p>
          <w:p w14:paraId="2078E0CE" w14:textId="47F5F813" w:rsidR="00A3749C" w:rsidRPr="002F3319" w:rsidRDefault="006D41C0" w:rsidP="00E931B2">
            <w:pPr>
              <w:numPr>
                <w:ilvl w:val="0"/>
                <w:numId w:val="2"/>
              </w:numPr>
              <w:rPr>
                <w:rFonts w:ascii="Cambria" w:hAnsi="Cambria" w:cs="Andalus"/>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2F3319" w:rsidRPr="002F3319">
              <w:rPr>
                <w:rFonts w:ascii="Cambria" w:hAnsi="Cambria" w:cs="Andalus"/>
                <w:bCs/>
              </w:rPr>
              <w:t>23</w:t>
            </w:r>
            <w:r w:rsidR="002F3319" w:rsidRPr="002F3319">
              <w:rPr>
                <w:rFonts w:ascii="Cambria" w:hAnsi="Cambria" w:cs="Andalus"/>
                <w:bCs/>
                <w:vertAlign w:val="superscript"/>
              </w:rPr>
              <w:t>rd</w:t>
            </w:r>
            <w:r w:rsidR="002F3319" w:rsidRPr="002F3319">
              <w:rPr>
                <w:rFonts w:ascii="Cambria" w:hAnsi="Cambria" w:cs="Andalus"/>
                <w:bCs/>
              </w:rPr>
              <w:t xml:space="preserve"> June</w:t>
            </w:r>
            <w:r w:rsidR="002F3319">
              <w:rPr>
                <w:rFonts w:ascii="Cambria" w:hAnsi="Cambria" w:cs="Andalus"/>
                <w:bCs/>
              </w:rPr>
              <w:t>*</w:t>
            </w:r>
          </w:p>
          <w:p w14:paraId="1DC79BB1" w14:textId="5854F096"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77E9956C" w:rsidR="005C041B" w:rsidRPr="00A3749C"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A3749C">
              <w:rPr>
                <w:rFonts w:ascii="Cambria" w:hAnsi="Cambria" w:cs="Andalus"/>
                <w:bCs/>
              </w:rPr>
              <w:t>16</w:t>
            </w:r>
            <w:r w:rsidR="00A3749C" w:rsidRPr="00A3749C">
              <w:rPr>
                <w:rFonts w:ascii="Cambria" w:hAnsi="Cambria" w:cs="Andalus"/>
                <w:bCs/>
                <w:vertAlign w:val="superscript"/>
              </w:rPr>
              <w:t>th</w:t>
            </w:r>
            <w:r w:rsidR="00A3749C">
              <w:rPr>
                <w:rFonts w:ascii="Cambria" w:hAnsi="Cambria" w:cs="Andalus"/>
                <w:bCs/>
              </w:rPr>
              <w:t xml:space="preserve"> June </w:t>
            </w:r>
          </w:p>
          <w:p w14:paraId="6C425070" w14:textId="423AD4DB"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A3749C">
              <w:rPr>
                <w:rFonts w:ascii="Cambria" w:hAnsi="Cambria" w:cs="Andalus"/>
                <w:bCs/>
              </w:rPr>
              <w:t>26</w:t>
            </w:r>
            <w:r w:rsidR="00A3749C" w:rsidRPr="00A3749C">
              <w:rPr>
                <w:rFonts w:ascii="Cambria" w:hAnsi="Cambria" w:cs="Andalus"/>
                <w:bCs/>
                <w:vertAlign w:val="superscript"/>
              </w:rPr>
              <w:t>th</w:t>
            </w:r>
            <w:r w:rsidR="00A3749C">
              <w:rPr>
                <w:rFonts w:ascii="Cambria" w:hAnsi="Cambria" w:cs="Andalus"/>
                <w:bCs/>
              </w:rPr>
              <w:t xml:space="preserve"> May</w:t>
            </w:r>
            <w:r w:rsidR="002F3319">
              <w:rPr>
                <w:rFonts w:ascii="Cambria" w:hAnsi="Cambria" w:cs="Andalus"/>
                <w:bCs/>
              </w:rPr>
              <w:t>*</w:t>
            </w:r>
          </w:p>
          <w:p w14:paraId="04B3BD2C" w14:textId="33CA897C"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A3749C">
              <w:rPr>
                <w:rFonts w:ascii="Cambria" w:hAnsi="Cambria" w:cs="Andalus"/>
                <w:bCs/>
              </w:rPr>
              <w:t>7</w:t>
            </w:r>
            <w:r w:rsidR="00A3749C" w:rsidRPr="00A3749C">
              <w:rPr>
                <w:rFonts w:ascii="Cambria" w:hAnsi="Cambria" w:cs="Andalus"/>
                <w:bCs/>
                <w:vertAlign w:val="superscript"/>
              </w:rPr>
              <w:t>th</w:t>
            </w:r>
            <w:r w:rsidR="00A3749C">
              <w:rPr>
                <w:rFonts w:ascii="Cambria" w:hAnsi="Cambria" w:cs="Andalus"/>
                <w:bCs/>
              </w:rPr>
              <w:t xml:space="preserve"> June</w:t>
            </w:r>
            <w:r w:rsidR="002F3319">
              <w:rPr>
                <w:rFonts w:ascii="Cambria" w:hAnsi="Cambria" w:cs="Andalus"/>
                <w:bCs/>
              </w:rPr>
              <w:t>*</w:t>
            </w:r>
            <w:r w:rsidR="00A3749C">
              <w:rPr>
                <w:rFonts w:ascii="Cambria" w:hAnsi="Cambria" w:cs="Andalus"/>
                <w:bCs/>
              </w:rPr>
              <w:t xml:space="preserve"> </w:t>
            </w:r>
            <w:r w:rsidR="00A3749C">
              <w:rPr>
                <w:rFonts w:ascii="Cambria" w:hAnsi="Cambria" w:cs="Andalus"/>
                <w:b/>
                <w:bCs/>
              </w:rPr>
              <w:t xml:space="preserve"> </w:t>
            </w:r>
          </w:p>
          <w:p w14:paraId="5C26D32C" w14:textId="588034FF" w:rsidR="001123E8" w:rsidRPr="001123E8" w:rsidRDefault="003A321F" w:rsidP="009651DA">
            <w:pPr>
              <w:numPr>
                <w:ilvl w:val="0"/>
                <w:numId w:val="2"/>
              </w:numPr>
              <w:rPr>
                <w:rFonts w:ascii="Andalus" w:hAnsi="Andalus"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A3749C">
              <w:rPr>
                <w:rFonts w:ascii="Cambria" w:hAnsi="Cambria" w:cs="Andalus"/>
                <w:bCs/>
              </w:rPr>
              <w:t>10</w:t>
            </w:r>
            <w:r w:rsidR="00A3749C" w:rsidRPr="00A3749C">
              <w:rPr>
                <w:rFonts w:ascii="Cambria" w:hAnsi="Cambria" w:cs="Andalus"/>
                <w:bCs/>
                <w:vertAlign w:val="superscript"/>
              </w:rPr>
              <w:t>th</w:t>
            </w:r>
            <w:r w:rsidR="00A3749C">
              <w:rPr>
                <w:rFonts w:ascii="Cambria" w:hAnsi="Cambria" w:cs="Andalus"/>
                <w:bCs/>
              </w:rPr>
              <w:t xml:space="preserve"> May </w:t>
            </w:r>
            <w:r w:rsidR="002F3319">
              <w:rPr>
                <w:rFonts w:ascii="Cambria" w:hAnsi="Cambria" w:cs="Andalus"/>
                <w:bCs/>
              </w:rPr>
              <w:t>*</w:t>
            </w:r>
          </w:p>
          <w:p w14:paraId="49231F63" w14:textId="77777777" w:rsidR="001123E8" w:rsidRDefault="001123E8" w:rsidP="001123E8">
            <w:pPr>
              <w:rPr>
                <w:rFonts w:ascii="Cambria" w:hAnsi="Cambria" w:cs="Andalus"/>
                <w:bCs/>
              </w:rPr>
            </w:pPr>
          </w:p>
          <w:p w14:paraId="65E7BD7B" w14:textId="290538DF" w:rsidR="001123E8" w:rsidRPr="001123E8" w:rsidRDefault="001123E8" w:rsidP="001123E8">
            <w:pPr>
              <w:rPr>
                <w:rFonts w:ascii="Cambria" w:hAnsi="Cambria" w:cs="Andalus"/>
                <w:bCs/>
              </w:rPr>
            </w:pPr>
            <w:r w:rsidRPr="001123E8">
              <w:rPr>
                <w:rFonts w:ascii="Cambria" w:hAnsi="Cambria" w:cs="Andalus"/>
                <w:bCs/>
              </w:rPr>
              <w:t>In LAs marked with an asterisk, a WhatsApp Group is available.</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4F97A19C"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w:t>
            </w:r>
            <w:proofErr w:type="gramStart"/>
            <w:r w:rsidRPr="00E25970">
              <w:rPr>
                <w:rFonts w:ascii="Cambria" w:hAnsi="Cambria" w:cs="Andalus"/>
                <w:b/>
                <w:color w:val="FFFFFF"/>
                <w:sz w:val="36"/>
                <w:szCs w:val="36"/>
              </w:rPr>
              <w:t xml:space="preserve">of </w:t>
            </w:r>
            <w:r w:rsidR="00885C04" w:rsidRPr="00E25970">
              <w:rPr>
                <w:rFonts w:ascii="Cambria" w:hAnsi="Cambria" w:cs="Andalus"/>
                <w:b/>
                <w:color w:val="FFFFFF"/>
                <w:sz w:val="36"/>
                <w:szCs w:val="36"/>
              </w:rPr>
              <w:t xml:space="preserve"> </w:t>
            </w:r>
            <w:r w:rsidR="005C443C" w:rsidRPr="00E25970">
              <w:rPr>
                <w:rFonts w:ascii="Cambria" w:hAnsi="Cambria" w:cs="Andalus"/>
                <w:b/>
                <w:color w:val="FFFFFF"/>
                <w:sz w:val="36"/>
                <w:szCs w:val="36"/>
              </w:rPr>
              <w:t>Primary</w:t>
            </w:r>
            <w:proofErr w:type="gramEnd"/>
            <w:r w:rsidR="005C443C" w:rsidRPr="00E25970">
              <w:rPr>
                <w:rFonts w:ascii="Cambria" w:hAnsi="Cambria" w:cs="Andalus"/>
                <w:b/>
                <w:color w:val="FFFFFF"/>
                <w:sz w:val="36"/>
                <w:szCs w:val="36"/>
              </w:rPr>
              <w:t xml:space="preserve">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64F309DF"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A3749C">
              <w:rPr>
                <w:rFonts w:ascii="Cambria" w:hAnsi="Cambria" w:cs="Andalus"/>
                <w:b/>
                <w:color w:val="FFFFFF"/>
                <w:sz w:val="36"/>
                <w:szCs w:val="36"/>
              </w:rPr>
              <w:t>22</w:t>
            </w:r>
          </w:p>
        </w:tc>
      </w:tr>
    </w:tbl>
    <w:p w14:paraId="1AF1EDBD" w14:textId="4A4E93CD" w:rsidR="007B211C" w:rsidRDefault="007B211C" w:rsidP="00570692">
      <w:pPr>
        <w:jc w:val="both"/>
        <w:rPr>
          <w:rFonts w:ascii="Cambria" w:hAnsi="Cambria" w:cs="Andalus"/>
          <w:color w:val="000000"/>
          <w:lang w:val="en" w:eastAsia="en-GB"/>
        </w:rPr>
      </w:pPr>
    </w:p>
    <w:p w14:paraId="3006B61D" w14:textId="07217CA5" w:rsidR="007513EF" w:rsidRPr="004454B1" w:rsidRDefault="001123E8" w:rsidP="00723C05">
      <w:pPr>
        <w:pStyle w:val="NoSpacing"/>
        <w:pBdr>
          <w:top w:val="single" w:sz="4" w:space="1" w:color="auto"/>
          <w:left w:val="single" w:sz="4" w:space="4" w:color="auto"/>
          <w:bottom w:val="single" w:sz="4" w:space="8"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lastRenderedPageBreak/>
        <w:t>Religions and Worldviews on the</w:t>
      </w:r>
      <w:r w:rsidR="00F933FB">
        <w:rPr>
          <w:rFonts w:ascii="Cambria" w:hAnsi="Cambria"/>
          <w:b/>
          <w:color w:val="FFFFFF" w:themeColor="background1"/>
          <w:sz w:val="48"/>
          <w:szCs w:val="48"/>
          <w:bdr w:val="none" w:sz="0" w:space="0" w:color="auto" w:frame="1"/>
        </w:rPr>
        <w:t xml:space="preserve"> </w:t>
      </w:r>
      <w:r>
        <w:rPr>
          <w:rFonts w:ascii="Cambria" w:hAnsi="Cambria"/>
          <w:b/>
          <w:color w:val="FFFFFF" w:themeColor="background1"/>
          <w:sz w:val="48"/>
          <w:szCs w:val="48"/>
          <w:bdr w:val="none" w:sz="0" w:space="0" w:color="auto" w:frame="1"/>
        </w:rPr>
        <w:t>BBC</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F933FB">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rsidRPr="00723C05" w14:paraId="114079C0" w14:textId="77777777" w:rsidTr="00F933FB">
                          <w:tc>
                            <w:tcPr>
                              <w:tcW w:w="11084" w:type="dxa"/>
                              <w:tcMar>
                                <w:top w:w="0" w:type="dxa"/>
                                <w:left w:w="135" w:type="dxa"/>
                                <w:bottom w:w="0" w:type="dxa"/>
                                <w:right w:w="135" w:type="dxa"/>
                              </w:tcMar>
                              <w:hideMark/>
                            </w:tcPr>
                            <w:p w14:paraId="276CBAA1" w14:textId="36748EE5" w:rsidR="00F933FB" w:rsidRPr="00723C05" w:rsidRDefault="001123E8" w:rsidP="001123E8">
                              <w:pPr>
                                <w:jc w:val="center"/>
                                <w:rPr>
                                  <w:rFonts w:ascii="Cambria" w:hAnsi="Cambria"/>
                                </w:rPr>
                              </w:pPr>
                              <w:r>
                                <w:rPr>
                                  <w:rFonts w:ascii="Cambria" w:hAnsi="Cambria"/>
                                  <w:noProof/>
                                </w:rPr>
                                <w:drawing>
                                  <wp:inline distT="0" distB="0" distL="0" distR="0" wp14:anchorId="309AB93D" wp14:editId="010DB7AA">
                                    <wp:extent cx="2312543" cy="9612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download_1024.jpg"/>
                                            <pic:cNvPicPr/>
                                          </pic:nvPicPr>
                                          <pic:blipFill>
                                            <a:blip r:embed="rId9">
                                              <a:extLst>
                                                <a:ext uri="{28A0092B-C50C-407E-A947-70E740481C1C}">
                                                  <a14:useLocalDpi xmlns:a14="http://schemas.microsoft.com/office/drawing/2010/main" val="0"/>
                                                </a:ext>
                                              </a:extLst>
                                            </a:blip>
                                            <a:stretch>
                                              <a:fillRect/>
                                            </a:stretch>
                                          </pic:blipFill>
                                          <pic:spPr>
                                            <a:xfrm>
                                              <a:off x="0" y="0"/>
                                              <a:ext cx="2354721" cy="978826"/>
                                            </a:xfrm>
                                            <a:prstGeom prst="rect">
                                              <a:avLst/>
                                            </a:prstGeom>
                                          </pic:spPr>
                                        </pic:pic>
                                      </a:graphicData>
                                    </a:graphic>
                                  </wp:inline>
                                </w:drawing>
                              </w:r>
                            </w:p>
                          </w:tc>
                        </w:tr>
                      </w:tbl>
                      <w:p w14:paraId="1D2072E4" w14:textId="77777777" w:rsidR="001123E8" w:rsidRDefault="001123E8" w:rsidP="00723C05">
                        <w:pPr>
                          <w:jc w:val="both"/>
                          <w:rPr>
                            <w:rFonts w:ascii="Cambria" w:hAnsi="Cambria"/>
                          </w:rPr>
                        </w:pPr>
                      </w:p>
                      <w:p w14:paraId="3F41EA19" w14:textId="064B985A" w:rsidR="001123E8" w:rsidRDefault="001123E8" w:rsidP="00723C05">
                        <w:pPr>
                          <w:jc w:val="both"/>
                          <w:rPr>
                            <w:rFonts w:ascii="Cambria" w:hAnsi="Cambria"/>
                          </w:rPr>
                        </w:pPr>
                        <w:r>
                          <w:rPr>
                            <w:rFonts w:ascii="Cambria" w:hAnsi="Cambria"/>
                          </w:rPr>
                          <w:t xml:space="preserve">I am sure that all of you already make good use of the RE resources produced by the BBC to support this vital area of the curriculum. But did you know that on BBC iPlayer, there are many other programmes that are part of the organisation’s general output which may also be incredibly useful to us? You may not want to show any of these in their entirety, but they do include lots of wonderful clips that illustrate the different rites, rituals and sacred places that are at the heart of our subject! You may also find these programmes </w:t>
                        </w:r>
                        <w:proofErr w:type="gramStart"/>
                        <w:r>
                          <w:rPr>
                            <w:rFonts w:ascii="Cambria" w:hAnsi="Cambria"/>
                          </w:rPr>
                          <w:t>really helpful</w:t>
                        </w:r>
                        <w:proofErr w:type="gramEnd"/>
                        <w:r>
                          <w:rPr>
                            <w:rFonts w:ascii="Cambria" w:hAnsi="Cambria"/>
                          </w:rPr>
                          <w:t xml:space="preserve"> in broadening your own knowledge and understanding of the material you and your colleagues are required to teach!</w:t>
                        </w:r>
                      </w:p>
                      <w:p w14:paraId="7AF51916" w14:textId="27D06DA2" w:rsidR="001123E8" w:rsidRDefault="001123E8" w:rsidP="00723C05">
                        <w:pPr>
                          <w:jc w:val="both"/>
                          <w:rPr>
                            <w:rFonts w:ascii="Cambria" w:hAnsi="Cambria"/>
                          </w:rPr>
                        </w:pPr>
                      </w:p>
                      <w:p w14:paraId="020AB772" w14:textId="398A2848" w:rsidR="001123E8" w:rsidRPr="001123E8" w:rsidRDefault="001123E8" w:rsidP="001123E8">
                        <w:pPr>
                          <w:pStyle w:val="ListParagraph"/>
                          <w:numPr>
                            <w:ilvl w:val="0"/>
                            <w:numId w:val="22"/>
                          </w:numPr>
                          <w:jc w:val="both"/>
                          <w:rPr>
                            <w:rFonts w:ascii="Cambria" w:hAnsi="Cambria"/>
                          </w:rPr>
                        </w:pPr>
                        <w:r w:rsidRPr="001123E8">
                          <w:rPr>
                            <w:rFonts w:ascii="Cambria" w:hAnsi="Cambria"/>
                            <w:b/>
                          </w:rPr>
                          <w:t>Being</w:t>
                        </w:r>
                        <w:r w:rsidRPr="001123E8">
                          <w:rPr>
                            <w:rFonts w:ascii="Cambria" w:hAnsi="Cambria"/>
                          </w:rPr>
                          <w:t xml:space="preserve">: </w:t>
                        </w:r>
                        <w:hyperlink r:id="rId10" w:history="1">
                          <w:r w:rsidRPr="001123E8">
                            <w:rPr>
                              <w:rStyle w:val="Hyperlink"/>
                              <w:rFonts w:ascii="Cambria" w:hAnsi="Cambria"/>
                            </w:rPr>
                            <w:t>https://www.bbc.co.uk/iplayer/episodes/p096g86x/being</w:t>
                          </w:r>
                        </w:hyperlink>
                        <w:r w:rsidRPr="001123E8">
                          <w:rPr>
                            <w:rFonts w:ascii="Cambria" w:hAnsi="Cambria"/>
                          </w:rPr>
                          <w:t xml:space="preserve"> </w:t>
                        </w:r>
                      </w:p>
                      <w:p w14:paraId="445EA615" w14:textId="77777777" w:rsidR="001123E8" w:rsidRDefault="001123E8" w:rsidP="001123E8">
                        <w:pPr>
                          <w:jc w:val="both"/>
                          <w:rPr>
                            <w:rFonts w:ascii="Cambria" w:hAnsi="Cambria"/>
                          </w:rPr>
                        </w:pPr>
                      </w:p>
                      <w:p w14:paraId="5B90E7A0" w14:textId="77777777" w:rsidR="001123E8" w:rsidRDefault="001123E8" w:rsidP="001123E8">
                        <w:pPr>
                          <w:jc w:val="both"/>
                          <w:rPr>
                            <w:rFonts w:ascii="Cambria" w:hAnsi="Cambria"/>
                          </w:rPr>
                        </w:pPr>
                        <w:r w:rsidRPr="001123E8">
                          <w:rPr>
                            <w:rFonts w:ascii="Cambria" w:hAnsi="Cambria"/>
                          </w:rPr>
                          <w:t>Every faith marks the circle of life with age-old rituals and ceremonies. But how are they celebrated and commemorated in a multi-faith, modern Britain?</w:t>
                        </w:r>
                        <w:r>
                          <w:rPr>
                            <w:rFonts w:ascii="Cambria" w:hAnsi="Cambria"/>
                          </w:rPr>
                          <w:t xml:space="preserve"> Each of these five programmes is devoted to rites of passage ceremonies in one of the five major religions included in </w:t>
                        </w:r>
                        <w:proofErr w:type="gramStart"/>
                        <w:r>
                          <w:rPr>
                            <w:rFonts w:ascii="Cambria" w:hAnsi="Cambria"/>
                          </w:rPr>
                          <w:t>our</w:t>
                        </w:r>
                        <w:proofErr w:type="gramEnd"/>
                        <w:r>
                          <w:rPr>
                            <w:rFonts w:ascii="Cambria" w:hAnsi="Cambria"/>
                          </w:rPr>
                          <w:t xml:space="preserve"> RE syllabuses (Buddhism is excluded!). I particularly enjoyed the images of family puja in the Hinduism episode!</w:t>
                        </w:r>
                      </w:p>
                      <w:p w14:paraId="0E925193" w14:textId="176CAA57" w:rsidR="001123E8" w:rsidRDefault="001123E8" w:rsidP="001123E8">
                        <w:pPr>
                          <w:jc w:val="both"/>
                          <w:rPr>
                            <w:rFonts w:ascii="Cambria" w:hAnsi="Cambria"/>
                          </w:rPr>
                        </w:pPr>
                      </w:p>
                      <w:p w14:paraId="3ECF7A23" w14:textId="4A77371D" w:rsidR="001123E8" w:rsidRDefault="001123E8" w:rsidP="001123E8">
                        <w:pPr>
                          <w:pStyle w:val="ListParagraph"/>
                          <w:numPr>
                            <w:ilvl w:val="0"/>
                            <w:numId w:val="22"/>
                          </w:numPr>
                          <w:jc w:val="both"/>
                          <w:rPr>
                            <w:rFonts w:ascii="Cambria" w:hAnsi="Cambria"/>
                          </w:rPr>
                        </w:pPr>
                        <w:r>
                          <w:rPr>
                            <w:rFonts w:ascii="Cambria" w:hAnsi="Cambria"/>
                            <w:b/>
                          </w:rPr>
                          <w:t xml:space="preserve">A Believer’s Guide: </w:t>
                        </w:r>
                        <w:hyperlink r:id="rId11" w:history="1">
                          <w:r w:rsidRPr="00BF0D20">
                            <w:rPr>
                              <w:rStyle w:val="Hyperlink"/>
                              <w:rFonts w:ascii="Cambria" w:hAnsi="Cambria"/>
                            </w:rPr>
                            <w:t>https://www.bbc.co.uk/iplayer/episodes/m0015xtw/a-believers-guide-to</w:t>
                          </w:r>
                        </w:hyperlink>
                        <w:r>
                          <w:rPr>
                            <w:rFonts w:ascii="Cambria" w:hAnsi="Cambria"/>
                          </w:rPr>
                          <w:t xml:space="preserve"> </w:t>
                        </w:r>
                      </w:p>
                      <w:p w14:paraId="5A8A1E9D" w14:textId="24179832" w:rsidR="001123E8" w:rsidRDefault="001123E8" w:rsidP="001123E8">
                        <w:pPr>
                          <w:jc w:val="both"/>
                          <w:rPr>
                            <w:rFonts w:ascii="Cambria" w:hAnsi="Cambria"/>
                          </w:rPr>
                        </w:pPr>
                      </w:p>
                      <w:p w14:paraId="74772404" w14:textId="17AB6CD2" w:rsidR="001123E8" w:rsidRDefault="001123E8" w:rsidP="001123E8">
                        <w:pPr>
                          <w:jc w:val="both"/>
                          <w:rPr>
                            <w:rFonts w:ascii="Cambria" w:hAnsi="Cambria"/>
                          </w:rPr>
                        </w:pPr>
                        <w:r>
                          <w:rPr>
                            <w:rFonts w:ascii="Cambria" w:hAnsi="Cambria"/>
                          </w:rPr>
                          <w:t>This series also focuses on l</w:t>
                        </w:r>
                        <w:r w:rsidRPr="001123E8">
                          <w:rPr>
                            <w:rFonts w:ascii="Cambria" w:hAnsi="Cambria"/>
                          </w:rPr>
                          <w:t xml:space="preserve">ife's pivotal moments - from becoming parents to losing a loved one. In times of challenge, </w:t>
                        </w:r>
                        <w:proofErr w:type="gramStart"/>
                        <w:r w:rsidRPr="001123E8">
                          <w:rPr>
                            <w:rFonts w:ascii="Cambria" w:hAnsi="Cambria"/>
                          </w:rPr>
                          <w:t>crisis</w:t>
                        </w:r>
                        <w:proofErr w:type="gramEnd"/>
                        <w:r w:rsidRPr="001123E8">
                          <w:rPr>
                            <w:rFonts w:ascii="Cambria" w:hAnsi="Cambria"/>
                          </w:rPr>
                          <w:t xml:space="preserve"> and change, </w:t>
                        </w:r>
                        <w:r>
                          <w:rPr>
                            <w:rFonts w:ascii="Cambria" w:hAnsi="Cambria"/>
                          </w:rPr>
                          <w:t xml:space="preserve">it shows </w:t>
                        </w:r>
                        <w:r w:rsidRPr="001123E8">
                          <w:rPr>
                            <w:rFonts w:ascii="Cambria" w:hAnsi="Cambria"/>
                          </w:rPr>
                          <w:t xml:space="preserve">how believers </w:t>
                        </w:r>
                        <w:r>
                          <w:rPr>
                            <w:rFonts w:ascii="Cambria" w:hAnsi="Cambria"/>
                          </w:rPr>
                          <w:t xml:space="preserve">from five different faith traditions (again, no Buddhism!) </w:t>
                        </w:r>
                        <w:r w:rsidRPr="001123E8">
                          <w:rPr>
                            <w:rFonts w:ascii="Cambria" w:hAnsi="Cambria"/>
                          </w:rPr>
                          <w:t xml:space="preserve">find strength through their </w:t>
                        </w:r>
                        <w:r>
                          <w:rPr>
                            <w:rFonts w:ascii="Cambria" w:hAnsi="Cambria"/>
                          </w:rPr>
                          <w:t>religious beliefs and the communities of which they are a part</w:t>
                        </w:r>
                        <w:r w:rsidRPr="001123E8">
                          <w:rPr>
                            <w:rFonts w:ascii="Cambria" w:hAnsi="Cambria"/>
                          </w:rPr>
                          <w:t>.</w:t>
                        </w:r>
                        <w:r>
                          <w:rPr>
                            <w:rFonts w:ascii="Cambria" w:hAnsi="Cambria"/>
                          </w:rPr>
                          <w:t xml:space="preserve"> I loved the Jewish episode in which a boy and his grandad share their Bar Mitzvah celebrations!</w:t>
                        </w:r>
                      </w:p>
                      <w:p w14:paraId="10321078" w14:textId="6BAE903A" w:rsidR="001123E8" w:rsidRDefault="001123E8" w:rsidP="001123E8">
                        <w:pPr>
                          <w:jc w:val="both"/>
                          <w:rPr>
                            <w:rFonts w:ascii="Cambria" w:hAnsi="Cambria"/>
                          </w:rPr>
                        </w:pPr>
                      </w:p>
                      <w:p w14:paraId="22DFE999" w14:textId="001E63DD" w:rsidR="001123E8" w:rsidRPr="001123E8" w:rsidRDefault="001123E8" w:rsidP="001123E8">
                        <w:pPr>
                          <w:pStyle w:val="ListParagraph"/>
                          <w:numPr>
                            <w:ilvl w:val="0"/>
                            <w:numId w:val="22"/>
                          </w:numPr>
                          <w:jc w:val="both"/>
                          <w:rPr>
                            <w:rFonts w:ascii="Cambria" w:hAnsi="Cambria"/>
                          </w:rPr>
                        </w:pPr>
                        <w:r>
                          <w:rPr>
                            <w:rFonts w:ascii="Cambria" w:hAnsi="Cambria"/>
                            <w:b/>
                          </w:rPr>
                          <w:t>Sacred Wonders</w:t>
                        </w:r>
                        <w:r>
                          <w:rPr>
                            <w:rFonts w:ascii="Cambria" w:hAnsi="Cambria"/>
                          </w:rPr>
                          <w:t xml:space="preserve">: </w:t>
                        </w:r>
                        <w:hyperlink r:id="rId12" w:history="1">
                          <w:r w:rsidRPr="00BF0D20">
                            <w:rPr>
                              <w:rStyle w:val="Hyperlink"/>
                              <w:rFonts w:ascii="Cambria" w:hAnsi="Cambria"/>
                            </w:rPr>
                            <w:t>https://www.bbc.co.uk/iplayer/episodes/m0007fhl/sacred-wonders</w:t>
                          </w:r>
                        </w:hyperlink>
                        <w:r>
                          <w:rPr>
                            <w:rFonts w:ascii="Cambria" w:hAnsi="Cambria"/>
                          </w:rPr>
                          <w:t xml:space="preserve"> </w:t>
                        </w:r>
                      </w:p>
                      <w:p w14:paraId="3836746E" w14:textId="77777777" w:rsidR="001123E8" w:rsidRPr="001123E8" w:rsidRDefault="001123E8" w:rsidP="001123E8">
                        <w:pPr>
                          <w:jc w:val="both"/>
                          <w:rPr>
                            <w:rFonts w:ascii="Cambria" w:hAnsi="Cambria"/>
                          </w:rPr>
                        </w:pPr>
                      </w:p>
                      <w:p w14:paraId="5782ABDE" w14:textId="3F45D73A" w:rsidR="001123E8" w:rsidRDefault="001123E8" w:rsidP="001123E8">
                        <w:pPr>
                          <w:jc w:val="both"/>
                          <w:rPr>
                            <w:rFonts w:ascii="Cambria" w:hAnsi="Cambria"/>
                          </w:rPr>
                        </w:pPr>
                        <w:r w:rsidRPr="001123E8">
                          <w:rPr>
                            <w:rFonts w:ascii="Cambria" w:hAnsi="Cambria"/>
                          </w:rPr>
                          <w:t>Find out what people do for faith in the most spectacular sacred places on the planet.</w:t>
                        </w:r>
                        <w:r>
                          <w:rPr>
                            <w:rFonts w:ascii="Cambria" w:hAnsi="Cambria"/>
                          </w:rPr>
                          <w:t xml:space="preserve"> These three programmes include some truly fabulous clips of sites that may well be known to you already as well as some that are not so well known, from scenes in the </w:t>
                        </w:r>
                        <w:proofErr w:type="spellStart"/>
                        <w:r>
                          <w:rPr>
                            <w:rFonts w:ascii="Cambria" w:hAnsi="Cambria"/>
                          </w:rPr>
                          <w:t>langhar</w:t>
                        </w:r>
                        <w:proofErr w:type="spellEnd"/>
                        <w:r>
                          <w:rPr>
                            <w:rFonts w:ascii="Cambria" w:hAnsi="Cambria"/>
                          </w:rPr>
                          <w:t xml:space="preserve"> at the Golden Temple in Amritsar to a service at the Anglican Cathedral of St John the Divine in New York City celebrating the animal companions of its congregants on the Feast of St Francis of Assisi! If you want to see snakes and camels in a church, this is for you!</w:t>
                        </w:r>
                      </w:p>
                      <w:p w14:paraId="755EA53B" w14:textId="4AF5CE7B" w:rsidR="001123E8" w:rsidRDefault="001123E8" w:rsidP="001123E8">
                        <w:pPr>
                          <w:jc w:val="both"/>
                          <w:rPr>
                            <w:rFonts w:ascii="Cambria" w:hAnsi="Cambria"/>
                          </w:rPr>
                        </w:pPr>
                      </w:p>
                      <w:p w14:paraId="52FF1CE0" w14:textId="654ABCDA" w:rsidR="001123E8" w:rsidRPr="001123E8" w:rsidRDefault="001123E8" w:rsidP="001123E8">
                        <w:pPr>
                          <w:pStyle w:val="ListParagraph"/>
                          <w:numPr>
                            <w:ilvl w:val="0"/>
                            <w:numId w:val="22"/>
                          </w:numPr>
                          <w:jc w:val="both"/>
                          <w:rPr>
                            <w:rFonts w:ascii="Cambria" w:hAnsi="Cambria"/>
                            <w:b/>
                          </w:rPr>
                        </w:pPr>
                        <w:r w:rsidRPr="001123E8">
                          <w:rPr>
                            <w:rFonts w:ascii="Cambria" w:hAnsi="Cambria"/>
                            <w:b/>
                          </w:rPr>
                          <w:t xml:space="preserve">Pilgrimage: </w:t>
                        </w:r>
                        <w:hyperlink r:id="rId13" w:history="1">
                          <w:r w:rsidRPr="00BF0D20">
                            <w:rPr>
                              <w:rStyle w:val="Hyperlink"/>
                              <w:rFonts w:ascii="Cambria" w:hAnsi="Cambria"/>
                            </w:rPr>
                            <w:t>https://www.bbc.co.uk/iplayer/episodes/b09w7lc0/pilgrimage</w:t>
                          </w:r>
                        </w:hyperlink>
                        <w:r>
                          <w:rPr>
                            <w:rFonts w:ascii="Cambria" w:hAnsi="Cambria"/>
                          </w:rPr>
                          <w:t xml:space="preserve"> </w:t>
                        </w:r>
                      </w:p>
                      <w:p w14:paraId="40EBB069" w14:textId="2CDB962B" w:rsidR="001123E8" w:rsidRDefault="001123E8" w:rsidP="001123E8">
                        <w:pPr>
                          <w:pStyle w:val="ListParagraph"/>
                          <w:jc w:val="both"/>
                          <w:rPr>
                            <w:rFonts w:ascii="Cambria" w:hAnsi="Cambria"/>
                          </w:rPr>
                        </w:pPr>
                      </w:p>
                      <w:p w14:paraId="02B2C9C9" w14:textId="772E6B75" w:rsidR="00723C05" w:rsidRPr="001123E8" w:rsidRDefault="001123E8" w:rsidP="001123E8">
                        <w:pPr>
                          <w:jc w:val="both"/>
                          <w:rPr>
                            <w:rFonts w:ascii="Cambria" w:eastAsia="Calibri" w:hAnsi="Cambria"/>
                          </w:rPr>
                        </w:pPr>
                        <w:r w:rsidRPr="001123E8">
                          <w:rPr>
                            <w:rFonts w:ascii="Cambria" w:eastAsia="Calibri" w:hAnsi="Cambria"/>
                          </w:rPr>
                          <w:t>Seven personalities with differing faiths and beliefs put on their backpacks and waterproofs and set out on foot, by road and sea, travelling over 1,600km to learn about a key figure in early British Christianity, St Columba: an Irish monk born 1,500 years ago who helped spread the faith from Ireland to Scotland. </w:t>
                        </w:r>
                        <w:r>
                          <w:rPr>
                            <w:rFonts w:ascii="Cambria" w:eastAsia="Calibri" w:hAnsi="Cambria"/>
                          </w:rPr>
                          <w:t xml:space="preserve">This is a lovely example of how people of various religious backgrounds and views can reflect on these respectfully with one another – I really liked the scenes where they visit different places of worship together, such as a mosque and a Benedictine monastery and their reflections on their experiences. These interviews with the participants may also be of interest to you and perhaps to some of your older pupils too: </w:t>
                        </w:r>
                        <w:hyperlink r:id="rId14" w:history="1">
                          <w:r w:rsidRPr="00BF0D20">
                            <w:rPr>
                              <w:rStyle w:val="Hyperlink"/>
                              <w:rFonts w:ascii="Cambria" w:eastAsia="Calibri" w:hAnsi="Cambria"/>
                            </w:rPr>
                            <w:t>https://tvfeatures2022.bradfordzone.co.uk/category/pilgrimage/</w:t>
                          </w:r>
                        </w:hyperlink>
                      </w:p>
                      <w:p w14:paraId="718B6442" w14:textId="272D1DE3" w:rsidR="00F933FB" w:rsidRPr="00723C05" w:rsidRDefault="00F933FB" w:rsidP="00723C05">
                        <w:pPr>
                          <w:jc w:val="both"/>
                          <w:rPr>
                            <w:rFonts w:ascii="Cambria" w:hAnsi="Cambria"/>
                          </w:rPr>
                        </w:pPr>
                      </w:p>
                    </w:tc>
                  </w:tr>
                </w:tbl>
                <w:p w14:paraId="015FE709" w14:textId="77777777" w:rsidR="00F933FB" w:rsidRDefault="00F933FB" w:rsidP="00F933FB">
                  <w:pPr>
                    <w:rPr>
                      <w:rFonts w:ascii="Segoe UI" w:hAnsi="Segoe UI"/>
                      <w:vanish/>
                      <w:color w:val="201F1E"/>
                      <w:sz w:val="23"/>
                      <w:szCs w:val="23"/>
                    </w:rPr>
                  </w:pPr>
                </w:p>
                <w:p w14:paraId="372F93EE" w14:textId="77777777" w:rsidR="00F933FB" w:rsidRDefault="00F933FB" w:rsidP="00F933FB">
                  <w:pPr>
                    <w:rPr>
                      <w:rFonts w:ascii="Segoe UI" w:hAnsi="Segoe UI"/>
                      <w:vanish/>
                      <w:color w:val="201F1E"/>
                      <w:sz w:val="23"/>
                      <w:szCs w:val="23"/>
                    </w:rPr>
                  </w:pPr>
                </w:p>
                <w:tbl>
                  <w:tblPr>
                    <w:tblW w:w="5000" w:type="pct"/>
                    <w:tblLayout w:type="fixed"/>
                    <w:tblCellMar>
                      <w:left w:w="0" w:type="dxa"/>
                      <w:right w:w="0" w:type="dxa"/>
                    </w:tblCellMar>
                    <w:tblLook w:val="04A0" w:firstRow="1" w:lastRow="0" w:firstColumn="1" w:lastColumn="0" w:noHBand="0" w:noVBand="1"/>
                  </w:tblPr>
                  <w:tblGrid>
                    <w:gridCol w:w="11125"/>
                  </w:tblGrid>
                  <w:tr w:rsidR="00F933FB" w14:paraId="70084C3B" w14:textId="77777777" w:rsidTr="00F933FB">
                    <w:tc>
                      <w:tcPr>
                        <w:tcW w:w="11354" w:type="dxa"/>
                        <w:tcMar>
                          <w:top w:w="0" w:type="dxa"/>
                          <w:left w:w="270" w:type="dxa"/>
                          <w:bottom w:w="270" w:type="dxa"/>
                          <w:right w:w="270" w:type="dxa"/>
                        </w:tcMar>
                        <w:hideMark/>
                      </w:tcPr>
                      <w:p w14:paraId="6E2DD9C5" w14:textId="77777777" w:rsidR="00F933FB" w:rsidRDefault="00F933FB" w:rsidP="00F933FB">
                        <w:pPr>
                          <w:jc w:val="center"/>
                        </w:pPr>
                      </w:p>
                    </w:tc>
                  </w:tr>
                </w:tbl>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5F56BBBB" w14:textId="77777777" w:rsidR="00F933FB" w:rsidRDefault="00F933FB" w:rsidP="00570692">
      <w:pPr>
        <w:jc w:val="both"/>
        <w:rPr>
          <w:rFonts w:ascii="Cambria" w:hAnsi="Cambria" w:cs="Andalus"/>
          <w:color w:val="000000"/>
          <w:lang w:val="en" w:eastAsia="en-GB"/>
        </w:rPr>
      </w:pPr>
    </w:p>
    <w:p w14:paraId="0C4C3468" w14:textId="4E0FBB6B" w:rsidR="007B211C" w:rsidRPr="007B211C" w:rsidRDefault="007B211C"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 xml:space="preserve">Resources </w:t>
      </w:r>
      <w:r w:rsidR="001123E8">
        <w:rPr>
          <w:rFonts w:ascii="Cambria" w:hAnsi="Cambria" w:cs="Andalus"/>
          <w:b/>
          <w:color w:val="FFFFFF" w:themeColor="background1"/>
          <w:sz w:val="48"/>
          <w:szCs w:val="48"/>
          <w:lang w:val="en" w:eastAsia="en-GB"/>
        </w:rPr>
        <w:t xml:space="preserve">from the Jewish Museum </w:t>
      </w:r>
      <w:r w:rsidR="005155A7">
        <w:rPr>
          <w:rFonts w:ascii="Cambria" w:hAnsi="Cambria" w:cs="Andalus"/>
          <w:b/>
          <w:color w:val="FFFFFF" w:themeColor="background1"/>
          <w:sz w:val="48"/>
          <w:szCs w:val="48"/>
          <w:lang w:val="en" w:eastAsia="en-GB"/>
        </w:rPr>
        <w:t xml:space="preserve">to Support </w:t>
      </w:r>
      <w:r w:rsidR="007D3E85">
        <w:rPr>
          <w:rFonts w:ascii="Cambria" w:hAnsi="Cambria" w:cs="Andalus"/>
          <w:b/>
          <w:color w:val="FFFFFF" w:themeColor="background1"/>
          <w:sz w:val="48"/>
          <w:szCs w:val="48"/>
          <w:lang w:val="en" w:eastAsia="en-GB"/>
        </w:rPr>
        <w:t xml:space="preserve">Teaching and Learning </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1917552D" w14:textId="5939B6DF" w:rsidR="001123E8" w:rsidRPr="001123E8" w:rsidRDefault="001123E8" w:rsidP="001123E8">
            <w:pPr>
              <w:pStyle w:val="NoSpacing"/>
              <w:jc w:val="both"/>
              <w:rPr>
                <w:rFonts w:ascii="Cambria" w:hAnsi="Cambria"/>
              </w:rPr>
            </w:pPr>
            <w:r w:rsidRPr="001123E8">
              <w:rPr>
                <w:rFonts w:ascii="Cambria" w:hAnsi="Cambria"/>
              </w:rPr>
              <w:t>Sign up to the Jewish Museum’s Teachers</w:t>
            </w:r>
            <w:r w:rsidR="004B33E1">
              <w:rPr>
                <w:rFonts w:ascii="Cambria" w:hAnsi="Cambria"/>
              </w:rPr>
              <w:t>’</w:t>
            </w:r>
            <w:r w:rsidRPr="001123E8">
              <w:rPr>
                <w:rFonts w:ascii="Cambria" w:hAnsi="Cambria"/>
              </w:rPr>
              <w:t xml:space="preserve"> Newsletter and be the first to hear about the launch of </w:t>
            </w:r>
            <w:r w:rsidR="004B33E1">
              <w:rPr>
                <w:rFonts w:ascii="Cambria" w:hAnsi="Cambria"/>
              </w:rPr>
              <w:t>its</w:t>
            </w:r>
            <w:r w:rsidRPr="001123E8">
              <w:rPr>
                <w:rFonts w:ascii="Cambria" w:hAnsi="Cambria"/>
              </w:rPr>
              <w:t xml:space="preserve"> new</w:t>
            </w:r>
            <w:r w:rsidR="004B33E1">
              <w:rPr>
                <w:rFonts w:ascii="Cambria" w:hAnsi="Cambria"/>
              </w:rPr>
              <w:t xml:space="preserve"> materials</w:t>
            </w:r>
            <w:r w:rsidRPr="001123E8">
              <w:rPr>
                <w:rFonts w:ascii="Cambria" w:hAnsi="Cambria"/>
              </w:rPr>
              <w:t xml:space="preserve">: </w:t>
            </w:r>
            <w:hyperlink r:id="rId15" w:history="1">
              <w:r w:rsidRPr="001123E8">
                <w:rPr>
                  <w:rStyle w:val="Hyperlink"/>
                  <w:rFonts w:ascii="Cambria" w:hAnsi="Cambria"/>
                </w:rPr>
                <w:t>https://jewishmuseum.org.uk/whats-on/mailing-list</w:t>
              </w:r>
            </w:hyperlink>
            <w:r w:rsidRPr="001123E8">
              <w:rPr>
                <w:rFonts w:ascii="Cambria" w:hAnsi="Cambria"/>
              </w:rPr>
              <w:t xml:space="preserve"> </w:t>
            </w:r>
          </w:p>
          <w:p w14:paraId="6B82EEFD" w14:textId="77777777" w:rsidR="001123E8" w:rsidRDefault="001123E8" w:rsidP="001123E8">
            <w:pPr>
              <w:pStyle w:val="NoSpacing"/>
              <w:jc w:val="both"/>
              <w:rPr>
                <w:rFonts w:ascii="Cambria" w:hAnsi="Cambria"/>
                <w:b/>
                <w:bCs/>
              </w:rPr>
            </w:pPr>
          </w:p>
          <w:p w14:paraId="7B50FC5A" w14:textId="160C8D35" w:rsidR="001123E8" w:rsidRDefault="001123E8" w:rsidP="001123E8">
            <w:pPr>
              <w:pStyle w:val="NoSpacing"/>
              <w:jc w:val="both"/>
              <w:rPr>
                <w:rFonts w:ascii="Cambria" w:hAnsi="Cambria"/>
              </w:rPr>
            </w:pPr>
            <w:r w:rsidRPr="001123E8">
              <w:rPr>
                <w:rFonts w:ascii="Cambria" w:hAnsi="Cambria"/>
                <w:b/>
                <w:bCs/>
              </w:rPr>
              <w:t>The Inclusive Judaism Image Library</w:t>
            </w:r>
            <w:r w:rsidRPr="001123E8">
              <w:rPr>
                <w:rFonts w:ascii="Cambria" w:hAnsi="Cambria"/>
                <w:bCs/>
              </w:rPr>
              <w:t xml:space="preserve"> allows you to</w:t>
            </w:r>
            <w:r w:rsidR="004B33E1">
              <w:rPr>
                <w:rFonts w:ascii="Cambria" w:hAnsi="Cambria"/>
                <w:bCs/>
              </w:rPr>
              <w:t xml:space="preserve"> access</w:t>
            </w:r>
            <w:r w:rsidRPr="001123E8">
              <w:rPr>
                <w:rFonts w:ascii="Cambria" w:hAnsi="Cambria"/>
                <w:bCs/>
              </w:rPr>
              <w:t xml:space="preserve"> photos from Britain’s vibrantly diverse Jewish community </w:t>
            </w:r>
            <w:r w:rsidR="004B33E1">
              <w:rPr>
                <w:rFonts w:ascii="Cambria" w:hAnsi="Cambria"/>
                <w:bCs/>
              </w:rPr>
              <w:t xml:space="preserve">and use them </w:t>
            </w:r>
            <w:r w:rsidRPr="001123E8">
              <w:rPr>
                <w:rFonts w:ascii="Cambria" w:hAnsi="Cambria"/>
                <w:bCs/>
              </w:rPr>
              <w:t xml:space="preserve">directly </w:t>
            </w:r>
            <w:r w:rsidR="004B33E1">
              <w:rPr>
                <w:rFonts w:ascii="Cambria" w:hAnsi="Cambria"/>
                <w:bCs/>
              </w:rPr>
              <w:t xml:space="preserve">in </w:t>
            </w:r>
            <w:r w:rsidRPr="001123E8">
              <w:rPr>
                <w:rFonts w:ascii="Cambria" w:hAnsi="Cambria"/>
                <w:bCs/>
              </w:rPr>
              <w:t xml:space="preserve">your classrooms. </w:t>
            </w:r>
            <w:r w:rsidRPr="001123E8">
              <w:rPr>
                <w:rFonts w:ascii="Cambria" w:hAnsi="Cambria"/>
              </w:rPr>
              <w:t xml:space="preserve">By downloading </w:t>
            </w:r>
            <w:r>
              <w:rPr>
                <w:rFonts w:ascii="Cambria" w:hAnsi="Cambria"/>
              </w:rPr>
              <w:t xml:space="preserve">these </w:t>
            </w:r>
            <w:r w:rsidRPr="001123E8">
              <w:rPr>
                <w:rFonts w:ascii="Cambria" w:hAnsi="Cambria"/>
              </w:rPr>
              <w:t xml:space="preserve">images for free, you can feel confident that you are teaching representative, inclusive and authentic Judaism in your </w:t>
            </w:r>
            <w:r w:rsidR="004B33E1">
              <w:rPr>
                <w:rFonts w:ascii="Cambria" w:hAnsi="Cambria"/>
              </w:rPr>
              <w:t>school</w:t>
            </w:r>
            <w:r w:rsidRPr="001123E8">
              <w:rPr>
                <w:rFonts w:ascii="Cambria" w:hAnsi="Cambria"/>
              </w:rPr>
              <w:t xml:space="preserve">s. All images have curriculum links to Jewish festivals, life cycle events and </w:t>
            </w:r>
            <w:r>
              <w:rPr>
                <w:rFonts w:ascii="Cambria" w:hAnsi="Cambria"/>
              </w:rPr>
              <w:t>s</w:t>
            </w:r>
            <w:r w:rsidRPr="001123E8">
              <w:rPr>
                <w:rFonts w:ascii="Cambria" w:hAnsi="Cambria"/>
              </w:rPr>
              <w:t xml:space="preserve">ynagogue worship </w:t>
            </w:r>
            <w:r>
              <w:rPr>
                <w:rFonts w:ascii="Cambria" w:hAnsi="Cambria"/>
              </w:rPr>
              <w:t xml:space="preserve">for </w:t>
            </w:r>
            <w:r w:rsidRPr="001123E8">
              <w:rPr>
                <w:rFonts w:ascii="Cambria" w:hAnsi="Cambria"/>
              </w:rPr>
              <w:t xml:space="preserve">schools, representing the UK’s vibrantly diverse Jewish community. </w:t>
            </w:r>
            <w:r>
              <w:rPr>
                <w:rFonts w:ascii="Cambria" w:hAnsi="Cambria"/>
              </w:rPr>
              <w:t xml:space="preserve">See: </w:t>
            </w:r>
            <w:hyperlink r:id="rId16" w:history="1">
              <w:r w:rsidRPr="00BF0D20">
                <w:rPr>
                  <w:rStyle w:val="Hyperlink"/>
                  <w:rFonts w:ascii="Cambria" w:hAnsi="Cambria"/>
                </w:rPr>
                <w:t>https://jewishmuseum.org.uk/schools/in-the-classroom/inclusive-judaism/</w:t>
              </w:r>
            </w:hyperlink>
            <w:r>
              <w:rPr>
                <w:rFonts w:ascii="Cambria" w:hAnsi="Cambria"/>
              </w:rPr>
              <w:t xml:space="preserve"> </w:t>
            </w:r>
          </w:p>
          <w:p w14:paraId="4051D3CB" w14:textId="1E36D79C" w:rsidR="001123E8" w:rsidRDefault="001123E8" w:rsidP="001123E8">
            <w:pPr>
              <w:pStyle w:val="NoSpacing"/>
              <w:jc w:val="both"/>
              <w:rPr>
                <w:rFonts w:ascii="Cambria" w:hAnsi="Cambria"/>
              </w:rPr>
            </w:pPr>
          </w:p>
          <w:p w14:paraId="38FA2C60" w14:textId="4334B288" w:rsidR="001123E8" w:rsidRDefault="001123E8" w:rsidP="001123E8">
            <w:pPr>
              <w:pStyle w:val="NoSpacing"/>
              <w:jc w:val="both"/>
              <w:rPr>
                <w:rFonts w:ascii="Cambria" w:hAnsi="Cambria"/>
              </w:rPr>
            </w:pPr>
            <w:r>
              <w:rPr>
                <w:rFonts w:ascii="Cambria" w:hAnsi="Cambria"/>
              </w:rPr>
              <w:t>There is also an online CPD session for teachers (costing £10) on 6</w:t>
            </w:r>
            <w:r w:rsidRPr="001123E8">
              <w:rPr>
                <w:rFonts w:ascii="Cambria" w:hAnsi="Cambria"/>
                <w:vertAlign w:val="superscript"/>
              </w:rPr>
              <w:t>th</w:t>
            </w:r>
            <w:r>
              <w:rPr>
                <w:rFonts w:ascii="Cambria" w:hAnsi="Cambria"/>
              </w:rPr>
              <w:t xml:space="preserve"> July! See this link for more details on how to register: </w:t>
            </w:r>
            <w:hyperlink r:id="rId17" w:history="1">
              <w:r w:rsidRPr="00BF0D20">
                <w:rPr>
                  <w:rStyle w:val="Hyperlink"/>
                  <w:rFonts w:ascii="Cambria" w:hAnsi="Cambria"/>
                </w:rPr>
                <w:t>https://jewishmuseum.org.uk/event/inclusive-judaism-online-teachers-cpd/</w:t>
              </w:r>
            </w:hyperlink>
            <w:r>
              <w:rPr>
                <w:rFonts w:ascii="Cambria" w:hAnsi="Cambria"/>
              </w:rPr>
              <w:t xml:space="preserve"> </w:t>
            </w:r>
          </w:p>
          <w:p w14:paraId="57B1EA0A" w14:textId="77777777" w:rsidR="001123E8" w:rsidRDefault="001123E8" w:rsidP="001123E8">
            <w:pPr>
              <w:pStyle w:val="NoSpacing"/>
              <w:jc w:val="both"/>
              <w:rPr>
                <w:rFonts w:ascii="Cambria" w:hAnsi="Cambria"/>
              </w:rPr>
            </w:pPr>
          </w:p>
          <w:p w14:paraId="66EB9023" w14:textId="760582C7" w:rsidR="001123E8" w:rsidRDefault="001123E8" w:rsidP="001123E8">
            <w:pPr>
              <w:pStyle w:val="NoSpacing"/>
              <w:jc w:val="both"/>
              <w:rPr>
                <w:rFonts w:ascii="Cambria" w:hAnsi="Cambria"/>
              </w:rPr>
            </w:pPr>
          </w:p>
          <w:p w14:paraId="62F77827" w14:textId="4102B6C7" w:rsidR="007D3E85" w:rsidRPr="007D3E85" w:rsidRDefault="001123E8" w:rsidP="001123E8">
            <w:pPr>
              <w:pStyle w:val="NoSpacing"/>
              <w:jc w:val="center"/>
              <w:rPr>
                <w:rFonts w:ascii="Cambria" w:hAnsi="Cambria"/>
              </w:rPr>
            </w:pPr>
            <w:r>
              <w:rPr>
                <w:rFonts w:ascii="Cambria" w:hAnsi="Cambria"/>
                <w:noProof/>
              </w:rPr>
              <w:drawing>
                <wp:inline distT="0" distB="0" distL="0" distR="0" wp14:anchorId="337981B9" wp14:editId="6E1BFFE4">
                  <wp:extent cx="3602546" cy="296926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_Bar-MItzvah-NYM-sT2-650x400_1024.jpg"/>
                          <pic:cNvPicPr/>
                        </pic:nvPicPr>
                        <pic:blipFill>
                          <a:blip r:embed="rId18">
                            <a:extLst>
                              <a:ext uri="{28A0092B-C50C-407E-A947-70E740481C1C}">
                                <a14:useLocalDpi xmlns:a14="http://schemas.microsoft.com/office/drawing/2010/main" val="0"/>
                              </a:ext>
                            </a:extLst>
                          </a:blip>
                          <a:stretch>
                            <a:fillRect/>
                          </a:stretch>
                        </pic:blipFill>
                        <pic:spPr>
                          <a:xfrm>
                            <a:off x="0" y="0"/>
                            <a:ext cx="3653176" cy="3010990"/>
                          </a:xfrm>
                          <a:prstGeom prst="rect">
                            <a:avLst/>
                          </a:prstGeom>
                        </pic:spPr>
                      </pic:pic>
                    </a:graphicData>
                  </a:graphic>
                </wp:inline>
              </w:drawing>
            </w:r>
          </w:p>
          <w:p w14:paraId="274B7ED9" w14:textId="148A624C" w:rsidR="007D3E85" w:rsidRDefault="007D3E85" w:rsidP="007D3E85">
            <w:pPr>
              <w:pStyle w:val="NoSpacing"/>
              <w:jc w:val="center"/>
              <w:rPr>
                <w:rFonts w:ascii="Cambria" w:hAnsi="Cambria"/>
              </w:rPr>
            </w:pPr>
          </w:p>
          <w:p w14:paraId="1BE9B86E" w14:textId="77777777" w:rsidR="001123E8" w:rsidRPr="007D3E85" w:rsidRDefault="001123E8" w:rsidP="007D3E85">
            <w:pPr>
              <w:pStyle w:val="NoSpacing"/>
              <w:jc w:val="center"/>
              <w:rPr>
                <w:rFonts w:ascii="Cambria" w:hAnsi="Cambria"/>
              </w:rPr>
            </w:pPr>
          </w:p>
          <w:p w14:paraId="5E08F81D" w14:textId="55CCC61D" w:rsidR="00F933FB" w:rsidRPr="00F933FB" w:rsidRDefault="00F933FB" w:rsidP="007D3E85">
            <w:pPr>
              <w:pStyle w:val="NoSpacing"/>
              <w:rPr>
                <w:rFonts w:ascii="Cambria" w:hAnsi="Cambria" w:cs="Arial"/>
                <w:bCs/>
                <w:color w:val="000000" w:themeColor="text1"/>
                <w:sz w:val="10"/>
                <w:szCs w:val="10"/>
              </w:rPr>
            </w:pPr>
          </w:p>
        </w:tc>
      </w:tr>
    </w:tbl>
    <w:p w14:paraId="3A2E2B06" w14:textId="0D27AC3A" w:rsidR="00F920E4" w:rsidRDefault="00F920E4" w:rsidP="00A3749C">
      <w:pPr>
        <w:rPr>
          <w:rFonts w:ascii="Cambria" w:hAnsi="Cambria" w:cs="Arial"/>
          <w:color w:val="37424A"/>
        </w:rPr>
      </w:pPr>
    </w:p>
    <w:p w14:paraId="1458BF99" w14:textId="28CA6371" w:rsidR="00F933FB" w:rsidRPr="007D3E85" w:rsidRDefault="001123E8" w:rsidP="00F933F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b/>
          <w:bCs/>
          <w:color w:val="FFFFFF" w:themeColor="background1"/>
          <w:sz w:val="48"/>
          <w:szCs w:val="48"/>
        </w:rPr>
        <w:t>Curriculum Planning</w:t>
      </w:r>
    </w:p>
    <w:p w14:paraId="1FE2A77A" w14:textId="77777777"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138E28A3" w14:textId="1689B5E8"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1123E8">
        <w:rPr>
          <w:rFonts w:ascii="Cambria" w:hAnsi="Cambria" w:cs="Arial"/>
          <w:b/>
          <w:color w:val="000000" w:themeColor="text1"/>
        </w:rPr>
        <w:t xml:space="preserve">NATRE </w:t>
      </w:r>
      <w:r w:rsidRPr="001123E8">
        <w:rPr>
          <w:rFonts w:ascii="Cambria" w:hAnsi="Cambria" w:cs="Arial"/>
          <w:color w:val="000000" w:themeColor="text1"/>
        </w:rPr>
        <w:t xml:space="preserve">held a curriculum symposium recently to think about </w:t>
      </w:r>
      <w:proofErr w:type="gramStart"/>
      <w:r w:rsidRPr="001123E8">
        <w:rPr>
          <w:rFonts w:ascii="Cambria" w:hAnsi="Cambria" w:cs="Arial"/>
          <w:color w:val="000000" w:themeColor="text1"/>
        </w:rPr>
        <w:t>how  you</w:t>
      </w:r>
      <w:proofErr w:type="gramEnd"/>
      <w:r w:rsidRPr="001123E8">
        <w:rPr>
          <w:rFonts w:ascii="Cambria" w:hAnsi="Cambria" w:cs="Arial"/>
          <w:color w:val="000000" w:themeColor="text1"/>
        </w:rPr>
        <w:t xml:space="preserve"> </w:t>
      </w:r>
      <w:r w:rsidR="004B33E1">
        <w:rPr>
          <w:rFonts w:ascii="Cambria" w:hAnsi="Cambria" w:cs="Arial"/>
          <w:color w:val="000000" w:themeColor="text1"/>
        </w:rPr>
        <w:t xml:space="preserve">might </w:t>
      </w:r>
      <w:r w:rsidRPr="001123E8">
        <w:rPr>
          <w:rFonts w:ascii="Cambria" w:hAnsi="Cambria" w:cs="Arial"/>
          <w:color w:val="000000" w:themeColor="text1"/>
        </w:rPr>
        <w:t>plan for great RE in your school</w:t>
      </w:r>
      <w:r w:rsidR="004B33E1">
        <w:rPr>
          <w:rFonts w:ascii="Cambria" w:hAnsi="Cambria" w:cs="Arial"/>
          <w:color w:val="000000" w:themeColor="text1"/>
        </w:rPr>
        <w:t>!</w:t>
      </w:r>
      <w:r w:rsidRPr="001123E8">
        <w:rPr>
          <w:rFonts w:ascii="Cambria" w:hAnsi="Cambria" w:cs="Arial"/>
          <w:color w:val="000000" w:themeColor="text1"/>
        </w:rPr>
        <w:t xml:space="preserve"> You can watch recordings of the talks and access the associate resources here</w:t>
      </w:r>
      <w:r>
        <w:rPr>
          <w:rFonts w:ascii="Cambria" w:hAnsi="Cambria" w:cs="Arial"/>
          <w:color w:val="000000" w:themeColor="text1"/>
        </w:rPr>
        <w:t xml:space="preserve">: </w:t>
      </w:r>
      <w:hyperlink r:id="rId19" w:history="1">
        <w:r w:rsidRPr="001123E8">
          <w:rPr>
            <w:rStyle w:val="Hyperlink"/>
            <w:rFonts w:ascii="Cambria" w:hAnsi="Cambria" w:cs="Arial"/>
          </w:rPr>
          <w:t>https://www.natre.org.uk/about-natre/projects/curriculum-symposium/</w:t>
        </w:r>
      </w:hyperlink>
      <w:r>
        <w:rPr>
          <w:rFonts w:ascii="Cambria" w:hAnsi="Cambria" w:cs="Arial"/>
          <w:color w:val="000000" w:themeColor="text1"/>
        </w:rPr>
        <w:t xml:space="preserve"> </w:t>
      </w:r>
    </w:p>
    <w:p w14:paraId="5D5C8757" w14:textId="5960A548"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0D62D734" w14:textId="120B6912" w:rsidR="001123E8" w:rsidRPr="001123E8" w:rsidRDefault="001123E8" w:rsidP="001123E8">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538482FA" wp14:editId="0DFF311A">
            <wp:extent cx="2006142" cy="10077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_download-1_1024.jpg"/>
                    <pic:cNvPicPr/>
                  </pic:nvPicPr>
                  <pic:blipFill>
                    <a:blip r:embed="rId20">
                      <a:extLst>
                        <a:ext uri="{28A0092B-C50C-407E-A947-70E740481C1C}">
                          <a14:useLocalDpi xmlns:a14="http://schemas.microsoft.com/office/drawing/2010/main" val="0"/>
                        </a:ext>
                      </a:extLst>
                    </a:blip>
                    <a:stretch>
                      <a:fillRect/>
                    </a:stretch>
                  </pic:blipFill>
                  <pic:spPr>
                    <a:xfrm>
                      <a:off x="0" y="0"/>
                      <a:ext cx="2022759" cy="1016092"/>
                    </a:xfrm>
                    <a:prstGeom prst="rect">
                      <a:avLst/>
                    </a:prstGeom>
                  </pic:spPr>
                </pic:pic>
              </a:graphicData>
            </a:graphic>
          </wp:inline>
        </w:drawing>
      </w:r>
    </w:p>
    <w:p w14:paraId="008E01F6" w14:textId="77777777" w:rsidR="001123E8" w:rsidRDefault="001123E8" w:rsidP="00A3749C">
      <w:pPr>
        <w:rPr>
          <w:rFonts w:ascii="Cambria" w:hAnsi="Cambria" w:cs="Arial"/>
          <w:color w:val="37424A"/>
        </w:rPr>
      </w:pPr>
    </w:p>
    <w:p w14:paraId="0097D0A4" w14:textId="4482C843" w:rsidR="004A1E9E" w:rsidRPr="001123E8" w:rsidRDefault="001123E8" w:rsidP="004A1E9E">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bCs/>
          <w:color w:val="FFFFFF" w:themeColor="background1"/>
          <w:sz w:val="48"/>
          <w:szCs w:val="48"/>
        </w:rPr>
        <w:t>Muslim</w:t>
      </w:r>
      <w:r w:rsidRPr="001123E8">
        <w:rPr>
          <w:rFonts w:ascii="Cambria" w:hAnsi="Cambria" w:cs="Arial"/>
          <w:b/>
          <w:bCs/>
          <w:color w:val="FFFFFF" w:themeColor="background1"/>
          <w:sz w:val="48"/>
          <w:szCs w:val="48"/>
        </w:rPr>
        <w:t xml:space="preserve"> Artefacts/Artworks </w:t>
      </w:r>
      <w:proofErr w:type="gramStart"/>
      <w:r w:rsidRPr="001123E8">
        <w:rPr>
          <w:rFonts w:ascii="Cambria" w:hAnsi="Cambria" w:cs="Arial"/>
          <w:b/>
          <w:bCs/>
          <w:color w:val="FFFFFF" w:themeColor="background1"/>
          <w:sz w:val="48"/>
          <w:szCs w:val="48"/>
        </w:rPr>
        <w:t>In</w:t>
      </w:r>
      <w:proofErr w:type="gramEnd"/>
      <w:r w:rsidRPr="001123E8">
        <w:rPr>
          <w:rFonts w:ascii="Cambria" w:hAnsi="Cambria" w:cs="Arial"/>
          <w:b/>
          <w:bCs/>
          <w:color w:val="FFFFFF" w:themeColor="background1"/>
          <w:sz w:val="48"/>
          <w:szCs w:val="48"/>
        </w:rPr>
        <w:t xml:space="preserve"> Teaching and Learning</w:t>
      </w:r>
    </w:p>
    <w:p w14:paraId="5B2BD6C1" w14:textId="0EB81EEB" w:rsidR="004A1E9E" w:rsidRDefault="004A1E9E" w:rsidP="004A1E9E">
      <w:pPr>
        <w:jc w:val="center"/>
        <w:rPr>
          <w:rFonts w:ascii="Cambria" w:hAnsi="Cambria" w:cs="Arial"/>
          <w:color w:val="37424A"/>
        </w:rPr>
      </w:pPr>
    </w:p>
    <w:p w14:paraId="4164938C" w14:textId="40286964"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roofErr w:type="gramStart"/>
      <w:r w:rsidRPr="001123E8">
        <w:rPr>
          <w:rFonts w:ascii="Cambria" w:hAnsi="Cambria" w:cs="Arial"/>
          <w:color w:val="000000" w:themeColor="text1"/>
        </w:rPr>
        <w:t>Take a look</w:t>
      </w:r>
      <w:proofErr w:type="gramEnd"/>
      <w:r w:rsidRPr="001123E8">
        <w:rPr>
          <w:rFonts w:ascii="Cambria" w:hAnsi="Cambria" w:cs="Arial"/>
          <w:color w:val="000000" w:themeColor="text1"/>
        </w:rPr>
        <w:t xml:space="preserve"> at this fantastic resource for anyone seeking Islamic Artefacts/artworks to use in lessons. Bayt Al </w:t>
      </w:r>
      <w:proofErr w:type="spellStart"/>
      <w:r w:rsidRPr="001123E8">
        <w:rPr>
          <w:rFonts w:ascii="Cambria" w:hAnsi="Cambria" w:cs="Arial"/>
          <w:color w:val="000000" w:themeColor="text1"/>
        </w:rPr>
        <w:t>Fann</w:t>
      </w:r>
      <w:proofErr w:type="spellEnd"/>
      <w:r w:rsidRPr="001123E8">
        <w:rPr>
          <w:rFonts w:ascii="Cambria" w:hAnsi="Cambria" w:cs="Arial"/>
          <w:color w:val="000000" w:themeColor="text1"/>
        </w:rPr>
        <w:t xml:space="preserve"> is Arabic for Art House. It is a global home for artists, </w:t>
      </w:r>
      <w:proofErr w:type="gramStart"/>
      <w:r w:rsidRPr="001123E8">
        <w:rPr>
          <w:rFonts w:ascii="Cambria" w:hAnsi="Cambria" w:cs="Arial"/>
          <w:color w:val="000000" w:themeColor="text1"/>
        </w:rPr>
        <w:t>creatives</w:t>
      </w:r>
      <w:proofErr w:type="gramEnd"/>
      <w:r w:rsidRPr="001123E8">
        <w:rPr>
          <w:rFonts w:ascii="Cambria" w:hAnsi="Cambria" w:cs="Arial"/>
          <w:color w:val="000000" w:themeColor="text1"/>
        </w:rPr>
        <w:t xml:space="preserve"> and communities to collaborate, connect and co-create the future of Islamic art and culture. It is artist led and receive no public funding. Bayt Al </w:t>
      </w:r>
      <w:proofErr w:type="spellStart"/>
      <w:r w:rsidRPr="001123E8">
        <w:rPr>
          <w:rFonts w:ascii="Cambria" w:hAnsi="Cambria" w:cs="Arial"/>
          <w:color w:val="000000" w:themeColor="text1"/>
        </w:rPr>
        <w:t>Fann</w:t>
      </w:r>
      <w:proofErr w:type="spellEnd"/>
      <w:r w:rsidRPr="001123E8">
        <w:rPr>
          <w:rFonts w:ascii="Cambria" w:hAnsi="Cambria" w:cs="Arial"/>
          <w:color w:val="000000" w:themeColor="text1"/>
        </w:rPr>
        <w:t xml:space="preserve"> is a house for everyone, Muslim and non-Muslim to explore the past and future of Islamic art together.</w:t>
      </w:r>
      <w:r>
        <w:rPr>
          <w:rFonts w:ascii="Cambria" w:hAnsi="Cambria" w:cs="Arial"/>
          <w:color w:val="000000" w:themeColor="text1"/>
        </w:rPr>
        <w:t xml:space="preserve"> See: </w:t>
      </w:r>
      <w:hyperlink r:id="rId21" w:history="1">
        <w:r w:rsidRPr="001123E8">
          <w:rPr>
            <w:rStyle w:val="Hyperlink"/>
            <w:rFonts w:ascii="Cambria" w:hAnsi="Cambria" w:cs="Arial"/>
          </w:rPr>
          <w:t>https://www.baytalfann.com</w:t>
        </w:r>
      </w:hyperlink>
      <w:r>
        <w:rPr>
          <w:rFonts w:ascii="Cambria" w:hAnsi="Cambria" w:cs="Arial"/>
          <w:color w:val="000000" w:themeColor="text1"/>
        </w:rPr>
        <w:t xml:space="preserve"> for more details.</w:t>
      </w:r>
    </w:p>
    <w:p w14:paraId="695FEAD5" w14:textId="1FC0CE7D"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42BE5479" w14:textId="62D01635" w:rsidR="001123E8" w:rsidRDefault="001123E8" w:rsidP="001123E8">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63F0DDC5" wp14:editId="772B528A">
            <wp:extent cx="2755900" cy="275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_OIP_1024.jpg"/>
                    <pic:cNvPicPr/>
                  </pic:nvPicPr>
                  <pic:blipFill>
                    <a:blip r:embed="rId22">
                      <a:extLst>
                        <a:ext uri="{28A0092B-C50C-407E-A947-70E740481C1C}">
                          <a14:useLocalDpi xmlns:a14="http://schemas.microsoft.com/office/drawing/2010/main" val="0"/>
                        </a:ext>
                      </a:extLst>
                    </a:blip>
                    <a:stretch>
                      <a:fillRect/>
                    </a:stretch>
                  </pic:blipFill>
                  <pic:spPr>
                    <a:xfrm>
                      <a:off x="0" y="0"/>
                      <a:ext cx="2755900" cy="2755900"/>
                    </a:xfrm>
                    <a:prstGeom prst="rect">
                      <a:avLst/>
                    </a:prstGeom>
                  </pic:spPr>
                </pic:pic>
              </a:graphicData>
            </a:graphic>
          </wp:inline>
        </w:drawing>
      </w:r>
    </w:p>
    <w:p w14:paraId="2394783A" w14:textId="11D51A4C"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375E8531" w14:textId="77777777"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5F256DE4" w14:textId="77777777" w:rsidR="00B96D5B" w:rsidRDefault="00B96D5B" w:rsidP="00B96D5B">
      <w:pPr>
        <w:rPr>
          <w:rFonts w:ascii="Cambria" w:hAnsi="Cambria" w:cs="Arial"/>
          <w:color w:val="37424A"/>
        </w:rPr>
      </w:pPr>
    </w:p>
    <w:p w14:paraId="39F5BE09" w14:textId="60EFA48C" w:rsidR="00B96D5B" w:rsidRPr="003E38E5" w:rsidRDefault="00B96D5B"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S</w:t>
      </w:r>
      <w:r w:rsidR="001123E8">
        <w:rPr>
          <w:rFonts w:ascii="Cambria" w:hAnsi="Cambria" w:cs="Arial"/>
          <w:b/>
          <w:color w:val="FFFFFF" w:themeColor="background1"/>
          <w:sz w:val="48"/>
          <w:szCs w:val="48"/>
        </w:rPr>
        <w:t>tory Tent</w:t>
      </w:r>
    </w:p>
    <w:p w14:paraId="238842ED" w14:textId="77777777" w:rsidR="00B96D5B" w:rsidRDefault="00B96D5B" w:rsidP="00B96D5B">
      <w:pPr>
        <w:rPr>
          <w:rFonts w:ascii="Cambria" w:hAnsi="Cambria" w:cs="Arial"/>
          <w:color w:val="37424A"/>
        </w:rPr>
      </w:pPr>
    </w:p>
    <w:p w14:paraId="3D7C47E7" w14:textId="199B6B4A" w:rsidR="00B96D5B" w:rsidRDefault="001123E8" w:rsidP="00B96D5B">
      <w:pPr>
        <w:pBdr>
          <w:top w:val="single" w:sz="4" w:space="1" w:color="auto"/>
          <w:left w:val="single" w:sz="4" w:space="4" w:color="auto"/>
          <w:bottom w:val="single" w:sz="4" w:space="1" w:color="auto"/>
          <w:right w:val="single" w:sz="4" w:space="4" w:color="auto"/>
        </w:pBdr>
        <w:jc w:val="both"/>
        <w:rPr>
          <w:rStyle w:val="Hyperlink"/>
          <w:rFonts w:ascii="Cambria" w:hAnsi="Cambria" w:cstheme="minorHAnsi"/>
          <w:lang w:eastAsia="en-GB"/>
        </w:rPr>
      </w:pPr>
      <w:r w:rsidRPr="001123E8">
        <w:rPr>
          <w:rFonts w:ascii="Cambria" w:hAnsi="Cambria" w:cs="Arial"/>
          <w:b/>
          <w:bCs/>
          <w:color w:val="000000" w:themeColor="text1"/>
        </w:rPr>
        <w:t>Story Tent</w:t>
      </w:r>
      <w:r w:rsidRPr="001123E8">
        <w:rPr>
          <w:rFonts w:ascii="Cambria" w:hAnsi="Cambria" w:cs="Arial"/>
          <w:bCs/>
          <w:color w:val="000000" w:themeColor="text1"/>
        </w:rPr>
        <w:t xml:space="preserve"> offers easily accessible online teaching materials to support KS2 pupils to learn more about religions and worldviews through the lens of story. </w:t>
      </w:r>
      <w:r w:rsidRPr="001123E8">
        <w:rPr>
          <w:rFonts w:ascii="Cambria" w:hAnsi="Cambria" w:cs="Arial"/>
          <w:b/>
          <w:bCs/>
          <w:color w:val="000000" w:themeColor="text1"/>
        </w:rPr>
        <w:t>Story Tent</w:t>
      </w:r>
      <w:r w:rsidRPr="001123E8">
        <w:rPr>
          <w:rFonts w:ascii="Cambria" w:hAnsi="Cambria" w:cs="Arial"/>
          <w:bCs/>
          <w:color w:val="000000" w:themeColor="text1"/>
        </w:rPr>
        <w:t xml:space="preserve"> h</w:t>
      </w:r>
      <w:r>
        <w:rPr>
          <w:rFonts w:ascii="Cambria" w:hAnsi="Cambria" w:cs="Arial"/>
          <w:bCs/>
          <w:color w:val="000000" w:themeColor="text1"/>
        </w:rPr>
        <w:t>as</w:t>
      </w:r>
      <w:r w:rsidRPr="001123E8">
        <w:rPr>
          <w:rFonts w:ascii="Cambria" w:hAnsi="Cambria" w:cs="Arial"/>
          <w:bCs/>
          <w:color w:val="000000" w:themeColor="text1"/>
        </w:rPr>
        <w:t xml:space="preserve"> created ‘Story Bank’ which contains stories from different religions and worldviews. Each story comes with a set of questions that can be used in teaching, and a video where pupils can see a person from that religion or worldview reading the story. These materials are designed to be used flexibly to meet the different demands of diverse school contexts, for example school assemblies, guided </w:t>
      </w:r>
      <w:proofErr w:type="gramStart"/>
      <w:r w:rsidRPr="001123E8">
        <w:rPr>
          <w:rFonts w:ascii="Cambria" w:hAnsi="Cambria" w:cs="Arial"/>
          <w:bCs/>
          <w:color w:val="000000" w:themeColor="text1"/>
        </w:rPr>
        <w:t>reading</w:t>
      </w:r>
      <w:proofErr w:type="gramEnd"/>
      <w:r w:rsidRPr="001123E8">
        <w:rPr>
          <w:rFonts w:ascii="Cambria" w:hAnsi="Cambria" w:cs="Arial"/>
          <w:bCs/>
          <w:color w:val="000000" w:themeColor="text1"/>
        </w:rPr>
        <w:t xml:space="preserve"> and themed days.</w:t>
      </w:r>
      <w:r>
        <w:rPr>
          <w:rFonts w:ascii="Cambria" w:hAnsi="Cambria" w:cs="Arial"/>
          <w:bCs/>
          <w:color w:val="000000" w:themeColor="text1"/>
        </w:rPr>
        <w:t xml:space="preserve"> See: </w:t>
      </w:r>
      <w:hyperlink r:id="rId23" w:history="1">
        <w:r w:rsidRPr="001123E8">
          <w:rPr>
            <w:rStyle w:val="Hyperlink"/>
            <w:rFonts w:ascii="Cambria" w:hAnsi="Cambria" w:cstheme="minorHAnsi"/>
            <w:lang w:eastAsia="en-GB"/>
          </w:rPr>
          <w:t>https://www.storytent.concordant.online</w:t>
        </w:r>
      </w:hyperlink>
    </w:p>
    <w:p w14:paraId="7A6FB4F8" w14:textId="77777777" w:rsidR="001123E8" w:rsidRDefault="001123E8" w:rsidP="00B96D5B">
      <w:pPr>
        <w:pBdr>
          <w:top w:val="single" w:sz="4" w:space="1" w:color="auto"/>
          <w:left w:val="single" w:sz="4" w:space="4" w:color="auto"/>
          <w:bottom w:val="single" w:sz="4" w:space="1" w:color="auto"/>
          <w:right w:val="single" w:sz="4" w:space="4" w:color="auto"/>
        </w:pBdr>
        <w:jc w:val="both"/>
        <w:rPr>
          <w:rStyle w:val="Hyperlink"/>
          <w:rFonts w:ascii="Cambria" w:hAnsi="Cambria" w:cstheme="minorHAnsi"/>
          <w:lang w:eastAsia="en-GB"/>
        </w:rPr>
      </w:pPr>
    </w:p>
    <w:p w14:paraId="1DD77155" w14:textId="6D237C87" w:rsidR="001123E8" w:rsidRDefault="001123E8" w:rsidP="00B96D5B">
      <w:pPr>
        <w:pBdr>
          <w:top w:val="single" w:sz="4" w:space="1" w:color="auto"/>
          <w:left w:val="single" w:sz="4" w:space="4" w:color="auto"/>
          <w:bottom w:val="single" w:sz="4" w:space="1" w:color="auto"/>
          <w:right w:val="single" w:sz="4" w:space="4" w:color="auto"/>
        </w:pBdr>
        <w:jc w:val="both"/>
        <w:rPr>
          <w:rStyle w:val="Hyperlink"/>
          <w:rFonts w:ascii="Cambria" w:hAnsi="Cambria" w:cstheme="minorHAnsi"/>
          <w:lang w:eastAsia="en-GB"/>
        </w:rPr>
      </w:pPr>
    </w:p>
    <w:p w14:paraId="15DEF04E" w14:textId="5A2BA03D" w:rsidR="001123E8" w:rsidRDefault="001123E8" w:rsidP="001123E8">
      <w:pPr>
        <w:pBdr>
          <w:top w:val="single" w:sz="4" w:space="1" w:color="auto"/>
          <w:left w:val="single" w:sz="4" w:space="4" w:color="auto"/>
          <w:bottom w:val="single" w:sz="4" w:space="1" w:color="auto"/>
          <w:right w:val="single" w:sz="4" w:space="4" w:color="auto"/>
        </w:pBdr>
        <w:jc w:val="center"/>
        <w:rPr>
          <w:rFonts w:ascii="Cambria" w:hAnsi="Cambria" w:cstheme="minorHAnsi"/>
          <w:color w:val="0000FF"/>
          <w:u w:val="single"/>
          <w:lang w:eastAsia="en-GB"/>
        </w:rPr>
      </w:pPr>
      <w:r>
        <w:rPr>
          <w:noProof/>
          <w:lang w:eastAsia="en-GB"/>
        </w:rPr>
        <w:drawing>
          <wp:inline distT="0" distB="0" distL="0" distR="0" wp14:anchorId="238A3405" wp14:editId="2D5B00FC">
            <wp:extent cx="2492892" cy="1516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597183" cy="1579615"/>
                    </a:xfrm>
                    <a:prstGeom prst="rect">
                      <a:avLst/>
                    </a:prstGeom>
                  </pic:spPr>
                </pic:pic>
              </a:graphicData>
            </a:graphic>
          </wp:inline>
        </w:drawing>
      </w:r>
    </w:p>
    <w:p w14:paraId="0E8E0010" w14:textId="78A522BA" w:rsidR="001123E8" w:rsidRDefault="001123E8" w:rsidP="001123E8">
      <w:pPr>
        <w:pBdr>
          <w:top w:val="single" w:sz="4" w:space="1" w:color="auto"/>
          <w:left w:val="single" w:sz="4" w:space="4" w:color="auto"/>
          <w:bottom w:val="single" w:sz="4" w:space="1" w:color="auto"/>
          <w:right w:val="single" w:sz="4" w:space="4" w:color="auto"/>
        </w:pBdr>
        <w:jc w:val="center"/>
        <w:rPr>
          <w:rFonts w:ascii="Cambria" w:hAnsi="Cambria" w:cstheme="minorHAnsi"/>
          <w:color w:val="0000FF"/>
          <w:u w:val="single"/>
          <w:lang w:eastAsia="en-GB"/>
        </w:rPr>
      </w:pPr>
    </w:p>
    <w:p w14:paraId="63A1337E" w14:textId="77777777" w:rsidR="001123E8" w:rsidRDefault="001123E8"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49B1B037" w14:textId="77777777" w:rsidR="00B96D5B" w:rsidRDefault="00B96D5B" w:rsidP="00B96D5B">
      <w:pPr>
        <w:rPr>
          <w:rFonts w:ascii="Cambria" w:hAnsi="Cambria" w:cs="Arial"/>
          <w:color w:val="37424A"/>
        </w:rPr>
      </w:pPr>
    </w:p>
    <w:p w14:paraId="40C1FDA1" w14:textId="7FC98D2C" w:rsidR="00B96D5B" w:rsidRPr="003E38E5" w:rsidRDefault="00844628"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sidRPr="00844628">
        <w:rPr>
          <w:rFonts w:ascii="Cambria" w:hAnsi="Cambria" w:cs="Arial"/>
          <w:b/>
          <w:color w:val="FFFFFF" w:themeColor="background1"/>
          <w:sz w:val="48"/>
          <w:szCs w:val="48"/>
        </w:rPr>
        <w:lastRenderedPageBreak/>
        <w:t>Anti-</w:t>
      </w:r>
      <w:r>
        <w:rPr>
          <w:rFonts w:ascii="Cambria" w:hAnsi="Cambria" w:cs="Arial"/>
          <w:b/>
          <w:color w:val="FFFFFF" w:themeColor="background1"/>
          <w:sz w:val="48"/>
          <w:szCs w:val="48"/>
        </w:rPr>
        <w:t>R</w:t>
      </w:r>
      <w:r w:rsidRPr="00844628">
        <w:rPr>
          <w:rFonts w:ascii="Cambria" w:hAnsi="Cambria" w:cs="Arial"/>
          <w:b/>
          <w:color w:val="FFFFFF" w:themeColor="background1"/>
          <w:sz w:val="48"/>
          <w:szCs w:val="48"/>
        </w:rPr>
        <w:t xml:space="preserve">acism and </w:t>
      </w:r>
      <w:r>
        <w:rPr>
          <w:rFonts w:ascii="Cambria" w:hAnsi="Cambria" w:cs="Arial"/>
          <w:b/>
          <w:color w:val="FFFFFF" w:themeColor="background1"/>
          <w:sz w:val="48"/>
          <w:szCs w:val="48"/>
        </w:rPr>
        <w:t>M</w:t>
      </w:r>
      <w:r w:rsidRPr="00844628">
        <w:rPr>
          <w:rFonts w:ascii="Cambria" w:hAnsi="Cambria" w:cs="Arial"/>
          <w:b/>
          <w:color w:val="FFFFFF" w:themeColor="background1"/>
          <w:sz w:val="48"/>
          <w:szCs w:val="48"/>
        </w:rPr>
        <w:t xml:space="preserve">ental </w:t>
      </w:r>
      <w:r>
        <w:rPr>
          <w:rFonts w:ascii="Cambria" w:hAnsi="Cambria" w:cs="Arial"/>
          <w:b/>
          <w:color w:val="FFFFFF" w:themeColor="background1"/>
          <w:sz w:val="48"/>
          <w:szCs w:val="48"/>
        </w:rPr>
        <w:t>H</w:t>
      </w:r>
      <w:r w:rsidRPr="00844628">
        <w:rPr>
          <w:rFonts w:ascii="Cambria" w:hAnsi="Cambria" w:cs="Arial"/>
          <w:b/>
          <w:color w:val="FFFFFF" w:themeColor="background1"/>
          <w:sz w:val="48"/>
          <w:szCs w:val="48"/>
        </w:rPr>
        <w:t xml:space="preserve">ealth in </w:t>
      </w:r>
      <w:r>
        <w:rPr>
          <w:rFonts w:ascii="Cambria" w:hAnsi="Cambria" w:cs="Arial"/>
          <w:b/>
          <w:color w:val="FFFFFF" w:themeColor="background1"/>
          <w:sz w:val="48"/>
          <w:szCs w:val="48"/>
        </w:rPr>
        <w:t>S</w:t>
      </w:r>
      <w:r w:rsidRPr="00844628">
        <w:rPr>
          <w:rFonts w:ascii="Cambria" w:hAnsi="Cambria" w:cs="Arial"/>
          <w:b/>
          <w:color w:val="FFFFFF" w:themeColor="background1"/>
          <w:sz w:val="48"/>
          <w:szCs w:val="48"/>
        </w:rPr>
        <w:t xml:space="preserve">chools </w:t>
      </w:r>
    </w:p>
    <w:p w14:paraId="19F4D4BA" w14:textId="4B0F4105" w:rsidR="001123E8" w:rsidRDefault="001123E8" w:rsidP="001123E8">
      <w:pPr>
        <w:pStyle w:val="NoSpacing"/>
        <w:jc w:val="both"/>
        <w:rPr>
          <w:rFonts w:ascii="Cambria" w:hAnsi="Cambria"/>
        </w:rPr>
      </w:pPr>
    </w:p>
    <w:p w14:paraId="47A39A23" w14:textId="60ED5739" w:rsidR="00844628" w:rsidRDefault="00844628" w:rsidP="00844628">
      <w:pPr>
        <w:pBdr>
          <w:top w:val="single" w:sz="4" w:space="1" w:color="auto"/>
          <w:left w:val="single" w:sz="4" w:space="4" w:color="auto"/>
          <w:bottom w:val="single" w:sz="4" w:space="1" w:color="auto"/>
          <w:right w:val="single" w:sz="4" w:space="4" w:color="auto"/>
        </w:pBdr>
        <w:jc w:val="both"/>
        <w:rPr>
          <w:rFonts w:ascii="Cambria" w:hAnsi="Cambria"/>
        </w:rPr>
      </w:pPr>
      <w:r w:rsidRPr="00844628">
        <w:rPr>
          <w:rFonts w:ascii="Cambria" w:hAnsi="Cambria"/>
          <w:b/>
        </w:rPr>
        <w:t>The Anna Freud Centre</w:t>
      </w:r>
      <w:r w:rsidRPr="00844628">
        <w:rPr>
          <w:rFonts w:ascii="Cambria" w:hAnsi="Cambria"/>
        </w:rPr>
        <w:t xml:space="preserve"> ha</w:t>
      </w:r>
      <w:r>
        <w:rPr>
          <w:rFonts w:ascii="Cambria" w:hAnsi="Cambria"/>
        </w:rPr>
        <w:t>s</w:t>
      </w:r>
      <w:r w:rsidRPr="00844628">
        <w:rPr>
          <w:rFonts w:ascii="Cambria" w:hAnsi="Cambria"/>
        </w:rPr>
        <w:t xml:space="preserve"> created a free online training course designed to improve education staff’s understanding of the impact of racism on mental health. Black and racially </w:t>
      </w:r>
      <w:proofErr w:type="spellStart"/>
      <w:r w:rsidRPr="00844628">
        <w:rPr>
          <w:rFonts w:ascii="Cambria" w:hAnsi="Cambria"/>
        </w:rPr>
        <w:t>minoritised</w:t>
      </w:r>
      <w:proofErr w:type="spellEnd"/>
      <w:r w:rsidRPr="00844628">
        <w:rPr>
          <w:rFonts w:ascii="Cambria" w:hAnsi="Cambria"/>
        </w:rPr>
        <w:t xml:space="preserve"> young people can experience racism in many areas of their lives - including at school. </w:t>
      </w:r>
      <w:r w:rsidR="00563A5C">
        <w:rPr>
          <w:rFonts w:ascii="Cambria" w:hAnsi="Cambria"/>
        </w:rPr>
        <w:t>R</w:t>
      </w:r>
      <w:r w:rsidRPr="00844628">
        <w:rPr>
          <w:rFonts w:ascii="Cambria" w:hAnsi="Cambria"/>
        </w:rPr>
        <w:t xml:space="preserve">acism can have significant mental health consequences for young people. </w:t>
      </w:r>
      <w:r>
        <w:rPr>
          <w:rFonts w:ascii="Cambria" w:hAnsi="Cambria"/>
        </w:rPr>
        <w:t xml:space="preserve">This might include children who </w:t>
      </w:r>
      <w:r w:rsidR="00563A5C">
        <w:rPr>
          <w:rFonts w:ascii="Cambria" w:hAnsi="Cambria"/>
        </w:rPr>
        <w:t xml:space="preserve">also </w:t>
      </w:r>
      <w:r>
        <w:rPr>
          <w:rFonts w:ascii="Cambria" w:hAnsi="Cambria"/>
        </w:rPr>
        <w:t>experienc</w:t>
      </w:r>
      <w:r w:rsidR="00563A5C">
        <w:rPr>
          <w:rFonts w:ascii="Cambria" w:hAnsi="Cambria"/>
        </w:rPr>
        <w:t>e</w:t>
      </w:r>
      <w:r>
        <w:rPr>
          <w:rFonts w:ascii="Cambria" w:hAnsi="Cambria"/>
        </w:rPr>
        <w:t xml:space="preserve"> issues because of their religious or non-religious beliefs. </w:t>
      </w:r>
      <w:r w:rsidRPr="00844628">
        <w:rPr>
          <w:rFonts w:ascii="Cambria" w:hAnsi="Cambria"/>
        </w:rPr>
        <w:t xml:space="preserve">Through this new e-learning course, staff will learn practical strategies for tackling racism in schools, and how to introduce a whole-school approach to anti-racism and mental health. It is completely free and available for anyone to access once they have registered. Visit </w:t>
      </w:r>
      <w:hyperlink r:id="rId25" w:history="1">
        <w:r w:rsidRPr="00BF0D20">
          <w:rPr>
            <w:rStyle w:val="Hyperlink"/>
            <w:rFonts w:ascii="Cambria" w:hAnsi="Cambria"/>
          </w:rPr>
          <w:t>www.annafreud.org/antiracismelearning</w:t>
        </w:r>
      </w:hyperlink>
      <w:r>
        <w:rPr>
          <w:rFonts w:ascii="Cambria" w:hAnsi="Cambria"/>
        </w:rPr>
        <w:t xml:space="preserve"> </w:t>
      </w:r>
      <w:r w:rsidRPr="00844628">
        <w:rPr>
          <w:rFonts w:ascii="Cambria" w:hAnsi="Cambria"/>
        </w:rPr>
        <w:t xml:space="preserve"> to sign up.</w:t>
      </w:r>
    </w:p>
    <w:p w14:paraId="29BAEF78" w14:textId="03818B5D" w:rsidR="00844628" w:rsidRDefault="00844628" w:rsidP="00844628">
      <w:pPr>
        <w:pBdr>
          <w:top w:val="single" w:sz="4" w:space="1" w:color="auto"/>
          <w:left w:val="single" w:sz="4" w:space="4" w:color="auto"/>
          <w:bottom w:val="single" w:sz="4" w:space="1" w:color="auto"/>
          <w:right w:val="single" w:sz="4" w:space="4" w:color="auto"/>
        </w:pBdr>
        <w:jc w:val="both"/>
        <w:rPr>
          <w:rFonts w:ascii="Cambria" w:hAnsi="Cambria"/>
        </w:rPr>
      </w:pPr>
    </w:p>
    <w:p w14:paraId="1BCC2E2D" w14:textId="498D0F27" w:rsidR="00844628" w:rsidRDefault="00844628" w:rsidP="00844628">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438B1712" wp14:editId="1FBC25C8">
            <wp:extent cx="4254500" cy="130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OIP-1_1024.jpg"/>
                    <pic:cNvPicPr/>
                  </pic:nvPicPr>
                  <pic:blipFill>
                    <a:blip r:embed="rId26">
                      <a:extLst>
                        <a:ext uri="{28A0092B-C50C-407E-A947-70E740481C1C}">
                          <a14:useLocalDpi xmlns:a14="http://schemas.microsoft.com/office/drawing/2010/main" val="0"/>
                        </a:ext>
                      </a:extLst>
                    </a:blip>
                    <a:stretch>
                      <a:fillRect/>
                    </a:stretch>
                  </pic:blipFill>
                  <pic:spPr>
                    <a:xfrm>
                      <a:off x="0" y="0"/>
                      <a:ext cx="4254500" cy="1308100"/>
                    </a:xfrm>
                    <a:prstGeom prst="rect">
                      <a:avLst/>
                    </a:prstGeom>
                  </pic:spPr>
                </pic:pic>
              </a:graphicData>
            </a:graphic>
          </wp:inline>
        </w:drawing>
      </w:r>
    </w:p>
    <w:p w14:paraId="305A3982" w14:textId="105CF610" w:rsidR="00844628" w:rsidRDefault="00844628" w:rsidP="00844628">
      <w:pPr>
        <w:pBdr>
          <w:top w:val="single" w:sz="4" w:space="1" w:color="auto"/>
          <w:left w:val="single" w:sz="4" w:space="4" w:color="auto"/>
          <w:bottom w:val="single" w:sz="4" w:space="1" w:color="auto"/>
          <w:right w:val="single" w:sz="4" w:space="4" w:color="auto"/>
        </w:pBdr>
        <w:jc w:val="both"/>
        <w:rPr>
          <w:rFonts w:ascii="Cambria" w:hAnsi="Cambria"/>
        </w:rPr>
      </w:pPr>
    </w:p>
    <w:p w14:paraId="59588DE1" w14:textId="77777777" w:rsidR="00844628" w:rsidRPr="00844628" w:rsidRDefault="00844628" w:rsidP="00844628">
      <w:pPr>
        <w:pBdr>
          <w:top w:val="single" w:sz="4" w:space="1" w:color="auto"/>
          <w:left w:val="single" w:sz="4" w:space="4" w:color="auto"/>
          <w:bottom w:val="single" w:sz="4" w:space="1" w:color="auto"/>
          <w:right w:val="single" w:sz="4" w:space="4" w:color="auto"/>
        </w:pBdr>
        <w:jc w:val="both"/>
        <w:rPr>
          <w:rFonts w:ascii="Cambria" w:hAnsi="Cambria"/>
        </w:rPr>
      </w:pPr>
    </w:p>
    <w:p w14:paraId="36A36D4E" w14:textId="36A50A13" w:rsidR="00844628" w:rsidRDefault="00844628" w:rsidP="00844628"/>
    <w:p w14:paraId="79E3D2D5" w14:textId="77777777" w:rsidR="00844628" w:rsidRDefault="00844628" w:rsidP="00844628">
      <w:pPr>
        <w:rPr>
          <w:rFonts w:ascii="Cambria" w:hAnsi="Cambria" w:cs="Arial"/>
          <w:color w:val="37424A"/>
        </w:rPr>
      </w:pPr>
    </w:p>
    <w:p w14:paraId="341C1FB4" w14:textId="77777777" w:rsidR="00844628" w:rsidRPr="003E38E5" w:rsidRDefault="00844628" w:rsidP="00844628">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British Library Resources</w:t>
      </w:r>
    </w:p>
    <w:p w14:paraId="32E39742" w14:textId="0E6D908D" w:rsidR="00844628" w:rsidRPr="00844628" w:rsidRDefault="00844628" w:rsidP="00844628"/>
    <w:p w14:paraId="4F2558F5" w14:textId="4947E082" w:rsidR="001123E8" w:rsidRDefault="001123E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1123E8">
        <w:rPr>
          <w:rFonts w:ascii="Cambria" w:hAnsi="Cambria"/>
        </w:rPr>
        <w:t xml:space="preserve">I am delighted to say the education team at the </w:t>
      </w:r>
      <w:r w:rsidRPr="001123E8">
        <w:rPr>
          <w:rFonts w:ascii="Cambria" w:hAnsi="Cambria"/>
          <w:b/>
        </w:rPr>
        <w:t>British Library</w:t>
      </w:r>
      <w:r w:rsidRPr="001123E8">
        <w:rPr>
          <w:rFonts w:ascii="Cambria" w:hAnsi="Cambria"/>
        </w:rPr>
        <w:t xml:space="preserve"> have reworked and made available their eight sacred stories for the classroom – they can be accessed through this link: </w:t>
      </w:r>
      <w:hyperlink r:id="rId27" w:history="1">
        <w:r w:rsidRPr="001123E8">
          <w:rPr>
            <w:rStyle w:val="Hyperlink"/>
            <w:rFonts w:ascii="Cambria" w:hAnsi="Cambria"/>
          </w:rPr>
          <w:t>https://www.bl.uk/sacred-texts/activities/sacred-stories</w:t>
        </w:r>
      </w:hyperlink>
      <w:r w:rsidRPr="001123E8">
        <w:rPr>
          <w:rFonts w:ascii="Cambria" w:hAnsi="Cambria"/>
        </w:rPr>
        <w:t xml:space="preserve"> </w:t>
      </w:r>
    </w:p>
    <w:p w14:paraId="084A6BEA" w14:textId="4052ADDD" w:rsidR="001123E8" w:rsidRDefault="001123E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3EE4C9DB" w14:textId="6A20B6D7" w:rsidR="00844628" w:rsidRDefault="0084462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04133F9C" w14:textId="77777777" w:rsidR="00844628" w:rsidRDefault="0084462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5CB38A0F" w14:textId="42069DE2" w:rsidR="001123E8" w:rsidRDefault="001123E8" w:rsidP="001123E8">
      <w:pPr>
        <w:pStyle w:val="NoSpacing"/>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259640A5" wp14:editId="31FAADC0">
            <wp:extent cx="3298239" cy="294545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_R_1024.jpg"/>
                    <pic:cNvPicPr/>
                  </pic:nvPicPr>
                  <pic:blipFill>
                    <a:blip r:embed="rId28">
                      <a:extLst>
                        <a:ext uri="{28A0092B-C50C-407E-A947-70E740481C1C}">
                          <a14:useLocalDpi xmlns:a14="http://schemas.microsoft.com/office/drawing/2010/main" val="0"/>
                        </a:ext>
                      </a:extLst>
                    </a:blip>
                    <a:stretch>
                      <a:fillRect/>
                    </a:stretch>
                  </pic:blipFill>
                  <pic:spPr>
                    <a:xfrm>
                      <a:off x="0" y="0"/>
                      <a:ext cx="3495177" cy="3121323"/>
                    </a:xfrm>
                    <a:prstGeom prst="rect">
                      <a:avLst/>
                    </a:prstGeom>
                  </pic:spPr>
                </pic:pic>
              </a:graphicData>
            </a:graphic>
          </wp:inline>
        </w:drawing>
      </w:r>
    </w:p>
    <w:p w14:paraId="44B32D2F" w14:textId="31CF4DAB" w:rsidR="001123E8" w:rsidRDefault="001123E8" w:rsidP="001123E8">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78E365C5" w14:textId="46C42FCD" w:rsidR="00844628" w:rsidRDefault="00844628" w:rsidP="001123E8">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6F6AA16A" w14:textId="68BF4675" w:rsidR="00844628" w:rsidRDefault="00844628" w:rsidP="001123E8">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27B30E8F" w14:textId="77777777" w:rsidR="00844628" w:rsidRPr="001123E8" w:rsidRDefault="00844628" w:rsidP="00844628">
      <w:pPr>
        <w:pStyle w:val="NoSpacing"/>
        <w:pBdr>
          <w:top w:val="single" w:sz="4" w:space="1" w:color="auto"/>
          <w:left w:val="single" w:sz="4" w:space="4" w:color="auto"/>
          <w:bottom w:val="single" w:sz="4" w:space="1" w:color="auto"/>
          <w:right w:val="single" w:sz="4" w:space="4" w:color="auto"/>
        </w:pBdr>
        <w:rPr>
          <w:rFonts w:ascii="Cambria" w:hAnsi="Cambria"/>
        </w:rPr>
      </w:pPr>
    </w:p>
    <w:sectPr w:rsidR="00844628" w:rsidRPr="001123E8"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A5"/>
    <w:multiLevelType w:val="hybridMultilevel"/>
    <w:tmpl w:val="55922908"/>
    <w:lvl w:ilvl="0" w:tplc="5CE89F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D262F"/>
    <w:multiLevelType w:val="hybridMultilevel"/>
    <w:tmpl w:val="2E2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ACD6FBE"/>
    <w:multiLevelType w:val="multilevel"/>
    <w:tmpl w:val="524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310D5"/>
    <w:multiLevelType w:val="multilevel"/>
    <w:tmpl w:val="D46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7611"/>
    <w:multiLevelType w:val="hybridMultilevel"/>
    <w:tmpl w:val="9BD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C1689"/>
    <w:multiLevelType w:val="multilevel"/>
    <w:tmpl w:val="54F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10A05"/>
    <w:multiLevelType w:val="hybridMultilevel"/>
    <w:tmpl w:val="3AD20B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A3B"/>
    <w:multiLevelType w:val="hybridMultilevel"/>
    <w:tmpl w:val="051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85972"/>
    <w:multiLevelType w:val="multilevel"/>
    <w:tmpl w:val="76A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916F3"/>
    <w:multiLevelType w:val="hybridMultilevel"/>
    <w:tmpl w:val="3AA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92230"/>
    <w:multiLevelType w:val="hybridMultilevel"/>
    <w:tmpl w:val="4056971E"/>
    <w:lvl w:ilvl="0" w:tplc="DD8E268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305FA"/>
    <w:multiLevelType w:val="hybridMultilevel"/>
    <w:tmpl w:val="DF3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53A9D"/>
    <w:multiLevelType w:val="hybridMultilevel"/>
    <w:tmpl w:val="400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0"/>
  </w:num>
  <w:num w:numId="5">
    <w:abstractNumId w:val="16"/>
  </w:num>
  <w:num w:numId="6">
    <w:abstractNumId w:val="11"/>
  </w:num>
  <w:num w:numId="7">
    <w:abstractNumId w:val="8"/>
  </w:num>
  <w:num w:numId="8">
    <w:abstractNumId w:val="12"/>
  </w:num>
  <w:num w:numId="9">
    <w:abstractNumId w:val="5"/>
  </w:num>
  <w:num w:numId="10">
    <w:abstractNumId w:val="14"/>
  </w:num>
  <w:num w:numId="11">
    <w:abstractNumId w:val="6"/>
  </w:num>
  <w:num w:numId="12">
    <w:abstractNumId w:val="21"/>
  </w:num>
  <w:num w:numId="13">
    <w:abstractNumId w:val="7"/>
  </w:num>
  <w:num w:numId="14">
    <w:abstractNumId w:val="13"/>
  </w:num>
  <w:num w:numId="15">
    <w:abstractNumId w:val="9"/>
  </w:num>
  <w:num w:numId="16">
    <w:abstractNumId w:val="1"/>
  </w:num>
  <w:num w:numId="17">
    <w:abstractNumId w:val="19"/>
  </w:num>
  <w:num w:numId="18">
    <w:abstractNumId w:val="22"/>
  </w:num>
  <w:num w:numId="19">
    <w:abstractNumId w:val="18"/>
  </w:num>
  <w:num w:numId="20">
    <w:abstractNumId w:val="4"/>
  </w:num>
  <w:num w:numId="21">
    <w:abstractNumId w:val="3"/>
  </w:num>
  <w:num w:numId="22">
    <w:abstractNumId w:val="23"/>
  </w:num>
  <w:num w:numId="23">
    <w:abstractNumId w:val="0"/>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4E18"/>
    <w:rsid w:val="000E717D"/>
    <w:rsid w:val="000F0276"/>
    <w:rsid w:val="000F428B"/>
    <w:rsid w:val="000F4CB6"/>
    <w:rsid w:val="000F541E"/>
    <w:rsid w:val="00100301"/>
    <w:rsid w:val="00111AFC"/>
    <w:rsid w:val="001123E8"/>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5401"/>
    <w:rsid w:val="001F2862"/>
    <w:rsid w:val="001F6FCB"/>
    <w:rsid w:val="002002AF"/>
    <w:rsid w:val="00205E73"/>
    <w:rsid w:val="00211087"/>
    <w:rsid w:val="00213D8C"/>
    <w:rsid w:val="00221B22"/>
    <w:rsid w:val="002325CE"/>
    <w:rsid w:val="002374E6"/>
    <w:rsid w:val="00250021"/>
    <w:rsid w:val="00255A84"/>
    <w:rsid w:val="00263610"/>
    <w:rsid w:val="00271A29"/>
    <w:rsid w:val="00276E9D"/>
    <w:rsid w:val="002924BD"/>
    <w:rsid w:val="00294468"/>
    <w:rsid w:val="002A1301"/>
    <w:rsid w:val="002A5102"/>
    <w:rsid w:val="002A687B"/>
    <w:rsid w:val="002B2597"/>
    <w:rsid w:val="002B31EC"/>
    <w:rsid w:val="002B3249"/>
    <w:rsid w:val="002B6FDC"/>
    <w:rsid w:val="002C7E81"/>
    <w:rsid w:val="002D3F7F"/>
    <w:rsid w:val="002D57B0"/>
    <w:rsid w:val="002D67EA"/>
    <w:rsid w:val="002F3319"/>
    <w:rsid w:val="002F7384"/>
    <w:rsid w:val="00300027"/>
    <w:rsid w:val="00311F1E"/>
    <w:rsid w:val="0031551C"/>
    <w:rsid w:val="00320F65"/>
    <w:rsid w:val="00327337"/>
    <w:rsid w:val="00331580"/>
    <w:rsid w:val="003358DC"/>
    <w:rsid w:val="00340E6E"/>
    <w:rsid w:val="00361604"/>
    <w:rsid w:val="003620CB"/>
    <w:rsid w:val="00383969"/>
    <w:rsid w:val="00391C18"/>
    <w:rsid w:val="003A2794"/>
    <w:rsid w:val="003A2AD3"/>
    <w:rsid w:val="003A321F"/>
    <w:rsid w:val="003A41E9"/>
    <w:rsid w:val="003A47F8"/>
    <w:rsid w:val="003A50A9"/>
    <w:rsid w:val="003C57A9"/>
    <w:rsid w:val="003D215A"/>
    <w:rsid w:val="003D4A40"/>
    <w:rsid w:val="003D532E"/>
    <w:rsid w:val="003D7B75"/>
    <w:rsid w:val="003E2DB1"/>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7717D"/>
    <w:rsid w:val="0048153C"/>
    <w:rsid w:val="00491FB7"/>
    <w:rsid w:val="004A1E9E"/>
    <w:rsid w:val="004A4884"/>
    <w:rsid w:val="004A5D88"/>
    <w:rsid w:val="004B1C91"/>
    <w:rsid w:val="004B33E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155A7"/>
    <w:rsid w:val="00521296"/>
    <w:rsid w:val="00526EA4"/>
    <w:rsid w:val="00530B02"/>
    <w:rsid w:val="005378F2"/>
    <w:rsid w:val="00553668"/>
    <w:rsid w:val="00563A5C"/>
    <w:rsid w:val="00570692"/>
    <w:rsid w:val="00573A19"/>
    <w:rsid w:val="00584269"/>
    <w:rsid w:val="0058559A"/>
    <w:rsid w:val="00592854"/>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940F6"/>
    <w:rsid w:val="006A2608"/>
    <w:rsid w:val="006A7CB8"/>
    <w:rsid w:val="006B1C2D"/>
    <w:rsid w:val="006C5B96"/>
    <w:rsid w:val="006D1EB2"/>
    <w:rsid w:val="006D41C0"/>
    <w:rsid w:val="006D50E9"/>
    <w:rsid w:val="006D60DF"/>
    <w:rsid w:val="006E42FE"/>
    <w:rsid w:val="007016C1"/>
    <w:rsid w:val="00702FAF"/>
    <w:rsid w:val="00704BEE"/>
    <w:rsid w:val="0071723A"/>
    <w:rsid w:val="00720F6D"/>
    <w:rsid w:val="00721B53"/>
    <w:rsid w:val="00723C05"/>
    <w:rsid w:val="00735B6A"/>
    <w:rsid w:val="007513EF"/>
    <w:rsid w:val="007669D9"/>
    <w:rsid w:val="00767EFB"/>
    <w:rsid w:val="00773429"/>
    <w:rsid w:val="00784B26"/>
    <w:rsid w:val="0079311A"/>
    <w:rsid w:val="00797CC1"/>
    <w:rsid w:val="007A01AA"/>
    <w:rsid w:val="007A0FEC"/>
    <w:rsid w:val="007B211C"/>
    <w:rsid w:val="007B68F3"/>
    <w:rsid w:val="007C3928"/>
    <w:rsid w:val="007C4C14"/>
    <w:rsid w:val="007C5329"/>
    <w:rsid w:val="007D3E85"/>
    <w:rsid w:val="007E0435"/>
    <w:rsid w:val="00800718"/>
    <w:rsid w:val="0081214A"/>
    <w:rsid w:val="00812379"/>
    <w:rsid w:val="00821DCF"/>
    <w:rsid w:val="00822319"/>
    <w:rsid w:val="00824B49"/>
    <w:rsid w:val="00827FAA"/>
    <w:rsid w:val="00831B9A"/>
    <w:rsid w:val="008413DF"/>
    <w:rsid w:val="00844628"/>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745B"/>
    <w:rsid w:val="00930813"/>
    <w:rsid w:val="0093226D"/>
    <w:rsid w:val="009439E2"/>
    <w:rsid w:val="00943E10"/>
    <w:rsid w:val="009457B7"/>
    <w:rsid w:val="00954A5C"/>
    <w:rsid w:val="00956FE5"/>
    <w:rsid w:val="009651DA"/>
    <w:rsid w:val="009750E0"/>
    <w:rsid w:val="00992947"/>
    <w:rsid w:val="00994AB5"/>
    <w:rsid w:val="00996F84"/>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558F"/>
    <w:rsid w:val="00A3749C"/>
    <w:rsid w:val="00A473F1"/>
    <w:rsid w:val="00A47DA3"/>
    <w:rsid w:val="00A531E1"/>
    <w:rsid w:val="00A5469C"/>
    <w:rsid w:val="00A81072"/>
    <w:rsid w:val="00A92351"/>
    <w:rsid w:val="00A96FCF"/>
    <w:rsid w:val="00AA2F02"/>
    <w:rsid w:val="00AA4D41"/>
    <w:rsid w:val="00AA5C24"/>
    <w:rsid w:val="00AB406A"/>
    <w:rsid w:val="00AB5AFD"/>
    <w:rsid w:val="00AC0D8D"/>
    <w:rsid w:val="00AC5305"/>
    <w:rsid w:val="00AD17C8"/>
    <w:rsid w:val="00AD70D3"/>
    <w:rsid w:val="00AE1F6F"/>
    <w:rsid w:val="00AE4974"/>
    <w:rsid w:val="00AF71DB"/>
    <w:rsid w:val="00B05DE3"/>
    <w:rsid w:val="00B12DB9"/>
    <w:rsid w:val="00B23FFB"/>
    <w:rsid w:val="00B32603"/>
    <w:rsid w:val="00B46C05"/>
    <w:rsid w:val="00B6131A"/>
    <w:rsid w:val="00B664F6"/>
    <w:rsid w:val="00B70038"/>
    <w:rsid w:val="00B713DF"/>
    <w:rsid w:val="00B72924"/>
    <w:rsid w:val="00B801CA"/>
    <w:rsid w:val="00B84464"/>
    <w:rsid w:val="00B947E0"/>
    <w:rsid w:val="00B96D5B"/>
    <w:rsid w:val="00BA525C"/>
    <w:rsid w:val="00BA5382"/>
    <w:rsid w:val="00BB6B96"/>
    <w:rsid w:val="00BC0D6D"/>
    <w:rsid w:val="00BD78D8"/>
    <w:rsid w:val="00BE4742"/>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93A35"/>
    <w:rsid w:val="00CA0C06"/>
    <w:rsid w:val="00CA3C96"/>
    <w:rsid w:val="00CB2371"/>
    <w:rsid w:val="00CB4A04"/>
    <w:rsid w:val="00CB55F2"/>
    <w:rsid w:val="00CB7C21"/>
    <w:rsid w:val="00CD19FF"/>
    <w:rsid w:val="00CD4BDA"/>
    <w:rsid w:val="00CE130C"/>
    <w:rsid w:val="00CE773A"/>
    <w:rsid w:val="00CF0774"/>
    <w:rsid w:val="00D20438"/>
    <w:rsid w:val="00D2389C"/>
    <w:rsid w:val="00D26AA4"/>
    <w:rsid w:val="00D31031"/>
    <w:rsid w:val="00D3377B"/>
    <w:rsid w:val="00D3638D"/>
    <w:rsid w:val="00D41A46"/>
    <w:rsid w:val="00D42594"/>
    <w:rsid w:val="00D565D6"/>
    <w:rsid w:val="00D57015"/>
    <w:rsid w:val="00D62E76"/>
    <w:rsid w:val="00D931E9"/>
    <w:rsid w:val="00D938D2"/>
    <w:rsid w:val="00D93CA1"/>
    <w:rsid w:val="00D94A5B"/>
    <w:rsid w:val="00DA4484"/>
    <w:rsid w:val="00DB5FAC"/>
    <w:rsid w:val="00DC6851"/>
    <w:rsid w:val="00DD35EC"/>
    <w:rsid w:val="00DD58E6"/>
    <w:rsid w:val="00DD773A"/>
    <w:rsid w:val="00DE16B4"/>
    <w:rsid w:val="00DE198D"/>
    <w:rsid w:val="00DE443C"/>
    <w:rsid w:val="00DE686D"/>
    <w:rsid w:val="00DE77B7"/>
    <w:rsid w:val="00DF5A70"/>
    <w:rsid w:val="00E0684C"/>
    <w:rsid w:val="00E12ECC"/>
    <w:rsid w:val="00E16029"/>
    <w:rsid w:val="00E250C4"/>
    <w:rsid w:val="00E25970"/>
    <w:rsid w:val="00E43B05"/>
    <w:rsid w:val="00E46A10"/>
    <w:rsid w:val="00E47FBD"/>
    <w:rsid w:val="00E50E4F"/>
    <w:rsid w:val="00E55C1C"/>
    <w:rsid w:val="00E72C3E"/>
    <w:rsid w:val="00E81C2E"/>
    <w:rsid w:val="00E84920"/>
    <w:rsid w:val="00E931B2"/>
    <w:rsid w:val="00E9521D"/>
    <w:rsid w:val="00EA0F24"/>
    <w:rsid w:val="00EA195C"/>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45AA"/>
    <w:rsid w:val="00F25661"/>
    <w:rsid w:val="00F267C5"/>
    <w:rsid w:val="00F275CB"/>
    <w:rsid w:val="00F334F5"/>
    <w:rsid w:val="00F359DE"/>
    <w:rsid w:val="00F525B9"/>
    <w:rsid w:val="00F572B5"/>
    <w:rsid w:val="00F66CFF"/>
    <w:rsid w:val="00F700DD"/>
    <w:rsid w:val="00F7111A"/>
    <w:rsid w:val="00F913F5"/>
    <w:rsid w:val="00F920E4"/>
    <w:rsid w:val="00F933FB"/>
    <w:rsid w:val="00F9366A"/>
    <w:rsid w:val="00F95652"/>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48962451">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80296400">
      <w:bodyDiv w:val="1"/>
      <w:marLeft w:val="0"/>
      <w:marRight w:val="0"/>
      <w:marTop w:val="0"/>
      <w:marBottom w:val="0"/>
      <w:divBdr>
        <w:top w:val="none" w:sz="0" w:space="0" w:color="auto"/>
        <w:left w:val="none" w:sz="0" w:space="0" w:color="auto"/>
        <w:bottom w:val="none" w:sz="0" w:space="0" w:color="auto"/>
        <w:right w:val="none" w:sz="0" w:space="0" w:color="auto"/>
      </w:divBdr>
      <w:divsChild>
        <w:div w:id="108472515">
          <w:marLeft w:val="0"/>
          <w:marRight w:val="0"/>
          <w:marTop w:val="0"/>
          <w:marBottom w:val="0"/>
          <w:divBdr>
            <w:top w:val="none" w:sz="0" w:space="0" w:color="auto"/>
            <w:left w:val="none" w:sz="0" w:space="0" w:color="auto"/>
            <w:bottom w:val="none" w:sz="0" w:space="0" w:color="auto"/>
            <w:right w:val="none" w:sz="0" w:space="0" w:color="auto"/>
          </w:divBdr>
        </w:div>
        <w:div w:id="1079982760">
          <w:marLeft w:val="0"/>
          <w:marRight w:val="0"/>
          <w:marTop w:val="0"/>
          <w:marBottom w:val="0"/>
          <w:divBdr>
            <w:top w:val="none" w:sz="0" w:space="0" w:color="auto"/>
            <w:left w:val="none" w:sz="0" w:space="0" w:color="auto"/>
            <w:bottom w:val="none" w:sz="0" w:space="0" w:color="auto"/>
            <w:right w:val="none" w:sz="0" w:space="0" w:color="auto"/>
          </w:divBdr>
          <w:divsChild>
            <w:div w:id="1352997538">
              <w:marLeft w:val="0"/>
              <w:marRight w:val="0"/>
              <w:marTop w:val="0"/>
              <w:marBottom w:val="0"/>
              <w:divBdr>
                <w:top w:val="none" w:sz="0" w:space="0" w:color="auto"/>
                <w:left w:val="none" w:sz="0" w:space="0" w:color="auto"/>
                <w:bottom w:val="none" w:sz="0" w:space="0" w:color="auto"/>
                <w:right w:val="none" w:sz="0" w:space="0" w:color="auto"/>
              </w:divBdr>
            </w:div>
          </w:divsChild>
        </w:div>
        <w:div w:id="570694315">
          <w:marLeft w:val="0"/>
          <w:marRight w:val="0"/>
          <w:marTop w:val="0"/>
          <w:marBottom w:val="0"/>
          <w:divBdr>
            <w:top w:val="none" w:sz="0" w:space="0" w:color="auto"/>
            <w:left w:val="none" w:sz="0" w:space="0" w:color="auto"/>
            <w:bottom w:val="none" w:sz="0" w:space="0" w:color="auto"/>
            <w:right w:val="none" w:sz="0" w:space="0" w:color="auto"/>
          </w:divBdr>
          <w:divsChild>
            <w:div w:id="1728331451">
              <w:marLeft w:val="0"/>
              <w:marRight w:val="0"/>
              <w:marTop w:val="0"/>
              <w:marBottom w:val="0"/>
              <w:divBdr>
                <w:top w:val="none" w:sz="0" w:space="0" w:color="auto"/>
                <w:left w:val="none" w:sz="0" w:space="0" w:color="auto"/>
                <w:bottom w:val="none" w:sz="0" w:space="0" w:color="auto"/>
                <w:right w:val="none" w:sz="0" w:space="0" w:color="auto"/>
              </w:divBdr>
            </w:div>
          </w:divsChild>
        </w:div>
        <w:div w:id="1757021603">
          <w:marLeft w:val="0"/>
          <w:marRight w:val="0"/>
          <w:marTop w:val="0"/>
          <w:marBottom w:val="0"/>
          <w:divBdr>
            <w:top w:val="none" w:sz="0" w:space="0" w:color="auto"/>
            <w:left w:val="none" w:sz="0" w:space="0" w:color="auto"/>
            <w:bottom w:val="none" w:sz="0" w:space="0" w:color="auto"/>
            <w:right w:val="none" w:sz="0" w:space="0" w:color="auto"/>
          </w:divBdr>
          <w:divsChild>
            <w:div w:id="807430428">
              <w:marLeft w:val="0"/>
              <w:marRight w:val="0"/>
              <w:marTop w:val="0"/>
              <w:marBottom w:val="0"/>
              <w:divBdr>
                <w:top w:val="none" w:sz="0" w:space="0" w:color="auto"/>
                <w:left w:val="none" w:sz="0" w:space="0" w:color="auto"/>
                <w:bottom w:val="none" w:sz="0" w:space="0" w:color="auto"/>
                <w:right w:val="none" w:sz="0" w:space="0" w:color="auto"/>
              </w:divBdr>
            </w:div>
          </w:divsChild>
        </w:div>
        <w:div w:id="195359046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2389">
      <w:bodyDiv w:val="1"/>
      <w:marLeft w:val="0"/>
      <w:marRight w:val="0"/>
      <w:marTop w:val="0"/>
      <w:marBottom w:val="0"/>
      <w:divBdr>
        <w:top w:val="none" w:sz="0" w:space="0" w:color="auto"/>
        <w:left w:val="none" w:sz="0" w:space="0" w:color="auto"/>
        <w:bottom w:val="none" w:sz="0" w:space="0" w:color="auto"/>
        <w:right w:val="none" w:sz="0" w:space="0" w:color="auto"/>
      </w:divBdr>
    </w:div>
    <w:div w:id="128789715">
      <w:bodyDiv w:val="1"/>
      <w:marLeft w:val="0"/>
      <w:marRight w:val="0"/>
      <w:marTop w:val="0"/>
      <w:marBottom w:val="0"/>
      <w:divBdr>
        <w:top w:val="none" w:sz="0" w:space="0" w:color="auto"/>
        <w:left w:val="none" w:sz="0" w:space="0" w:color="auto"/>
        <w:bottom w:val="none" w:sz="0" w:space="0" w:color="auto"/>
        <w:right w:val="none" w:sz="0" w:space="0" w:color="auto"/>
      </w:divBdr>
    </w:div>
    <w:div w:id="134834639">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2635">
      <w:bodyDiv w:val="1"/>
      <w:marLeft w:val="0"/>
      <w:marRight w:val="0"/>
      <w:marTop w:val="0"/>
      <w:marBottom w:val="0"/>
      <w:divBdr>
        <w:top w:val="none" w:sz="0" w:space="0" w:color="auto"/>
        <w:left w:val="none" w:sz="0" w:space="0" w:color="auto"/>
        <w:bottom w:val="none" w:sz="0" w:space="0" w:color="auto"/>
        <w:right w:val="none" w:sz="0" w:space="0" w:color="auto"/>
      </w:divBdr>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1413297">
      <w:bodyDiv w:val="1"/>
      <w:marLeft w:val="0"/>
      <w:marRight w:val="0"/>
      <w:marTop w:val="0"/>
      <w:marBottom w:val="0"/>
      <w:divBdr>
        <w:top w:val="none" w:sz="0" w:space="0" w:color="auto"/>
        <w:left w:val="none" w:sz="0" w:space="0" w:color="auto"/>
        <w:bottom w:val="none" w:sz="0" w:space="0" w:color="auto"/>
        <w:right w:val="none" w:sz="0" w:space="0" w:color="auto"/>
      </w:divBdr>
    </w:div>
    <w:div w:id="479813980">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48499741">
      <w:bodyDiv w:val="1"/>
      <w:marLeft w:val="0"/>
      <w:marRight w:val="0"/>
      <w:marTop w:val="0"/>
      <w:marBottom w:val="0"/>
      <w:divBdr>
        <w:top w:val="none" w:sz="0" w:space="0" w:color="auto"/>
        <w:left w:val="none" w:sz="0" w:space="0" w:color="auto"/>
        <w:bottom w:val="none" w:sz="0" w:space="0" w:color="auto"/>
        <w:right w:val="none" w:sz="0" w:space="0" w:color="auto"/>
      </w:divBdr>
    </w:div>
    <w:div w:id="549995134">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7652363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353804">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01439187">
      <w:bodyDiv w:val="1"/>
      <w:marLeft w:val="0"/>
      <w:marRight w:val="0"/>
      <w:marTop w:val="0"/>
      <w:marBottom w:val="0"/>
      <w:divBdr>
        <w:top w:val="none" w:sz="0" w:space="0" w:color="auto"/>
        <w:left w:val="none" w:sz="0" w:space="0" w:color="auto"/>
        <w:bottom w:val="none" w:sz="0" w:space="0" w:color="auto"/>
        <w:right w:val="none" w:sz="0" w:space="0" w:color="auto"/>
      </w:divBdr>
    </w:div>
    <w:div w:id="703336078">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18228708">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61406113">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969">
          <w:marLeft w:val="0"/>
          <w:marRight w:val="0"/>
          <w:marTop w:val="0"/>
          <w:marBottom w:val="0"/>
          <w:divBdr>
            <w:top w:val="none" w:sz="0" w:space="0" w:color="auto"/>
            <w:left w:val="none" w:sz="0" w:space="0" w:color="auto"/>
            <w:bottom w:val="none" w:sz="0" w:space="0" w:color="auto"/>
            <w:right w:val="none" w:sz="0" w:space="0" w:color="auto"/>
          </w:divBdr>
        </w:div>
        <w:div w:id="1689526781">
          <w:marLeft w:val="0"/>
          <w:marRight w:val="0"/>
          <w:marTop w:val="0"/>
          <w:marBottom w:val="0"/>
          <w:divBdr>
            <w:top w:val="none" w:sz="0" w:space="0" w:color="auto"/>
            <w:left w:val="none" w:sz="0" w:space="0" w:color="auto"/>
            <w:bottom w:val="none" w:sz="0" w:space="0" w:color="auto"/>
            <w:right w:val="none" w:sz="0" w:space="0" w:color="auto"/>
          </w:divBdr>
          <w:divsChild>
            <w:div w:id="249000817">
              <w:marLeft w:val="0"/>
              <w:marRight w:val="0"/>
              <w:marTop w:val="0"/>
              <w:marBottom w:val="0"/>
              <w:divBdr>
                <w:top w:val="none" w:sz="0" w:space="0" w:color="auto"/>
                <w:left w:val="none" w:sz="0" w:space="0" w:color="auto"/>
                <w:bottom w:val="none" w:sz="0" w:space="0" w:color="auto"/>
                <w:right w:val="none" w:sz="0" w:space="0" w:color="auto"/>
              </w:divBdr>
            </w:div>
          </w:divsChild>
        </w:div>
        <w:div w:id="591549235">
          <w:marLeft w:val="0"/>
          <w:marRight w:val="0"/>
          <w:marTop w:val="0"/>
          <w:marBottom w:val="0"/>
          <w:divBdr>
            <w:top w:val="none" w:sz="0" w:space="0" w:color="auto"/>
            <w:left w:val="none" w:sz="0" w:space="0" w:color="auto"/>
            <w:bottom w:val="none" w:sz="0" w:space="0" w:color="auto"/>
            <w:right w:val="none" w:sz="0" w:space="0" w:color="auto"/>
          </w:divBdr>
          <w:divsChild>
            <w:div w:id="1803964983">
              <w:marLeft w:val="0"/>
              <w:marRight w:val="0"/>
              <w:marTop w:val="0"/>
              <w:marBottom w:val="0"/>
              <w:divBdr>
                <w:top w:val="none" w:sz="0" w:space="0" w:color="auto"/>
                <w:left w:val="none" w:sz="0" w:space="0" w:color="auto"/>
                <w:bottom w:val="none" w:sz="0" w:space="0" w:color="auto"/>
                <w:right w:val="none" w:sz="0" w:space="0" w:color="auto"/>
              </w:divBdr>
            </w:div>
          </w:divsChild>
        </w:div>
        <w:div w:id="1604339901">
          <w:marLeft w:val="0"/>
          <w:marRight w:val="0"/>
          <w:marTop w:val="0"/>
          <w:marBottom w:val="0"/>
          <w:divBdr>
            <w:top w:val="none" w:sz="0" w:space="0" w:color="auto"/>
            <w:left w:val="none" w:sz="0" w:space="0" w:color="auto"/>
            <w:bottom w:val="none" w:sz="0" w:space="0" w:color="auto"/>
            <w:right w:val="none" w:sz="0" w:space="0" w:color="auto"/>
          </w:divBdr>
          <w:divsChild>
            <w:div w:id="1714188766">
              <w:marLeft w:val="0"/>
              <w:marRight w:val="0"/>
              <w:marTop w:val="0"/>
              <w:marBottom w:val="0"/>
              <w:divBdr>
                <w:top w:val="none" w:sz="0" w:space="0" w:color="auto"/>
                <w:left w:val="none" w:sz="0" w:space="0" w:color="auto"/>
                <w:bottom w:val="none" w:sz="0" w:space="0" w:color="auto"/>
                <w:right w:val="none" w:sz="0" w:space="0" w:color="auto"/>
              </w:divBdr>
            </w:div>
          </w:divsChild>
        </w:div>
        <w:div w:id="1911697950">
          <w:marLeft w:val="0"/>
          <w:marRight w:val="0"/>
          <w:marTop w:val="0"/>
          <w:marBottom w:val="0"/>
          <w:divBdr>
            <w:top w:val="none" w:sz="0" w:space="0" w:color="auto"/>
            <w:left w:val="none" w:sz="0" w:space="0" w:color="auto"/>
            <w:bottom w:val="none" w:sz="0" w:space="0" w:color="auto"/>
            <w:right w:val="none" w:sz="0" w:space="0" w:color="auto"/>
          </w:divBdr>
          <w:divsChild>
            <w:div w:id="440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34912496">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4630547">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1849506">
      <w:bodyDiv w:val="1"/>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
        <w:div w:id="916132238">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
          </w:divsChild>
        </w:div>
        <w:div w:id="538205329">
          <w:marLeft w:val="0"/>
          <w:marRight w:val="0"/>
          <w:marTop w:val="0"/>
          <w:marBottom w:val="0"/>
          <w:divBdr>
            <w:top w:val="none" w:sz="0" w:space="0" w:color="auto"/>
            <w:left w:val="none" w:sz="0" w:space="0" w:color="auto"/>
            <w:bottom w:val="none" w:sz="0" w:space="0" w:color="auto"/>
            <w:right w:val="none" w:sz="0" w:space="0" w:color="auto"/>
          </w:divBdr>
          <w:divsChild>
            <w:div w:id="169033219">
              <w:marLeft w:val="0"/>
              <w:marRight w:val="0"/>
              <w:marTop w:val="0"/>
              <w:marBottom w:val="0"/>
              <w:divBdr>
                <w:top w:val="none" w:sz="0" w:space="0" w:color="auto"/>
                <w:left w:val="none" w:sz="0" w:space="0" w:color="auto"/>
                <w:bottom w:val="none" w:sz="0" w:space="0" w:color="auto"/>
                <w:right w:val="none" w:sz="0" w:space="0" w:color="auto"/>
              </w:divBdr>
            </w:div>
          </w:divsChild>
        </w:div>
        <w:div w:id="866987300">
          <w:marLeft w:val="0"/>
          <w:marRight w:val="0"/>
          <w:marTop w:val="0"/>
          <w:marBottom w:val="0"/>
          <w:divBdr>
            <w:top w:val="none" w:sz="0" w:space="0" w:color="auto"/>
            <w:left w:val="none" w:sz="0" w:space="0" w:color="auto"/>
            <w:bottom w:val="none" w:sz="0" w:space="0" w:color="auto"/>
            <w:right w:val="none" w:sz="0" w:space="0" w:color="auto"/>
          </w:divBdr>
          <w:divsChild>
            <w:div w:id="1341662717">
              <w:marLeft w:val="0"/>
              <w:marRight w:val="0"/>
              <w:marTop w:val="0"/>
              <w:marBottom w:val="0"/>
              <w:divBdr>
                <w:top w:val="none" w:sz="0" w:space="0" w:color="auto"/>
                <w:left w:val="none" w:sz="0" w:space="0" w:color="auto"/>
                <w:bottom w:val="none" w:sz="0" w:space="0" w:color="auto"/>
                <w:right w:val="none" w:sz="0" w:space="0" w:color="auto"/>
              </w:divBdr>
            </w:div>
          </w:divsChild>
        </w:div>
        <w:div w:id="1297837359">
          <w:marLeft w:val="0"/>
          <w:marRight w:val="0"/>
          <w:marTop w:val="0"/>
          <w:marBottom w:val="0"/>
          <w:divBdr>
            <w:top w:val="none" w:sz="0" w:space="0" w:color="auto"/>
            <w:left w:val="none" w:sz="0" w:space="0" w:color="auto"/>
            <w:bottom w:val="none" w:sz="0" w:space="0" w:color="auto"/>
            <w:right w:val="none" w:sz="0" w:space="0" w:color="auto"/>
          </w:divBdr>
          <w:divsChild>
            <w:div w:id="1548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78847558">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799684267">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35142347">
      <w:bodyDiv w:val="1"/>
      <w:marLeft w:val="0"/>
      <w:marRight w:val="0"/>
      <w:marTop w:val="0"/>
      <w:marBottom w:val="0"/>
      <w:divBdr>
        <w:top w:val="none" w:sz="0" w:space="0" w:color="auto"/>
        <w:left w:val="none" w:sz="0" w:space="0" w:color="auto"/>
        <w:bottom w:val="none" w:sz="0" w:space="0" w:color="auto"/>
        <w:right w:val="none" w:sz="0" w:space="0" w:color="auto"/>
      </w:divBdr>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14241142">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502854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iplayer/episodes/b09w7lc0/pilgrimage" TargetMode="External"/><Relationship Id="rId18" Type="http://schemas.openxmlformats.org/officeDocument/2006/relationships/image" Target="media/image4.jp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s://www.baytalfann.com" TargetMode="External"/><Relationship Id="rId7" Type="http://schemas.openxmlformats.org/officeDocument/2006/relationships/hyperlink" Target="mailto:lesley.prior@london.anglican.org" TargetMode="External"/><Relationship Id="rId12" Type="http://schemas.openxmlformats.org/officeDocument/2006/relationships/hyperlink" Target="https://www.bbc.co.uk/iplayer/episodes/m0007fhl/sacred-wonders" TargetMode="External"/><Relationship Id="rId17" Type="http://schemas.openxmlformats.org/officeDocument/2006/relationships/hyperlink" Target="https://jewishmuseum.org.uk/event/inclusive-judaism-online-teachers-cpd/" TargetMode="External"/><Relationship Id="rId25" Type="http://schemas.openxmlformats.org/officeDocument/2006/relationships/hyperlink" Target="http://www.annafreud.org/antiracismelearning" TargetMode="External"/><Relationship Id="rId2" Type="http://schemas.openxmlformats.org/officeDocument/2006/relationships/numbering" Target="numbering.xml"/><Relationship Id="rId16" Type="http://schemas.openxmlformats.org/officeDocument/2006/relationships/hyperlink" Target="https://jewishmuseum.org.uk/schools/in-the-classroom/inclusive-judaism/" TargetMode="Externa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bc.co.uk/iplayer/episodes/m0015xtw/a-believers-guide-to"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jewishmuseum.org.uk/whats-on/mailing-list" TargetMode="External"/><Relationship Id="rId23" Type="http://schemas.openxmlformats.org/officeDocument/2006/relationships/hyperlink" Target="https://www.storytent.concordant.online" TargetMode="External"/><Relationship Id="rId28" Type="http://schemas.openxmlformats.org/officeDocument/2006/relationships/image" Target="media/image9.jpg"/><Relationship Id="rId10" Type="http://schemas.openxmlformats.org/officeDocument/2006/relationships/hyperlink" Target="https://www.bbc.co.uk/iplayer/episodes/p096g86x/being" TargetMode="External"/><Relationship Id="rId19" Type="http://schemas.openxmlformats.org/officeDocument/2006/relationships/hyperlink" Target="https://www.natre.org.uk/about-natre/projects/curriculum-symposiu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tvfeatures2022.bradfordzone.co.uk/category/pilgrimage/" TargetMode="External"/><Relationship Id="rId22" Type="http://schemas.openxmlformats.org/officeDocument/2006/relationships/image" Target="media/image6.jpg"/><Relationship Id="rId27" Type="http://schemas.openxmlformats.org/officeDocument/2006/relationships/hyperlink" Target="https://www.bl.uk/sacred-texts/activities/sacred-sto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3641-D795-574F-BE83-400CD2A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9646</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Kenny Ann: H&amp;F</cp:lastModifiedBy>
  <cp:revision>2</cp:revision>
  <cp:lastPrinted>2020-03-09T08:35:00Z</cp:lastPrinted>
  <dcterms:created xsi:type="dcterms:W3CDTF">2022-04-29T14:58:00Z</dcterms:created>
  <dcterms:modified xsi:type="dcterms:W3CDTF">2022-04-29T14:58:00Z</dcterms:modified>
</cp:coreProperties>
</file>