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0BDAB" w14:textId="77777777" w:rsidR="008F34B1" w:rsidRPr="008F34B1" w:rsidRDefault="008F34B1" w:rsidP="008F34B1">
      <w:pPr>
        <w:rPr>
          <w:b/>
          <w:bCs/>
          <w:sz w:val="22"/>
          <w:u w:val="single"/>
        </w:rPr>
      </w:pPr>
      <w:r w:rsidRPr="008F34B1">
        <w:rPr>
          <w:b/>
          <w:bCs/>
          <w:sz w:val="22"/>
          <w:u w:val="single"/>
        </w:rPr>
        <w:t xml:space="preserve">LBHF </w:t>
      </w:r>
      <w:bookmarkStart w:id="0" w:name="_Hlk166508992"/>
      <w:r w:rsidRPr="008F34B1">
        <w:rPr>
          <w:b/>
          <w:bCs/>
          <w:sz w:val="22"/>
          <w:u w:val="single"/>
        </w:rPr>
        <w:t xml:space="preserve">EBSA Multi-Agency Support Flowchart </w:t>
      </w:r>
      <w:bookmarkEnd w:id="0"/>
      <w:r w:rsidRPr="008F34B1">
        <w:rPr>
          <w:b/>
          <w:bCs/>
          <w:sz w:val="22"/>
          <w:u w:val="single"/>
        </w:rPr>
        <w:t xml:space="preserve">for Schools and Professionals </w:t>
      </w:r>
    </w:p>
    <w:p w14:paraId="308915B3" w14:textId="77777777" w:rsidR="008F34B1" w:rsidRPr="008F34B1" w:rsidRDefault="008F34B1" w:rsidP="008F34B1">
      <w:pPr>
        <w:rPr>
          <w:sz w:val="22"/>
        </w:rPr>
      </w:pPr>
    </w:p>
    <w:p w14:paraId="16123FEF" w14:textId="77777777" w:rsidR="008F34B1" w:rsidRPr="008F34B1" w:rsidRDefault="008F34B1" w:rsidP="008F34B1">
      <w:pPr>
        <w:rPr>
          <w:sz w:val="22"/>
        </w:rPr>
      </w:pPr>
      <w:r w:rsidRPr="008F34B1">
        <w:rPr>
          <w:sz w:val="22"/>
        </w:rPr>
        <w:t xml:space="preserve">This document is designed to support schools and other professionals to understand their joint responsibilities </w:t>
      </w:r>
      <w:proofErr w:type="gramStart"/>
      <w:r w:rsidRPr="008F34B1">
        <w:rPr>
          <w:sz w:val="22"/>
        </w:rPr>
        <w:t>with regard to</w:t>
      </w:r>
      <w:proofErr w:type="gramEnd"/>
      <w:r w:rsidRPr="008F34B1">
        <w:rPr>
          <w:sz w:val="22"/>
        </w:rPr>
        <w:t xml:space="preserve"> the support for young people who are finding it difficult to attend school due to emotional difficulties. </w:t>
      </w:r>
    </w:p>
    <w:p w14:paraId="552B6760" w14:textId="77777777" w:rsidR="008F34B1" w:rsidRPr="008F34B1" w:rsidRDefault="008F34B1" w:rsidP="008F34B1">
      <w:pPr>
        <w:rPr>
          <w:sz w:val="22"/>
        </w:rPr>
      </w:pPr>
      <w:r w:rsidRPr="008F34B1">
        <w:rPr>
          <w:sz w:val="22"/>
        </w:rPr>
        <w:t xml:space="preserve">It should support schools to access the appropriate support for young people at the right time and is designed to promote early intervention prior to EBSA difficulties becoming entrenched.  </w:t>
      </w:r>
    </w:p>
    <w:p w14:paraId="7D29A683" w14:textId="77777777" w:rsidR="008F34B1" w:rsidRPr="008F34B1" w:rsidRDefault="008F34B1" w:rsidP="008F34B1">
      <w:pPr>
        <w:rPr>
          <w:sz w:val="22"/>
        </w:rPr>
      </w:pPr>
      <w:r w:rsidRPr="008F34B1">
        <w:rPr>
          <w:sz w:val="22"/>
        </w:rPr>
        <w:t xml:space="preserve">It should be used alongside the </w:t>
      </w:r>
      <w:r w:rsidRPr="008F34B1">
        <w:rPr>
          <w:i/>
          <w:iCs/>
          <w:sz w:val="22"/>
        </w:rPr>
        <w:t xml:space="preserve">EBSA Toolkit </w:t>
      </w:r>
      <w:hyperlink r:id="rId8" w:history="1">
        <w:r w:rsidRPr="008F34B1">
          <w:rPr>
            <w:rStyle w:val="Hyperlink"/>
            <w:i/>
            <w:iCs/>
            <w:sz w:val="22"/>
          </w:rPr>
          <w:t>Emotionally Based School Avoidance Guidance and Resources for Schools - Learning Partnership (lbhflearningpartnership.com)</w:t>
        </w:r>
      </w:hyperlink>
      <w:r w:rsidRPr="008F34B1">
        <w:rPr>
          <w:i/>
          <w:iCs/>
          <w:sz w:val="22"/>
        </w:rPr>
        <w:t xml:space="preserve"> </w:t>
      </w:r>
      <w:r w:rsidRPr="008F34B1">
        <w:rPr>
          <w:sz w:val="22"/>
        </w:rPr>
        <w:t>which includes</w:t>
      </w:r>
      <w:r w:rsidRPr="008F34B1">
        <w:rPr>
          <w:i/>
          <w:iCs/>
          <w:sz w:val="22"/>
        </w:rPr>
        <w:t xml:space="preserve"> </w:t>
      </w:r>
      <w:r w:rsidRPr="008F34B1">
        <w:rPr>
          <w:sz w:val="22"/>
        </w:rPr>
        <w:t xml:space="preserve">EBSA Guidance document </w:t>
      </w:r>
      <w:hyperlink r:id="rId9" w:history="1">
        <w:r w:rsidRPr="008F34B1">
          <w:rPr>
            <w:rStyle w:val="Hyperlink"/>
            <w:noProof/>
            <w:sz w:val="22"/>
          </w:rPr>
          <w:drawing>
            <wp:inline distT="0" distB="0" distL="0" distR="0" wp14:anchorId="41E5EB39" wp14:editId="2C7DB875">
              <wp:extent cx="152400" cy="152400"/>
              <wp:effectExtent l="0" t="0" r="0" b="0"/>
              <wp:docPr id="2" name="Picture 1" descr="​docx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​docx icon"/>
                      <pic:cNvPicPr>
                        <a:picLocks noChangeAspect="1" noChangeArrowheads="1"/>
                      </pic:cNvPicPr>
                    </pic:nvPicPr>
                    <pic:blipFill>
                      <a:blip r:embed="rId10" r:link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F34B1">
          <w:rPr>
            <w:rStyle w:val="Hyperlink"/>
            <w:sz w:val="22"/>
          </w:rPr>
          <w:t> Draft EBSA Document 13.05.24 .docx</w:t>
        </w:r>
      </w:hyperlink>
      <w:r w:rsidRPr="008F34B1">
        <w:rPr>
          <w:sz w:val="22"/>
        </w:rPr>
        <w:t xml:space="preserve"> that provides advice on how best to support young people, along with various useful resources. </w:t>
      </w:r>
    </w:p>
    <w:p w14:paraId="33653A7A" w14:textId="77777777" w:rsidR="00A94050" w:rsidRPr="008F34B1" w:rsidRDefault="00A94050" w:rsidP="00A94050">
      <w:pPr>
        <w:rPr>
          <w:sz w:val="22"/>
        </w:rPr>
      </w:pPr>
    </w:p>
    <w:p w14:paraId="0F3BCFB1" w14:textId="77777777" w:rsidR="008F34B1" w:rsidRPr="008F34B1" w:rsidRDefault="008F34B1" w:rsidP="008F34B1">
      <w:pPr>
        <w:rPr>
          <w:b/>
          <w:bCs/>
          <w:sz w:val="22"/>
        </w:rPr>
      </w:pPr>
      <w:r w:rsidRPr="008F34B1">
        <w:rPr>
          <w:b/>
          <w:bCs/>
          <w:sz w:val="22"/>
        </w:rPr>
        <w:t>Universal Provision in Schools for Prevention and Early Intervention</w:t>
      </w:r>
    </w:p>
    <w:p w14:paraId="049B715A" w14:textId="77777777" w:rsidR="008F34B1" w:rsidRPr="008F34B1" w:rsidRDefault="008F34B1" w:rsidP="008F34B1">
      <w:pPr>
        <w:rPr>
          <w:sz w:val="22"/>
        </w:rPr>
      </w:pPr>
    </w:p>
    <w:p w14:paraId="5A583813" w14:textId="77777777" w:rsidR="008F34B1" w:rsidRPr="008F34B1" w:rsidRDefault="008F34B1" w:rsidP="008F34B1">
      <w:pPr>
        <w:rPr>
          <w:sz w:val="22"/>
        </w:rPr>
      </w:pPr>
      <w:r w:rsidRPr="008F34B1">
        <w:rPr>
          <w:sz w:val="22"/>
        </w:rPr>
        <w:t xml:space="preserve">All Schools will have access to training on EBSA prevention and early intervention from the Educational Psychology Service and will be encouraged to carry out a </w:t>
      </w:r>
      <w:hyperlink r:id="rId12" w:history="1">
        <w:r w:rsidRPr="008F34B1">
          <w:rPr>
            <w:rStyle w:val="Hyperlink"/>
            <w:i/>
            <w:iCs/>
            <w:sz w:val="22"/>
          </w:rPr>
          <w:t>whole school audit</w:t>
        </w:r>
      </w:hyperlink>
      <w:r w:rsidRPr="008F34B1">
        <w:rPr>
          <w:sz w:val="22"/>
        </w:rPr>
        <w:t xml:space="preserve">, emphasising relational approaches and building resilience. </w:t>
      </w:r>
    </w:p>
    <w:p w14:paraId="056C1B74" w14:textId="3497A331" w:rsidR="008F34B1" w:rsidRPr="008F34B1" w:rsidRDefault="008F34B1" w:rsidP="008F34B1">
      <w:pPr>
        <w:rPr>
          <w:sz w:val="22"/>
        </w:rPr>
      </w:pPr>
      <w:r w:rsidRPr="008F34B1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984FC9" wp14:editId="54768F12">
                <wp:simplePos x="0" y="0"/>
                <wp:positionH relativeFrom="column">
                  <wp:posOffset>0</wp:posOffset>
                </wp:positionH>
                <wp:positionV relativeFrom="paragraph">
                  <wp:posOffset>537210</wp:posOffset>
                </wp:positionV>
                <wp:extent cx="6629400" cy="4838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83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FF823" w14:textId="0867CB50" w:rsidR="008F34B1" w:rsidRPr="008F34B1" w:rsidRDefault="008F34B1" w:rsidP="008F34B1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8F34B1">
                              <w:rPr>
                                <w:b/>
                                <w:bCs/>
                                <w:sz w:val="22"/>
                              </w:rPr>
                              <w:t>Early Identification and Intervention at school</w:t>
                            </w:r>
                          </w:p>
                          <w:p w14:paraId="67DF1F2B" w14:textId="77777777" w:rsidR="008F34B1" w:rsidRPr="008F34B1" w:rsidRDefault="008F34B1" w:rsidP="008F34B1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5BBA742" w14:textId="77777777" w:rsidR="008F34B1" w:rsidRPr="008F34B1" w:rsidRDefault="008F34B1" w:rsidP="008F34B1">
                            <w:pPr>
                              <w:rPr>
                                <w:sz w:val="22"/>
                              </w:rPr>
                            </w:pPr>
                            <w:r w:rsidRPr="008F34B1">
                              <w:rPr>
                                <w:sz w:val="22"/>
                              </w:rPr>
                              <w:t xml:space="preserve">Schools to use their attendance monitoring systems to spot patterns of attendance and non-attendance that may be </w:t>
                            </w:r>
                            <w:r w:rsidRPr="008F34B1">
                              <w:rPr>
                                <w:i/>
                                <w:iCs/>
                                <w:sz w:val="22"/>
                              </w:rPr>
                              <w:t>indicative of EBSA</w:t>
                            </w:r>
                            <w:r w:rsidRPr="008F34B1">
                              <w:rPr>
                                <w:sz w:val="22"/>
                              </w:rPr>
                              <w:t xml:space="preserve"> (see EBSA Guidance doc). </w:t>
                            </w:r>
                            <w:r w:rsidRPr="008F34B1">
                              <w:rPr>
                                <w:b/>
                                <w:bCs/>
                                <w:sz w:val="22"/>
                              </w:rPr>
                              <w:t>NB The early signs of EBSA development may not yet include missing whole days of school.</w:t>
                            </w:r>
                            <w:r w:rsidRPr="008F34B1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3B0C8BBC" w14:textId="77777777" w:rsidR="008F34B1" w:rsidRPr="008F34B1" w:rsidRDefault="008F34B1" w:rsidP="008F34B1">
                            <w:pPr>
                              <w:rPr>
                                <w:i/>
                                <w:iCs/>
                                <w:sz w:val="22"/>
                              </w:rPr>
                            </w:pPr>
                            <w:r w:rsidRPr="008F34B1">
                              <w:rPr>
                                <w:sz w:val="22"/>
                              </w:rPr>
                              <w:t xml:space="preserve">Schools should use the Guidance to understand </w:t>
                            </w:r>
                            <w:r w:rsidRPr="008F34B1">
                              <w:rPr>
                                <w:i/>
                                <w:iCs/>
                                <w:sz w:val="22"/>
                              </w:rPr>
                              <w:t>EBSA related vulnerabilities and risk factors.</w:t>
                            </w:r>
                          </w:p>
                          <w:p w14:paraId="6B596F68" w14:textId="77777777" w:rsidR="008F34B1" w:rsidRPr="008F34B1" w:rsidRDefault="008F34B1" w:rsidP="008F34B1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113C6E4" w14:textId="77777777" w:rsidR="008F34B1" w:rsidRPr="008F34B1" w:rsidRDefault="008F34B1" w:rsidP="008F34B1">
                            <w:pPr>
                              <w:rPr>
                                <w:sz w:val="22"/>
                              </w:rPr>
                            </w:pPr>
                            <w:r w:rsidRPr="008F34B1">
                              <w:rPr>
                                <w:sz w:val="22"/>
                              </w:rPr>
                              <w:t xml:space="preserve">Once a pattern of non-attendance is identified (and other factors for this, such as a medical condition, are ruled out) schools should use the </w:t>
                            </w:r>
                            <w:r w:rsidRPr="008F34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EBSA toolkit</w:t>
                            </w:r>
                            <w:r w:rsidRPr="008F34B1">
                              <w:rPr>
                                <w:sz w:val="22"/>
                              </w:rPr>
                              <w:t xml:space="preserve"> to understand the factors involved in the non-attendance, including meetings with child and parent/carers, and to build an </w:t>
                            </w:r>
                            <w:r w:rsidRPr="008F34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individual support plan </w:t>
                            </w:r>
                            <w:r w:rsidRPr="008F34B1">
                              <w:rPr>
                                <w:sz w:val="22"/>
                              </w:rPr>
                              <w:t xml:space="preserve">and utilise appropriate reasonable adjustments. This plan should </w:t>
                            </w:r>
                            <w:proofErr w:type="gramStart"/>
                            <w:r w:rsidRPr="008F34B1">
                              <w:rPr>
                                <w:sz w:val="22"/>
                              </w:rPr>
                              <w:t>implemented</w:t>
                            </w:r>
                            <w:proofErr w:type="gramEnd"/>
                            <w:r w:rsidRPr="008F34B1">
                              <w:rPr>
                                <w:sz w:val="22"/>
                              </w:rPr>
                              <w:t xml:space="preserve"> and subject to normal </w:t>
                            </w:r>
                            <w:r w:rsidRPr="008F34B1">
                              <w:rPr>
                                <w:i/>
                                <w:iCs/>
                                <w:sz w:val="22"/>
                              </w:rPr>
                              <w:t>APDR cycles</w:t>
                            </w:r>
                            <w:r w:rsidRPr="008F34B1">
                              <w:rPr>
                                <w:sz w:val="22"/>
                              </w:rPr>
                              <w:t xml:space="preserve">. </w:t>
                            </w:r>
                          </w:p>
                          <w:p w14:paraId="4EC1F810" w14:textId="77777777" w:rsidR="008F34B1" w:rsidRPr="008F34B1" w:rsidRDefault="008F34B1" w:rsidP="008F34B1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256527C" w14:textId="77777777" w:rsidR="008F34B1" w:rsidRPr="008F34B1" w:rsidRDefault="008F34B1" w:rsidP="008F34B1">
                            <w:pPr>
                              <w:rPr>
                                <w:sz w:val="22"/>
                              </w:rPr>
                            </w:pPr>
                            <w:r w:rsidRPr="008F34B1">
                              <w:rPr>
                                <w:sz w:val="22"/>
                              </w:rPr>
                              <w:t xml:space="preserve">Research suggests establishing a key trusting relationship(s) with an adult and </w:t>
                            </w:r>
                            <w:r w:rsidRPr="008F34B1">
                              <w:rPr>
                                <w:b/>
                                <w:bCs/>
                                <w:sz w:val="22"/>
                              </w:rPr>
                              <w:t>activities to develop feelings of belongingness</w:t>
                            </w:r>
                            <w:r w:rsidRPr="008F34B1">
                              <w:rPr>
                                <w:sz w:val="22"/>
                              </w:rPr>
                              <w:t xml:space="preserve"> can be very helpful at this stage. </w:t>
                            </w:r>
                          </w:p>
                          <w:p w14:paraId="44A71C43" w14:textId="77777777" w:rsidR="008F34B1" w:rsidRPr="008F34B1" w:rsidRDefault="008F34B1" w:rsidP="008F34B1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9F41F8A" w14:textId="77777777" w:rsidR="008F34B1" w:rsidRPr="008F34B1" w:rsidRDefault="008F34B1" w:rsidP="008F34B1">
                            <w:pPr>
                              <w:rPr>
                                <w:sz w:val="22"/>
                              </w:rPr>
                            </w:pPr>
                            <w:r w:rsidRPr="008F34B1">
                              <w:rPr>
                                <w:sz w:val="22"/>
                              </w:rPr>
                              <w:t xml:space="preserve">If, within the review of underlying factors, SEN is found to be a key issue, then referral to the EPS or </w:t>
                            </w:r>
                            <w:r w:rsidRPr="008F34B1">
                              <w:rPr>
                                <w:i/>
                                <w:iCs/>
                                <w:sz w:val="22"/>
                              </w:rPr>
                              <w:t>INSPIRE</w:t>
                            </w:r>
                            <w:r w:rsidRPr="008F34B1">
                              <w:rPr>
                                <w:sz w:val="22"/>
                              </w:rPr>
                              <w:t xml:space="preserve"> for support and guidance should be considered. </w:t>
                            </w:r>
                          </w:p>
                          <w:p w14:paraId="056AE2E1" w14:textId="77777777" w:rsidR="008F34B1" w:rsidRPr="008F34B1" w:rsidRDefault="008F34B1" w:rsidP="008F34B1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08E7ADF" w14:textId="77777777" w:rsidR="008F34B1" w:rsidRPr="008F34B1" w:rsidRDefault="008F34B1" w:rsidP="008F34B1">
                            <w:pPr>
                              <w:rPr>
                                <w:sz w:val="22"/>
                              </w:rPr>
                            </w:pPr>
                            <w:r w:rsidRPr="008F34B1">
                              <w:rPr>
                                <w:sz w:val="22"/>
                              </w:rPr>
                              <w:t xml:space="preserve">If child has high levels off anxiety, consider referral to school based </w:t>
                            </w:r>
                            <w:r w:rsidRPr="008F34B1">
                              <w:rPr>
                                <w:i/>
                                <w:iCs/>
                                <w:sz w:val="22"/>
                              </w:rPr>
                              <w:t>MHST</w:t>
                            </w:r>
                            <w:r w:rsidRPr="008F34B1">
                              <w:rPr>
                                <w:sz w:val="22"/>
                              </w:rPr>
                              <w:t xml:space="preserve"> worker (where available), school counsellor (where available), trained </w:t>
                            </w:r>
                            <w:r w:rsidRPr="008F34B1">
                              <w:rPr>
                                <w:i/>
                                <w:iCs/>
                                <w:sz w:val="22"/>
                              </w:rPr>
                              <w:t>ELSA</w:t>
                            </w:r>
                            <w:r w:rsidRPr="008F34B1">
                              <w:rPr>
                                <w:sz w:val="22"/>
                              </w:rPr>
                              <w:t xml:space="preserve"> or </w:t>
                            </w:r>
                            <w:r w:rsidRPr="008F34B1">
                              <w:rPr>
                                <w:i/>
                                <w:iCs/>
                                <w:sz w:val="22"/>
                              </w:rPr>
                              <w:t>school nurse</w:t>
                            </w:r>
                            <w:r w:rsidRPr="008F34B1">
                              <w:rPr>
                                <w:sz w:val="22"/>
                              </w:rPr>
                              <w:t xml:space="preserve">. Your Senior Mental Health Lead (SMHL) in school should have oversight of processes. Discussion with your school’s link EP will also be helpful. </w:t>
                            </w:r>
                          </w:p>
                          <w:p w14:paraId="0B2A2449" w14:textId="77777777" w:rsidR="008F34B1" w:rsidRPr="008F34B1" w:rsidRDefault="008F34B1" w:rsidP="008F34B1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50CB280" w14:textId="77777777" w:rsidR="008F34B1" w:rsidRPr="008F34B1" w:rsidRDefault="008F34B1" w:rsidP="008F34B1">
                            <w:pPr>
                              <w:rPr>
                                <w:sz w:val="22"/>
                              </w:rPr>
                            </w:pPr>
                            <w:r w:rsidRPr="008F34B1">
                              <w:rPr>
                                <w:sz w:val="22"/>
                              </w:rPr>
                              <w:t>NB. Schools should continue to follow normal statutory guidelines for attendance.</w:t>
                            </w:r>
                          </w:p>
                          <w:p w14:paraId="2C02C5DF" w14:textId="2B26BE85" w:rsidR="008F34B1" w:rsidRPr="008F34B1" w:rsidRDefault="008F34B1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3630F44" w14:textId="2E5F5B74" w:rsidR="008F34B1" w:rsidRPr="008F34B1" w:rsidRDefault="008F34B1">
                            <w:pPr>
                              <w:rPr>
                                <w:sz w:val="22"/>
                              </w:rPr>
                            </w:pPr>
                            <w:r w:rsidRPr="008F34B1">
                              <w:rPr>
                                <w:sz w:val="22"/>
                              </w:rPr>
                              <w:t xml:space="preserve">Where a child has an existing EHCP, statutory processes should be followed. An annual review (or emergency review) should be called where significant concerns have arisen.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84F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2.3pt;width:522pt;height:38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">
                <v:textbox>
                  <w:txbxContent>
                    <w:p w14:paraId="25FFF823" w14:textId="0867CB50" w:rsidR="008F34B1" w:rsidRPr="008F34B1" w:rsidRDefault="008F34B1" w:rsidP="008F34B1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8F34B1">
                        <w:rPr>
                          <w:b/>
                          <w:bCs/>
                          <w:sz w:val="22"/>
                        </w:rPr>
                        <w:t>Early Identification and Intervention at school</w:t>
                      </w:r>
                    </w:p>
                    <w:p w14:paraId="67DF1F2B" w14:textId="77777777" w:rsidR="008F34B1" w:rsidRPr="008F34B1" w:rsidRDefault="008F34B1" w:rsidP="008F34B1">
                      <w:pPr>
                        <w:rPr>
                          <w:sz w:val="22"/>
                        </w:rPr>
                      </w:pPr>
                    </w:p>
                    <w:p w14:paraId="75BBA742" w14:textId="77777777" w:rsidR="008F34B1" w:rsidRPr="008F34B1" w:rsidRDefault="008F34B1" w:rsidP="008F34B1">
                      <w:pPr>
                        <w:rPr>
                          <w:sz w:val="22"/>
                        </w:rPr>
                      </w:pPr>
                      <w:r w:rsidRPr="008F34B1">
                        <w:rPr>
                          <w:sz w:val="22"/>
                        </w:rPr>
                        <w:t xml:space="preserve">Schools to use their attendance monitoring systems to spot patterns of attendance and non-attendance that may be </w:t>
                      </w:r>
                      <w:r w:rsidRPr="008F34B1">
                        <w:rPr>
                          <w:i/>
                          <w:iCs/>
                          <w:sz w:val="22"/>
                        </w:rPr>
                        <w:t>indicative of EBSA</w:t>
                      </w:r>
                      <w:r w:rsidRPr="008F34B1">
                        <w:rPr>
                          <w:sz w:val="22"/>
                        </w:rPr>
                        <w:t xml:space="preserve"> (see EBSA Guidance doc). </w:t>
                      </w:r>
                      <w:r w:rsidRPr="008F34B1">
                        <w:rPr>
                          <w:b/>
                          <w:bCs/>
                          <w:sz w:val="22"/>
                        </w:rPr>
                        <w:t>NB The early signs of EBSA development may not yet include missing whole days of school.</w:t>
                      </w:r>
                      <w:r w:rsidRPr="008F34B1">
                        <w:rPr>
                          <w:sz w:val="22"/>
                        </w:rPr>
                        <w:t xml:space="preserve"> </w:t>
                      </w:r>
                    </w:p>
                    <w:p w14:paraId="3B0C8BBC" w14:textId="77777777" w:rsidR="008F34B1" w:rsidRPr="008F34B1" w:rsidRDefault="008F34B1" w:rsidP="008F34B1">
                      <w:pPr>
                        <w:rPr>
                          <w:i/>
                          <w:iCs/>
                          <w:sz w:val="22"/>
                        </w:rPr>
                      </w:pPr>
                      <w:r w:rsidRPr="008F34B1">
                        <w:rPr>
                          <w:sz w:val="22"/>
                        </w:rPr>
                        <w:t xml:space="preserve">Schools should use the Guidance to understand </w:t>
                      </w:r>
                      <w:r w:rsidRPr="008F34B1">
                        <w:rPr>
                          <w:i/>
                          <w:iCs/>
                          <w:sz w:val="22"/>
                        </w:rPr>
                        <w:t>EBSA related vulnerabilities and risk factors.</w:t>
                      </w:r>
                    </w:p>
                    <w:p w14:paraId="6B596F68" w14:textId="77777777" w:rsidR="008F34B1" w:rsidRPr="008F34B1" w:rsidRDefault="008F34B1" w:rsidP="008F34B1">
                      <w:pPr>
                        <w:rPr>
                          <w:sz w:val="22"/>
                        </w:rPr>
                      </w:pPr>
                    </w:p>
                    <w:p w14:paraId="6113C6E4" w14:textId="77777777" w:rsidR="008F34B1" w:rsidRPr="008F34B1" w:rsidRDefault="008F34B1" w:rsidP="008F34B1">
                      <w:pPr>
                        <w:rPr>
                          <w:sz w:val="22"/>
                        </w:rPr>
                      </w:pPr>
                      <w:r w:rsidRPr="008F34B1">
                        <w:rPr>
                          <w:sz w:val="22"/>
                        </w:rPr>
                        <w:t xml:space="preserve">Once a pattern of non-attendance is identified (and other factors for this, such as a medical condition, are ruled out) schools should use the </w:t>
                      </w:r>
                      <w:r w:rsidRPr="008F34B1">
                        <w:rPr>
                          <w:b/>
                          <w:bCs/>
                          <w:i/>
                          <w:iCs/>
                          <w:sz w:val="22"/>
                        </w:rPr>
                        <w:t>EBSA toolkit</w:t>
                      </w:r>
                      <w:r w:rsidRPr="008F34B1">
                        <w:rPr>
                          <w:sz w:val="22"/>
                        </w:rPr>
                        <w:t xml:space="preserve"> to understand the factors involved in the non-attendance, including meetings with child and parent/carers, and to build an </w:t>
                      </w:r>
                      <w:r w:rsidRPr="008F34B1">
                        <w:rPr>
                          <w:b/>
                          <w:bCs/>
                          <w:i/>
                          <w:iCs/>
                          <w:sz w:val="22"/>
                        </w:rPr>
                        <w:t xml:space="preserve">individual support plan </w:t>
                      </w:r>
                      <w:r w:rsidRPr="008F34B1">
                        <w:rPr>
                          <w:sz w:val="22"/>
                        </w:rPr>
                        <w:t xml:space="preserve">and utilise appropriate reasonable adjustments. This plan should implemented and subject to normal </w:t>
                      </w:r>
                      <w:r w:rsidRPr="008F34B1">
                        <w:rPr>
                          <w:i/>
                          <w:iCs/>
                          <w:sz w:val="22"/>
                        </w:rPr>
                        <w:t>APDR cycles</w:t>
                      </w:r>
                      <w:r w:rsidRPr="008F34B1">
                        <w:rPr>
                          <w:sz w:val="22"/>
                        </w:rPr>
                        <w:t xml:space="preserve">. </w:t>
                      </w:r>
                    </w:p>
                    <w:p w14:paraId="4EC1F810" w14:textId="77777777" w:rsidR="008F34B1" w:rsidRPr="008F34B1" w:rsidRDefault="008F34B1" w:rsidP="008F34B1">
                      <w:pPr>
                        <w:rPr>
                          <w:sz w:val="22"/>
                        </w:rPr>
                      </w:pPr>
                    </w:p>
                    <w:p w14:paraId="0256527C" w14:textId="77777777" w:rsidR="008F34B1" w:rsidRPr="008F34B1" w:rsidRDefault="008F34B1" w:rsidP="008F34B1">
                      <w:pPr>
                        <w:rPr>
                          <w:sz w:val="22"/>
                        </w:rPr>
                      </w:pPr>
                      <w:r w:rsidRPr="008F34B1">
                        <w:rPr>
                          <w:sz w:val="22"/>
                        </w:rPr>
                        <w:t xml:space="preserve">Research suggests establishing a key trusting relationship(s) with an adult and </w:t>
                      </w:r>
                      <w:r w:rsidRPr="008F34B1">
                        <w:rPr>
                          <w:b/>
                          <w:bCs/>
                          <w:sz w:val="22"/>
                        </w:rPr>
                        <w:t>activities to develop feelings of belongingness</w:t>
                      </w:r>
                      <w:r w:rsidRPr="008F34B1">
                        <w:rPr>
                          <w:sz w:val="22"/>
                        </w:rPr>
                        <w:t xml:space="preserve"> can be very helpful at this stage. </w:t>
                      </w:r>
                    </w:p>
                    <w:p w14:paraId="44A71C43" w14:textId="77777777" w:rsidR="008F34B1" w:rsidRPr="008F34B1" w:rsidRDefault="008F34B1" w:rsidP="008F34B1">
                      <w:pPr>
                        <w:rPr>
                          <w:sz w:val="22"/>
                        </w:rPr>
                      </w:pPr>
                    </w:p>
                    <w:p w14:paraId="59F41F8A" w14:textId="77777777" w:rsidR="008F34B1" w:rsidRPr="008F34B1" w:rsidRDefault="008F34B1" w:rsidP="008F34B1">
                      <w:pPr>
                        <w:rPr>
                          <w:sz w:val="22"/>
                        </w:rPr>
                      </w:pPr>
                      <w:r w:rsidRPr="008F34B1">
                        <w:rPr>
                          <w:sz w:val="22"/>
                        </w:rPr>
                        <w:t xml:space="preserve">If, within the review of underlying factors, SEN is found to be a key issue, then referral to the EPS or </w:t>
                      </w:r>
                      <w:r w:rsidRPr="008F34B1">
                        <w:rPr>
                          <w:i/>
                          <w:iCs/>
                          <w:sz w:val="22"/>
                        </w:rPr>
                        <w:t>INSPIRE</w:t>
                      </w:r>
                      <w:r w:rsidRPr="008F34B1">
                        <w:rPr>
                          <w:sz w:val="22"/>
                        </w:rPr>
                        <w:t xml:space="preserve"> for support and guidance should be considered. </w:t>
                      </w:r>
                    </w:p>
                    <w:p w14:paraId="056AE2E1" w14:textId="77777777" w:rsidR="008F34B1" w:rsidRPr="008F34B1" w:rsidRDefault="008F34B1" w:rsidP="008F34B1">
                      <w:pPr>
                        <w:rPr>
                          <w:sz w:val="22"/>
                        </w:rPr>
                      </w:pPr>
                    </w:p>
                    <w:p w14:paraId="708E7ADF" w14:textId="77777777" w:rsidR="008F34B1" w:rsidRPr="008F34B1" w:rsidRDefault="008F34B1" w:rsidP="008F34B1">
                      <w:pPr>
                        <w:rPr>
                          <w:sz w:val="22"/>
                        </w:rPr>
                      </w:pPr>
                      <w:r w:rsidRPr="008F34B1">
                        <w:rPr>
                          <w:sz w:val="22"/>
                        </w:rPr>
                        <w:t xml:space="preserve">If child has high levels off anxiety, consider referral to school based </w:t>
                      </w:r>
                      <w:r w:rsidRPr="008F34B1">
                        <w:rPr>
                          <w:i/>
                          <w:iCs/>
                          <w:sz w:val="22"/>
                        </w:rPr>
                        <w:t>MHST</w:t>
                      </w:r>
                      <w:r w:rsidRPr="008F34B1">
                        <w:rPr>
                          <w:sz w:val="22"/>
                        </w:rPr>
                        <w:t xml:space="preserve"> worker (where available), school counsellor (where available), trained </w:t>
                      </w:r>
                      <w:r w:rsidRPr="008F34B1">
                        <w:rPr>
                          <w:i/>
                          <w:iCs/>
                          <w:sz w:val="22"/>
                        </w:rPr>
                        <w:t>ELSA</w:t>
                      </w:r>
                      <w:r w:rsidRPr="008F34B1">
                        <w:rPr>
                          <w:sz w:val="22"/>
                        </w:rPr>
                        <w:t xml:space="preserve"> or </w:t>
                      </w:r>
                      <w:r w:rsidRPr="008F34B1">
                        <w:rPr>
                          <w:i/>
                          <w:iCs/>
                          <w:sz w:val="22"/>
                        </w:rPr>
                        <w:t>school nurse</w:t>
                      </w:r>
                      <w:r w:rsidRPr="008F34B1">
                        <w:rPr>
                          <w:sz w:val="22"/>
                        </w:rPr>
                        <w:t xml:space="preserve">. Your Senior Mental Health Lead (SMHL) in school should have oversight of processes. Discussion with your school’s link EP will also be helpful. </w:t>
                      </w:r>
                    </w:p>
                    <w:p w14:paraId="0B2A2449" w14:textId="77777777" w:rsidR="008F34B1" w:rsidRPr="008F34B1" w:rsidRDefault="008F34B1" w:rsidP="008F34B1">
                      <w:pPr>
                        <w:rPr>
                          <w:sz w:val="22"/>
                        </w:rPr>
                      </w:pPr>
                    </w:p>
                    <w:p w14:paraId="250CB280" w14:textId="77777777" w:rsidR="008F34B1" w:rsidRPr="008F34B1" w:rsidRDefault="008F34B1" w:rsidP="008F34B1">
                      <w:pPr>
                        <w:rPr>
                          <w:sz w:val="22"/>
                        </w:rPr>
                      </w:pPr>
                      <w:r w:rsidRPr="008F34B1">
                        <w:rPr>
                          <w:sz w:val="22"/>
                        </w:rPr>
                        <w:t>NB. Schools should continue to follow normal statutory guidelines for attendance.</w:t>
                      </w:r>
                    </w:p>
                    <w:p w14:paraId="2C02C5DF" w14:textId="2B26BE85" w:rsidR="008F34B1" w:rsidRPr="008F34B1" w:rsidRDefault="008F34B1">
                      <w:pPr>
                        <w:rPr>
                          <w:sz w:val="22"/>
                        </w:rPr>
                      </w:pPr>
                    </w:p>
                    <w:p w14:paraId="33630F44" w14:textId="2E5F5B74" w:rsidR="008F34B1" w:rsidRPr="008F34B1" w:rsidRDefault="008F34B1">
                      <w:pPr>
                        <w:rPr>
                          <w:sz w:val="22"/>
                        </w:rPr>
                      </w:pPr>
                      <w:r w:rsidRPr="008F34B1">
                        <w:rPr>
                          <w:sz w:val="22"/>
                        </w:rPr>
                        <w:t xml:space="preserve">Where a child has an existing EHCP, statutory processes should be followed. An annual review (or emergency review) should be called where significant concerns have arisen.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F34B1">
        <w:rPr>
          <w:i/>
          <w:iCs/>
          <w:sz w:val="22"/>
        </w:rPr>
        <w:t xml:space="preserve">International research suggests fostering feelings of </w:t>
      </w:r>
      <w:r w:rsidRPr="008F34B1">
        <w:rPr>
          <w:b/>
          <w:bCs/>
          <w:i/>
          <w:iCs/>
          <w:sz w:val="22"/>
        </w:rPr>
        <w:t xml:space="preserve">belongingness </w:t>
      </w:r>
      <w:r w:rsidRPr="008F34B1">
        <w:rPr>
          <w:i/>
          <w:iCs/>
          <w:sz w:val="22"/>
        </w:rPr>
        <w:t>at school are key to sustained attendance (David Heyne, INSA)</w:t>
      </w:r>
      <w:r w:rsidRPr="008F34B1">
        <w:rPr>
          <w:sz w:val="22"/>
        </w:rPr>
        <w:t xml:space="preserve">. </w:t>
      </w:r>
    </w:p>
    <w:p w14:paraId="1F65EFDC" w14:textId="7BB484E8" w:rsidR="008F34B1" w:rsidRDefault="008F34B1" w:rsidP="008F34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10771D5" wp14:editId="75BB539D">
                <wp:simplePos x="0" y="0"/>
                <wp:positionH relativeFrom="margin">
                  <wp:posOffset>101600</wp:posOffset>
                </wp:positionH>
                <wp:positionV relativeFrom="paragraph">
                  <wp:posOffset>5295900</wp:posOffset>
                </wp:positionV>
                <wp:extent cx="1397000" cy="548640"/>
                <wp:effectExtent l="0" t="0" r="12700" b="22860"/>
                <wp:wrapSquare wrapText="bothSides"/>
                <wp:docPr id="8225774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B64D5" w14:textId="77777777" w:rsidR="008F34B1" w:rsidRPr="00B5621F" w:rsidRDefault="008F34B1" w:rsidP="008F34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5621F">
                              <w:rPr>
                                <w:sz w:val="18"/>
                                <w:szCs w:val="18"/>
                              </w:rPr>
                              <w:t>Issues resolved: continue to monitor attendance.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771D5" id="Text Box 13" o:spid="_x0000_s1027" type="#_x0000_t202" style="position:absolute;margin-left:8pt;margin-top:417pt;width:110pt;height:43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">
                <v:textbox>
                  <w:txbxContent>
                    <w:p w14:paraId="517B64D5" w14:textId="77777777" w:rsidR="008F34B1" w:rsidRPr="00B5621F" w:rsidRDefault="008F34B1" w:rsidP="008F34B1">
                      <w:pPr>
                        <w:rPr>
                          <w:sz w:val="18"/>
                          <w:szCs w:val="18"/>
                        </w:rPr>
                      </w:pPr>
                      <w:r w:rsidRPr="00B5621F">
                        <w:rPr>
                          <w:sz w:val="18"/>
                          <w:szCs w:val="18"/>
                        </w:rPr>
                        <w:t>Issues resolved: continue to monitor attendance.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567B53" w14:textId="15DBBD85" w:rsidR="008F34B1" w:rsidRPr="008F34B1" w:rsidRDefault="00ED3D1F" w:rsidP="008F34B1"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0FC9DCD" wp14:editId="01734B53">
                <wp:simplePos x="0" y="0"/>
                <wp:positionH relativeFrom="column">
                  <wp:posOffset>4184650</wp:posOffset>
                </wp:positionH>
                <wp:positionV relativeFrom="paragraph">
                  <wp:posOffset>64770</wp:posOffset>
                </wp:positionV>
                <wp:extent cx="374650" cy="349250"/>
                <wp:effectExtent l="0" t="19050" r="44450" b="31750"/>
                <wp:wrapNone/>
                <wp:docPr id="1062426799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49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4FC46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329.5pt;margin-top:5.1pt;width:29.5pt;height:27.5pt;z-index:251658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" adj="11532" fillcolor="#4f81bd [3204]" strokecolor="#0a121c [48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65C85D7" wp14:editId="0C12727D">
                <wp:simplePos x="0" y="0"/>
                <wp:positionH relativeFrom="column">
                  <wp:posOffset>1574800</wp:posOffset>
                </wp:positionH>
                <wp:positionV relativeFrom="paragraph">
                  <wp:posOffset>7620</wp:posOffset>
                </wp:positionV>
                <wp:extent cx="349250" cy="501650"/>
                <wp:effectExtent l="0" t="0" r="12700" b="12700"/>
                <wp:wrapNone/>
                <wp:docPr id="1327518522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5016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DC50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" o:spid="_x0000_s1026" type="#_x0000_t66" style="position:absolute;margin-left:124pt;margin-top:.6pt;width:27.5pt;height:39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" adj="10800" fillcolor="#4f81bd [3204]" strokecolor="#0a121c [484]" strokeweight="2pt"/>
            </w:pict>
          </mc:Fallback>
        </mc:AlternateContent>
      </w:r>
      <w:r w:rsidR="008F34B1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245E95D" wp14:editId="391AC971">
                <wp:simplePos x="0" y="0"/>
                <wp:positionH relativeFrom="margin">
                  <wp:posOffset>1987550</wp:posOffset>
                </wp:positionH>
                <wp:positionV relativeFrom="paragraph">
                  <wp:posOffset>7620</wp:posOffset>
                </wp:positionV>
                <wp:extent cx="2123440" cy="539750"/>
                <wp:effectExtent l="0" t="0" r="10160" b="12700"/>
                <wp:wrapSquare wrapText="bothSides"/>
                <wp:docPr id="31942885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04401" w14:textId="77777777" w:rsidR="008F34B1" w:rsidRDefault="008F34B1" w:rsidP="008F34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D8DCB6E" w14:textId="77777777" w:rsidR="008F34B1" w:rsidRPr="00F267CA" w:rsidRDefault="008F34B1" w:rsidP="008F34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267CA">
                              <w:rPr>
                                <w:b/>
                                <w:bCs/>
                              </w:rPr>
                              <w:t>3 WEEK REVIEW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E95D" id="Text Box 12" o:spid="_x0000_s1028" type="#_x0000_t202" style="position:absolute;margin-left:156.5pt;margin-top:.6pt;width:167.2pt;height:42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">
                <v:textbox>
                  <w:txbxContent>
                    <w:p w14:paraId="74904401" w14:textId="77777777" w:rsidR="008F34B1" w:rsidRDefault="008F34B1" w:rsidP="008F34B1">
                      <w:pPr>
                        <w:rPr>
                          <w:b/>
                          <w:bCs/>
                        </w:rPr>
                      </w:pPr>
                    </w:p>
                    <w:p w14:paraId="5D8DCB6E" w14:textId="77777777" w:rsidR="008F34B1" w:rsidRPr="00F267CA" w:rsidRDefault="008F34B1" w:rsidP="008F34B1">
                      <w:pPr>
                        <w:rPr>
                          <w:b/>
                          <w:bCs/>
                        </w:rPr>
                      </w:pPr>
                      <w:r w:rsidRPr="00F267CA">
                        <w:rPr>
                          <w:b/>
                          <w:bCs/>
                        </w:rPr>
                        <w:t>3 WEEK REVIEW POINT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34B1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1F8227B" wp14:editId="6364C550">
                <wp:simplePos x="0" y="0"/>
                <wp:positionH relativeFrom="margin">
                  <wp:posOffset>4629150</wp:posOffset>
                </wp:positionH>
                <wp:positionV relativeFrom="paragraph">
                  <wp:posOffset>4445</wp:posOffset>
                </wp:positionV>
                <wp:extent cx="1485900" cy="469900"/>
                <wp:effectExtent l="0" t="0" r="19050" b="25400"/>
                <wp:wrapSquare wrapText="bothSides"/>
                <wp:docPr id="95134666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8DD89" w14:textId="51045743" w:rsidR="008F34B1" w:rsidRPr="00B5621F" w:rsidRDefault="003C2416" w:rsidP="008F34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="008F34B1" w:rsidRPr="00B5621F">
                              <w:rPr>
                                <w:sz w:val="16"/>
                                <w:szCs w:val="16"/>
                              </w:rPr>
                              <w:t xml:space="preserve">bsence patterns still a </w:t>
                            </w:r>
                          </w:p>
                          <w:p w14:paraId="65379D7F" w14:textId="77777777" w:rsidR="008F34B1" w:rsidRPr="00B5621F" w:rsidRDefault="008F34B1" w:rsidP="008F34B1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5621F">
                              <w:rPr>
                                <w:sz w:val="16"/>
                                <w:szCs w:val="16"/>
                              </w:rPr>
                              <w:t>concern, further assessment and intervention required.</w:t>
                            </w:r>
                          </w:p>
                          <w:p w14:paraId="21A1EAFA" w14:textId="77777777" w:rsidR="008F34B1" w:rsidRPr="00B5621F" w:rsidRDefault="008F34B1" w:rsidP="008F34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8227B" id="Text Box 15" o:spid="_x0000_s1029" type="#_x0000_t202" style="position:absolute;margin-left:364.5pt;margin-top:.35pt;width:117pt;height:37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">
                <v:textbox>
                  <w:txbxContent>
                    <w:p w14:paraId="4D58DD89" w14:textId="51045743" w:rsidR="008F34B1" w:rsidRPr="00B5621F" w:rsidRDefault="003C2416" w:rsidP="008F34B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</w:t>
                      </w:r>
                      <w:r w:rsidR="008F34B1" w:rsidRPr="00B5621F">
                        <w:rPr>
                          <w:sz w:val="16"/>
                          <w:szCs w:val="16"/>
                        </w:rPr>
                        <w:t xml:space="preserve">bsence patterns still a </w:t>
                      </w:r>
                    </w:p>
                    <w:p w14:paraId="65379D7F" w14:textId="77777777" w:rsidR="008F34B1" w:rsidRPr="00B5621F" w:rsidRDefault="008F34B1" w:rsidP="008F34B1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5621F">
                        <w:rPr>
                          <w:sz w:val="16"/>
                          <w:szCs w:val="16"/>
                        </w:rPr>
                        <w:t>concern, further assessment and intervention required.</w:t>
                      </w:r>
                    </w:p>
                    <w:p w14:paraId="21A1EAFA" w14:textId="77777777" w:rsidR="008F34B1" w:rsidRPr="00B5621F" w:rsidRDefault="008F34B1" w:rsidP="008F34B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D39894" w14:textId="603EAAE4" w:rsidR="008F34B1" w:rsidRDefault="008F34B1" w:rsidP="008F34B1"/>
    <w:p w14:paraId="3DBC8E06" w14:textId="77777777" w:rsidR="003C2416" w:rsidRDefault="003C2416" w:rsidP="008F34B1"/>
    <w:p w14:paraId="19932DCF" w14:textId="0FE545F1" w:rsidR="003C2416" w:rsidRDefault="003C2416" w:rsidP="008F34B1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DC7CEEE" wp14:editId="4E9D4FB9">
                <wp:simplePos x="0" y="0"/>
                <wp:positionH relativeFrom="column">
                  <wp:posOffset>5029200</wp:posOffset>
                </wp:positionH>
                <wp:positionV relativeFrom="paragraph">
                  <wp:posOffset>50800</wp:posOffset>
                </wp:positionV>
                <wp:extent cx="635000" cy="285750"/>
                <wp:effectExtent l="38100" t="0" r="0" b="38100"/>
                <wp:wrapNone/>
                <wp:docPr id="368464888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3BA89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396pt;margin-top:4pt;width:50pt;height:22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" adj="10800" fillcolor="#4f81bd [3204]" strokecolor="#0a121c [484]" strokeweight="2pt"/>
            </w:pict>
          </mc:Fallback>
        </mc:AlternateContent>
      </w:r>
    </w:p>
    <w:p w14:paraId="18D45CE1" w14:textId="1F4407A0" w:rsidR="008F34B1" w:rsidRDefault="008F34B1" w:rsidP="008F34B1"/>
    <w:p w14:paraId="75735053" w14:textId="77777777" w:rsidR="003C2416" w:rsidRDefault="003C2416" w:rsidP="008F34B1"/>
    <w:p w14:paraId="2658C407" w14:textId="77777777" w:rsidR="003C2416" w:rsidRDefault="003C2416" w:rsidP="008F34B1"/>
    <w:p w14:paraId="5FAF1367" w14:textId="77777777" w:rsidR="003C2416" w:rsidRDefault="003C2416" w:rsidP="008F34B1"/>
    <w:p w14:paraId="50111EA7" w14:textId="77777777" w:rsidR="003C2416" w:rsidRDefault="003C2416" w:rsidP="008F34B1"/>
    <w:p w14:paraId="7AD00E5A" w14:textId="6A938A22" w:rsidR="003C2416" w:rsidRDefault="003C2416" w:rsidP="008F34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0BE2601" wp14:editId="0E48816B">
                <wp:simplePos x="0" y="0"/>
                <wp:positionH relativeFrom="column">
                  <wp:posOffset>234950</wp:posOffset>
                </wp:positionH>
                <wp:positionV relativeFrom="paragraph">
                  <wp:posOffset>358140</wp:posOffset>
                </wp:positionV>
                <wp:extent cx="6102350" cy="7131050"/>
                <wp:effectExtent l="0" t="0" r="12700" b="12700"/>
                <wp:wrapSquare wrapText="bothSides"/>
                <wp:docPr id="18631637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713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E0699" w14:textId="2E7C22C7" w:rsidR="003C2416" w:rsidRPr="00A665B7" w:rsidRDefault="003C2416" w:rsidP="003C2416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A665B7">
                              <w:rPr>
                                <w:b/>
                                <w:bCs/>
                                <w:sz w:val="22"/>
                              </w:rPr>
                              <w:t>Further Assessment and Intervention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&amp; Initial</w:t>
                            </w:r>
                            <w:r w:rsidRPr="00A665B7">
                              <w:rPr>
                                <w:b/>
                                <w:bCs/>
                                <w:sz w:val="22"/>
                              </w:rPr>
                              <w:t xml:space="preserve"> Referrals to Outside Agencies</w:t>
                            </w:r>
                          </w:p>
                          <w:p w14:paraId="36BFD6B4" w14:textId="77777777" w:rsidR="003C2416" w:rsidRPr="00A665B7" w:rsidRDefault="003C2416" w:rsidP="003C24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89C76ED" w14:textId="77777777" w:rsidR="003C2416" w:rsidRDefault="003C2416" w:rsidP="003C2416">
                            <w:pPr>
                              <w:rPr>
                                <w:sz w:val="22"/>
                              </w:rPr>
                            </w:pPr>
                            <w:r w:rsidRPr="00A665B7">
                              <w:rPr>
                                <w:sz w:val="22"/>
                              </w:rPr>
                              <w:t xml:space="preserve">Schools to use the </w:t>
                            </w:r>
                            <w:r w:rsidRPr="0023701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EBSA Toolkit</w:t>
                            </w:r>
                            <w:r>
                              <w:rPr>
                                <w:i/>
                                <w:iCs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to make further assessment, such as investigating:</w:t>
                            </w:r>
                          </w:p>
                          <w:p w14:paraId="258B6380" w14:textId="77777777" w:rsidR="003C2416" w:rsidRDefault="003C2416" w:rsidP="003C24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Sources of possible anxiety</w:t>
                            </w:r>
                          </w:p>
                          <w:p w14:paraId="6F74F3A6" w14:textId="77777777" w:rsidR="003C2416" w:rsidRDefault="003C2416" w:rsidP="003C24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Exploring ‘push and pull’ factors (in school and outside of school)</w:t>
                            </w:r>
                          </w:p>
                          <w:p w14:paraId="74B41273" w14:textId="77777777" w:rsidR="003C2416" w:rsidRDefault="003C2416" w:rsidP="003C24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Assessing for any SEN, including social communication issues. </w:t>
                            </w:r>
                          </w:p>
                          <w:p w14:paraId="3B34BC64" w14:textId="77777777" w:rsidR="003C2416" w:rsidRDefault="003C2416" w:rsidP="003C241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This should be used to update the individual support plan and for further APDR cycles. </w:t>
                            </w:r>
                          </w:p>
                          <w:p w14:paraId="712C107B" w14:textId="77777777" w:rsidR="003C2416" w:rsidRDefault="003C2416" w:rsidP="003C24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2813BD0" w14:textId="77777777" w:rsidR="003C2416" w:rsidRDefault="003C2416" w:rsidP="003C241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Schools will also:</w:t>
                            </w:r>
                          </w:p>
                          <w:p w14:paraId="72E08196" w14:textId="77777777" w:rsidR="003C2416" w:rsidRDefault="003C2416" w:rsidP="003C24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9D84E55" w14:textId="77777777" w:rsidR="003C2416" w:rsidRDefault="003C2416" w:rsidP="003C241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Consider early notification to the </w:t>
                            </w:r>
                            <w:r w:rsidRPr="00237010">
                              <w:rPr>
                                <w:i/>
                                <w:iCs/>
                                <w:sz w:val="22"/>
                              </w:rPr>
                              <w:t>Virtual School</w:t>
                            </w:r>
                            <w:r>
                              <w:rPr>
                                <w:sz w:val="22"/>
                              </w:rPr>
                              <w:t xml:space="preserve"> for support where child is CLA </w:t>
                            </w:r>
                            <w:r w:rsidRPr="00237010">
                              <w:rPr>
                                <w:sz w:val="22"/>
                              </w:rPr>
                              <w:t>or to their allocated social worker</w:t>
                            </w:r>
                            <w:r>
                              <w:rPr>
                                <w:sz w:val="22"/>
                              </w:rPr>
                              <w:t xml:space="preserve"> if they have one.</w:t>
                            </w:r>
                          </w:p>
                          <w:p w14:paraId="6A41C9A6" w14:textId="77777777" w:rsidR="003C2416" w:rsidRDefault="003C2416" w:rsidP="003C24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8E1DD09" w14:textId="77777777" w:rsidR="003C2416" w:rsidRPr="0005409B" w:rsidRDefault="003C2416" w:rsidP="003C241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If child has SEN issues that need further exploration, refer </w:t>
                            </w:r>
                            <w:r w:rsidRPr="00237010">
                              <w:rPr>
                                <w:sz w:val="22"/>
                              </w:rPr>
                              <w:t xml:space="preserve">to </w:t>
                            </w:r>
                            <w:r w:rsidRPr="00237010">
                              <w:rPr>
                                <w:i/>
                                <w:iCs/>
                                <w:sz w:val="22"/>
                              </w:rPr>
                              <w:t>INSPIRE</w:t>
                            </w:r>
                            <w:r w:rsidRPr="00237010">
                              <w:rPr>
                                <w:sz w:val="22"/>
                              </w:rPr>
                              <w:t xml:space="preserve"> or </w:t>
                            </w:r>
                            <w:r w:rsidRPr="00237010">
                              <w:rPr>
                                <w:i/>
                                <w:iCs/>
                                <w:sz w:val="22"/>
                              </w:rPr>
                              <w:t>EPS</w:t>
                            </w:r>
                            <w:r>
                              <w:rPr>
                                <w:i/>
                                <w:iCs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Pr="00D057F9">
                              <w:rPr>
                                <w:sz w:val="22"/>
                              </w:rPr>
                              <w:t>for  guidance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. Where social communication difficulties may be a feature – you can also refer to the Guidance section on </w:t>
                            </w:r>
                            <w:r w:rsidRPr="00237010">
                              <w:rPr>
                                <w:sz w:val="22"/>
                              </w:rPr>
                              <w:t>‘</w:t>
                            </w:r>
                            <w:r w:rsidRPr="00237010">
                              <w:rPr>
                                <w:i/>
                                <w:iCs/>
                                <w:sz w:val="22"/>
                              </w:rPr>
                              <w:t>EBSA and SEND/Autism’</w:t>
                            </w:r>
                            <w:r>
                              <w:rPr>
                                <w:sz w:val="22"/>
                              </w:rPr>
                              <w:t xml:space="preserve">. </w:t>
                            </w:r>
                          </w:p>
                          <w:p w14:paraId="0BE9AC84" w14:textId="77777777" w:rsidR="003C2416" w:rsidRDefault="003C2416" w:rsidP="003C24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E8BFC60" w14:textId="77777777" w:rsidR="003C2416" w:rsidRDefault="003C2416" w:rsidP="003C2416">
                            <w:pPr>
                              <w:rPr>
                                <w:sz w:val="22"/>
                              </w:rPr>
                            </w:pPr>
                            <w:r w:rsidRPr="00F16BCD">
                              <w:rPr>
                                <w:sz w:val="22"/>
                              </w:rPr>
                              <w:t xml:space="preserve">Where parents </w:t>
                            </w:r>
                            <w:r>
                              <w:rPr>
                                <w:sz w:val="22"/>
                              </w:rPr>
                              <w:t>require</w:t>
                            </w:r>
                            <w:r w:rsidRPr="00F16BCD">
                              <w:rPr>
                                <w:sz w:val="22"/>
                              </w:rPr>
                              <w:t xml:space="preserve"> support and guidance in supporting the young person back to school</w:t>
                            </w:r>
                            <w:r>
                              <w:rPr>
                                <w:sz w:val="22"/>
                              </w:rPr>
                              <w:t>, in</w:t>
                            </w:r>
                            <w:r w:rsidRPr="00F16BCD">
                              <w:rPr>
                                <w:sz w:val="22"/>
                              </w:rPr>
                              <w:t xml:space="preserve"> understanding wider contextual issues,</w:t>
                            </w:r>
                            <w:r>
                              <w:rPr>
                                <w:sz w:val="22"/>
                              </w:rPr>
                              <w:t xml:space="preserve"> and for attendance casework,</w:t>
                            </w:r>
                            <w:r w:rsidRPr="00F16BCD">
                              <w:rPr>
                                <w:sz w:val="22"/>
                              </w:rPr>
                              <w:t xml:space="preserve"> refer to </w:t>
                            </w:r>
                            <w:r w:rsidRPr="00237010">
                              <w:rPr>
                                <w:i/>
                                <w:iCs/>
                                <w:sz w:val="22"/>
                              </w:rPr>
                              <w:t>Early Help</w:t>
                            </w:r>
                            <w:r w:rsidRPr="00237010">
                              <w:rPr>
                                <w:sz w:val="22"/>
                              </w:rPr>
                              <w:t xml:space="preserve"> </w:t>
                            </w:r>
                            <w:hyperlink r:id="rId13" w:history="1">
                              <w:r w:rsidRPr="00C246FC">
                                <w:rPr>
                                  <w:rFonts w:ascii="Calibri" w:eastAsia="Calibri" w:hAnsi="Calibri" w:cs="Times New Roman"/>
                                  <w:color w:val="0563C1"/>
                                  <w:szCs w:val="24"/>
                                  <w:u w:val="single"/>
                                </w:rPr>
                                <w:t>Early Help service | London Borough of Hammersmith &amp; Fulham (lbhf.gov.uk)</w:t>
                              </w:r>
                            </w:hyperlink>
                            <w:r w:rsidRPr="00237010">
                              <w:rPr>
                                <w:sz w:val="22"/>
                              </w:rPr>
                              <w:t xml:space="preserve"> (</w:t>
                            </w:r>
                            <w:r>
                              <w:rPr>
                                <w:sz w:val="22"/>
                              </w:rPr>
                              <w:t>w</w:t>
                            </w:r>
                            <w:r w:rsidRPr="009017DA">
                              <w:rPr>
                                <w:sz w:val="22"/>
                              </w:rPr>
                              <w:t>here attendance dips below 90% follow normal attendance procedures</w:t>
                            </w:r>
                            <w:r>
                              <w:rPr>
                                <w:sz w:val="22"/>
                              </w:rPr>
                              <w:t>).</w:t>
                            </w:r>
                          </w:p>
                          <w:p w14:paraId="7B5DC018" w14:textId="77777777" w:rsidR="003C2416" w:rsidRDefault="003C2416" w:rsidP="003C24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69F5506" w14:textId="77777777" w:rsidR="003C2416" w:rsidRDefault="003C2416" w:rsidP="003C241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If you suspect the child might be vulnerable to coercion / illegal activity and this may be affecting attendance (e.g. has been stopped and searched, found with a knife, has a gang affiliation, etc), contact the </w:t>
                            </w:r>
                            <w:r w:rsidRPr="00237010">
                              <w:rPr>
                                <w:i/>
                                <w:iCs/>
                                <w:sz w:val="22"/>
                              </w:rPr>
                              <w:t>YJS Turnaround Project</w:t>
                            </w:r>
                            <w:r>
                              <w:rPr>
                                <w:sz w:val="22"/>
                              </w:rPr>
                              <w:t xml:space="preserve">  (</w:t>
                            </w:r>
                            <w:hyperlink r:id="rId14" w:history="1">
                              <w:r w:rsidRPr="00FD0EF3">
                                <w:rPr>
                                  <w:rStyle w:val="Hyperlink"/>
                                  <w:rFonts w:ascii="Arial" w:eastAsia="Calibri" w:hAnsi="Arial" w:cs="Arial"/>
                                  <w:szCs w:val="24"/>
                                </w:rPr>
                                <w:t>YOT.Admin@lbhf.gov.uk</w:t>
                              </w:r>
                            </w:hyperlink>
                            <w:r>
                              <w:rPr>
                                <w:rFonts w:ascii="Arial" w:eastAsia="Calibri" w:hAnsi="Arial" w:cs="Arial"/>
                                <w:color w:val="0563C1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14:paraId="398DAE35" w14:textId="77777777" w:rsidR="003C2416" w:rsidRDefault="003C2416" w:rsidP="003C24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B60F7BB" w14:textId="77777777" w:rsidR="003C2416" w:rsidRDefault="003C2416" w:rsidP="003C2416">
                            <w:r>
                              <w:rPr>
                                <w:sz w:val="22"/>
                              </w:rPr>
                              <w:t>Community support agencies that may be helpful to support the family can be found at</w:t>
                            </w:r>
                            <w:r w:rsidRPr="00CE6158">
                              <w:t xml:space="preserve"> </w:t>
                            </w:r>
                            <w:hyperlink r:id="rId15" w:history="1">
                              <w:r w:rsidRPr="00CE6158">
                                <w:rPr>
                                  <w:color w:val="0000FF"/>
                                  <w:u w:val="single"/>
                                </w:rPr>
                                <w:t>CYPS Services.pdf</w:t>
                              </w:r>
                            </w:hyperlink>
                          </w:p>
                          <w:p w14:paraId="220C778F" w14:textId="77777777" w:rsidR="003C2416" w:rsidRDefault="003C2416" w:rsidP="003C24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3536C62" w14:textId="77777777" w:rsidR="003C2416" w:rsidRPr="00F16BCD" w:rsidRDefault="003C2416" w:rsidP="003C2416">
                            <w:pPr>
                              <w:rPr>
                                <w:sz w:val="22"/>
                              </w:rPr>
                            </w:pPr>
                            <w:r w:rsidRPr="00F16BCD">
                              <w:rPr>
                                <w:sz w:val="22"/>
                              </w:rPr>
                              <w:t xml:space="preserve">Where young person is experiencing what seem to be </w:t>
                            </w:r>
                            <w:r>
                              <w:rPr>
                                <w:sz w:val="22"/>
                              </w:rPr>
                              <w:t xml:space="preserve">more acute </w:t>
                            </w:r>
                            <w:r w:rsidRPr="00F16BCD">
                              <w:rPr>
                                <w:sz w:val="22"/>
                              </w:rPr>
                              <w:t xml:space="preserve">mental health issues, please discuss with your MHST worker or school nurse or EP about more intensive support and/or appropriate onward referral </w:t>
                            </w:r>
                            <w:r w:rsidRPr="00F16BCD">
                              <w:rPr>
                                <w:i/>
                                <w:iCs/>
                                <w:sz w:val="22"/>
                              </w:rPr>
                              <w:t>(</w:t>
                            </w:r>
                            <w:r w:rsidRPr="00237010">
                              <w:rPr>
                                <w:i/>
                                <w:iCs/>
                                <w:sz w:val="22"/>
                              </w:rPr>
                              <w:t>e.g. CAMHS</w:t>
                            </w:r>
                            <w:r>
                              <w:rPr>
                                <w:i/>
                                <w:iCs/>
                                <w:sz w:val="22"/>
                              </w:rPr>
                              <w:t xml:space="preserve"> / </w:t>
                            </w:r>
                            <w:r w:rsidRPr="00B67C7E">
                              <w:rPr>
                                <w:i/>
                                <w:iCs/>
                                <w:sz w:val="22"/>
                                <w:highlight w:val="yellow"/>
                              </w:rPr>
                              <w:t>CWP interventions</w:t>
                            </w:r>
                            <w:r w:rsidRPr="00F16BCD">
                              <w:rPr>
                                <w:i/>
                                <w:iCs/>
                                <w:sz w:val="22"/>
                              </w:rPr>
                              <w:t>)</w:t>
                            </w:r>
                            <w:r w:rsidRPr="00F16BCD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4271D7B9" w14:textId="77777777" w:rsidR="003C2416" w:rsidRPr="00F16BCD" w:rsidRDefault="003C2416" w:rsidP="003C24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46DB22B" w14:textId="77777777" w:rsidR="003C2416" w:rsidRDefault="003C2416" w:rsidP="003C241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Research indicates that </w:t>
                            </w:r>
                            <w:r w:rsidRPr="002C5E1A">
                              <w:rPr>
                                <w:b/>
                                <w:bCs/>
                                <w:sz w:val="22"/>
                              </w:rPr>
                              <w:t>mentoring activities</w:t>
                            </w:r>
                            <w:r>
                              <w:rPr>
                                <w:sz w:val="22"/>
                              </w:rPr>
                              <w:t xml:space="preserve"> to build positive relationships and enhance feelings of self-worth at school are important at this stage.</w:t>
                            </w:r>
                          </w:p>
                          <w:p w14:paraId="1F58ECEC" w14:textId="77777777" w:rsidR="003C2416" w:rsidRDefault="003C2416" w:rsidP="003C2416"/>
                          <w:p w14:paraId="3185D049" w14:textId="77777777" w:rsidR="003C2416" w:rsidRDefault="003C2416" w:rsidP="003C2416"/>
                          <w:p w14:paraId="75943CFC" w14:textId="77777777" w:rsidR="003C2416" w:rsidRPr="00DC5B12" w:rsidRDefault="003C2416" w:rsidP="003C2416">
                            <w:pPr>
                              <w:rPr>
                                <w:sz w:val="22"/>
                              </w:rPr>
                            </w:pPr>
                            <w:r w:rsidRPr="00DC5B12">
                              <w:rPr>
                                <w:rFonts w:ascii="Arial" w:eastAsia="Calibri" w:hAnsi="Arial" w:cs="Times New Roman"/>
                                <w:color w:val="000000"/>
                                <w:sz w:val="22"/>
                              </w:rPr>
                              <w:t xml:space="preserve">NB. </w:t>
                            </w:r>
                            <w:r>
                              <w:rPr>
                                <w:rFonts w:ascii="Arial" w:eastAsia="Calibri" w:hAnsi="Arial" w:cs="Times New Roman"/>
                                <w:color w:val="000000"/>
                                <w:sz w:val="22"/>
                              </w:rPr>
                              <w:t xml:space="preserve">The </w:t>
                            </w:r>
                            <w:r w:rsidRPr="00237010">
                              <w:rPr>
                                <w:rFonts w:ascii="Arial" w:eastAsia="Calibri" w:hAnsi="Arial" w:cs="Times New Roman"/>
                                <w:i/>
                                <w:iCs/>
                                <w:color w:val="000000"/>
                                <w:sz w:val="22"/>
                              </w:rPr>
                              <w:t>ACE team</w:t>
                            </w:r>
                            <w:r w:rsidRPr="00DC5B12">
                              <w:rPr>
                                <w:rFonts w:ascii="Arial" w:eastAsia="Calibri" w:hAnsi="Arial" w:cs="Times New Roman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hyperlink r:id="rId16" w:history="1">
                              <w:r w:rsidRPr="006432BB">
                                <w:rPr>
                                  <w:rStyle w:val="Hyperlink"/>
                                  <w:rFonts w:ascii="Arial" w:eastAsia="Calibri" w:hAnsi="Arial" w:cs="Times New Roman"/>
                                  <w:sz w:val="22"/>
                                </w:rPr>
                                <w:t>HERE</w:t>
                              </w:r>
                            </w:hyperlink>
                            <w:r>
                              <w:rPr>
                                <w:rFonts w:ascii="Arial" w:eastAsia="Calibri" w:hAnsi="Arial" w:cs="Times New Roman"/>
                                <w:color w:val="000000"/>
                                <w:sz w:val="22"/>
                              </w:rPr>
                              <w:t xml:space="preserve"> need only </w:t>
                            </w:r>
                            <w:r w:rsidRPr="00DC5B12">
                              <w:rPr>
                                <w:rFonts w:ascii="Arial" w:eastAsia="Calibri" w:hAnsi="Arial" w:cs="Times New Roman"/>
                                <w:color w:val="000000"/>
                                <w:sz w:val="22"/>
                              </w:rPr>
                              <w:t>be notified of a child’s non-attendance if legal action is to be considered, either through a Penalty Notice referral or if schools want to pursue a school led prosecution</w:t>
                            </w:r>
                            <w:r>
                              <w:rPr>
                                <w:rFonts w:ascii="Arial" w:eastAsia="Calibri" w:hAnsi="Arial" w:cs="Times New Roman"/>
                                <w:color w:val="000000"/>
                                <w:sz w:val="22"/>
                              </w:rPr>
                              <w:t>.</w:t>
                            </w:r>
                          </w:p>
                          <w:p w14:paraId="72F77BA9" w14:textId="79077764" w:rsidR="003C2416" w:rsidRDefault="003C24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E2601" id="_x0000_s1030" type="#_x0000_t202" style="position:absolute;margin-left:18.5pt;margin-top:28.2pt;width:480.5pt;height:561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">
                <v:textbox>
                  <w:txbxContent>
                    <w:p w14:paraId="2E2E0699" w14:textId="2E7C22C7" w:rsidR="003C2416" w:rsidRPr="00A665B7" w:rsidRDefault="003C2416" w:rsidP="003C2416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A665B7">
                        <w:rPr>
                          <w:b/>
                          <w:bCs/>
                          <w:sz w:val="22"/>
                        </w:rPr>
                        <w:t>Further Assessment and Intervention</w:t>
                      </w:r>
                      <w:r>
                        <w:rPr>
                          <w:b/>
                          <w:bCs/>
                          <w:sz w:val="22"/>
                        </w:rPr>
                        <w:t xml:space="preserve"> &amp; Initial</w:t>
                      </w:r>
                      <w:r w:rsidRPr="00A665B7">
                        <w:rPr>
                          <w:b/>
                          <w:bCs/>
                          <w:sz w:val="22"/>
                        </w:rPr>
                        <w:t xml:space="preserve"> Referrals to Outside Agencies</w:t>
                      </w:r>
                    </w:p>
                    <w:p w14:paraId="36BFD6B4" w14:textId="77777777" w:rsidR="003C2416" w:rsidRPr="00A665B7" w:rsidRDefault="003C2416" w:rsidP="003C2416">
                      <w:pPr>
                        <w:rPr>
                          <w:sz w:val="22"/>
                        </w:rPr>
                      </w:pPr>
                    </w:p>
                    <w:p w14:paraId="789C76ED" w14:textId="77777777" w:rsidR="003C2416" w:rsidRDefault="003C2416" w:rsidP="003C2416">
                      <w:pPr>
                        <w:rPr>
                          <w:sz w:val="22"/>
                        </w:rPr>
                      </w:pPr>
                      <w:r w:rsidRPr="00A665B7">
                        <w:rPr>
                          <w:sz w:val="22"/>
                        </w:rPr>
                        <w:t xml:space="preserve">Schools to use the </w:t>
                      </w:r>
                      <w:r w:rsidRPr="00237010">
                        <w:rPr>
                          <w:b/>
                          <w:bCs/>
                          <w:i/>
                          <w:iCs/>
                          <w:sz w:val="22"/>
                        </w:rPr>
                        <w:t>EBSA Toolkit</w:t>
                      </w:r>
                      <w:r>
                        <w:rPr>
                          <w:i/>
                          <w:iCs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to make further assessment, such as investigating:</w:t>
                      </w:r>
                    </w:p>
                    <w:p w14:paraId="258B6380" w14:textId="77777777" w:rsidR="003C2416" w:rsidRDefault="003C2416" w:rsidP="003C24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Sources of possible anxiety</w:t>
                      </w:r>
                    </w:p>
                    <w:p w14:paraId="6F74F3A6" w14:textId="77777777" w:rsidR="003C2416" w:rsidRDefault="003C2416" w:rsidP="003C24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Exploring ‘push and pull’ factors (in school and outside of school)</w:t>
                      </w:r>
                    </w:p>
                    <w:p w14:paraId="74B41273" w14:textId="77777777" w:rsidR="003C2416" w:rsidRDefault="003C2416" w:rsidP="003C24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Assessing for any SEN, including social communication issues. </w:t>
                      </w:r>
                    </w:p>
                    <w:p w14:paraId="3B34BC64" w14:textId="77777777" w:rsidR="003C2416" w:rsidRDefault="003C2416" w:rsidP="003C241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This should be used to update the individual support plan and for further APDR cycles. </w:t>
                      </w:r>
                    </w:p>
                    <w:p w14:paraId="712C107B" w14:textId="77777777" w:rsidR="003C2416" w:rsidRDefault="003C2416" w:rsidP="003C2416">
                      <w:pPr>
                        <w:rPr>
                          <w:sz w:val="22"/>
                        </w:rPr>
                      </w:pPr>
                    </w:p>
                    <w:p w14:paraId="42813BD0" w14:textId="77777777" w:rsidR="003C2416" w:rsidRDefault="003C2416" w:rsidP="003C241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Schools will also:</w:t>
                      </w:r>
                    </w:p>
                    <w:p w14:paraId="72E08196" w14:textId="77777777" w:rsidR="003C2416" w:rsidRDefault="003C2416" w:rsidP="003C2416">
                      <w:pPr>
                        <w:rPr>
                          <w:sz w:val="22"/>
                        </w:rPr>
                      </w:pPr>
                    </w:p>
                    <w:p w14:paraId="29D84E55" w14:textId="77777777" w:rsidR="003C2416" w:rsidRDefault="003C2416" w:rsidP="003C241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Consider early notification to the </w:t>
                      </w:r>
                      <w:r w:rsidRPr="00237010">
                        <w:rPr>
                          <w:i/>
                          <w:iCs/>
                          <w:sz w:val="22"/>
                        </w:rPr>
                        <w:t>Virtual School</w:t>
                      </w:r>
                      <w:r>
                        <w:rPr>
                          <w:sz w:val="22"/>
                        </w:rPr>
                        <w:t xml:space="preserve"> for support where child is CLA </w:t>
                      </w:r>
                      <w:r w:rsidRPr="00237010">
                        <w:rPr>
                          <w:sz w:val="22"/>
                        </w:rPr>
                        <w:t>or to their allocated social worker</w:t>
                      </w:r>
                      <w:r>
                        <w:rPr>
                          <w:sz w:val="22"/>
                        </w:rPr>
                        <w:t xml:space="preserve"> if they have one.</w:t>
                      </w:r>
                    </w:p>
                    <w:p w14:paraId="6A41C9A6" w14:textId="77777777" w:rsidR="003C2416" w:rsidRDefault="003C2416" w:rsidP="003C2416">
                      <w:pPr>
                        <w:rPr>
                          <w:sz w:val="22"/>
                        </w:rPr>
                      </w:pPr>
                    </w:p>
                    <w:p w14:paraId="78E1DD09" w14:textId="77777777" w:rsidR="003C2416" w:rsidRPr="0005409B" w:rsidRDefault="003C2416" w:rsidP="003C241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If child has SEN issues that need further exploration, refer </w:t>
                      </w:r>
                      <w:r w:rsidRPr="00237010">
                        <w:rPr>
                          <w:sz w:val="22"/>
                        </w:rPr>
                        <w:t xml:space="preserve">to </w:t>
                      </w:r>
                      <w:r w:rsidRPr="00237010">
                        <w:rPr>
                          <w:i/>
                          <w:iCs/>
                          <w:sz w:val="22"/>
                        </w:rPr>
                        <w:t>INSPIRE</w:t>
                      </w:r>
                      <w:r w:rsidRPr="00237010">
                        <w:rPr>
                          <w:sz w:val="22"/>
                        </w:rPr>
                        <w:t xml:space="preserve"> or </w:t>
                      </w:r>
                      <w:r w:rsidRPr="00237010">
                        <w:rPr>
                          <w:i/>
                          <w:iCs/>
                          <w:sz w:val="22"/>
                        </w:rPr>
                        <w:t>EPS</w:t>
                      </w:r>
                      <w:r>
                        <w:rPr>
                          <w:i/>
                          <w:iCs/>
                          <w:sz w:val="22"/>
                        </w:rPr>
                        <w:t xml:space="preserve"> </w:t>
                      </w:r>
                      <w:r w:rsidRPr="00D057F9">
                        <w:rPr>
                          <w:sz w:val="22"/>
                        </w:rPr>
                        <w:t>for  guidance</w:t>
                      </w:r>
                      <w:r>
                        <w:rPr>
                          <w:sz w:val="22"/>
                        </w:rPr>
                        <w:t xml:space="preserve">. Where social communication difficulties may be a feature – you can also refer to the Guidance section on </w:t>
                      </w:r>
                      <w:r w:rsidRPr="00237010">
                        <w:rPr>
                          <w:sz w:val="22"/>
                        </w:rPr>
                        <w:t>‘</w:t>
                      </w:r>
                      <w:r w:rsidRPr="00237010">
                        <w:rPr>
                          <w:i/>
                          <w:iCs/>
                          <w:sz w:val="22"/>
                        </w:rPr>
                        <w:t>EBSA and SEND/Autism’</w:t>
                      </w:r>
                      <w:r>
                        <w:rPr>
                          <w:sz w:val="22"/>
                        </w:rPr>
                        <w:t xml:space="preserve">. </w:t>
                      </w:r>
                    </w:p>
                    <w:p w14:paraId="0BE9AC84" w14:textId="77777777" w:rsidR="003C2416" w:rsidRDefault="003C2416" w:rsidP="003C2416">
                      <w:pPr>
                        <w:rPr>
                          <w:sz w:val="22"/>
                        </w:rPr>
                      </w:pPr>
                    </w:p>
                    <w:p w14:paraId="1E8BFC60" w14:textId="77777777" w:rsidR="003C2416" w:rsidRDefault="003C2416" w:rsidP="003C2416">
                      <w:pPr>
                        <w:rPr>
                          <w:sz w:val="22"/>
                        </w:rPr>
                      </w:pPr>
                      <w:r w:rsidRPr="00F16BCD">
                        <w:rPr>
                          <w:sz w:val="22"/>
                        </w:rPr>
                        <w:t xml:space="preserve">Where parents </w:t>
                      </w:r>
                      <w:r>
                        <w:rPr>
                          <w:sz w:val="22"/>
                        </w:rPr>
                        <w:t>require</w:t>
                      </w:r>
                      <w:r w:rsidRPr="00F16BCD">
                        <w:rPr>
                          <w:sz w:val="22"/>
                        </w:rPr>
                        <w:t xml:space="preserve"> support and guidance in supporting the young person back to school</w:t>
                      </w:r>
                      <w:r>
                        <w:rPr>
                          <w:sz w:val="22"/>
                        </w:rPr>
                        <w:t>, in</w:t>
                      </w:r>
                      <w:r w:rsidRPr="00F16BCD">
                        <w:rPr>
                          <w:sz w:val="22"/>
                        </w:rPr>
                        <w:t xml:space="preserve"> understanding wider contextual issues,</w:t>
                      </w:r>
                      <w:r>
                        <w:rPr>
                          <w:sz w:val="22"/>
                        </w:rPr>
                        <w:t xml:space="preserve"> and for attendance casework,</w:t>
                      </w:r>
                      <w:r w:rsidRPr="00F16BCD">
                        <w:rPr>
                          <w:sz w:val="22"/>
                        </w:rPr>
                        <w:t xml:space="preserve"> refer to </w:t>
                      </w:r>
                      <w:r w:rsidRPr="00237010">
                        <w:rPr>
                          <w:i/>
                          <w:iCs/>
                          <w:sz w:val="22"/>
                        </w:rPr>
                        <w:t>Early Help</w:t>
                      </w:r>
                      <w:r w:rsidRPr="00237010">
                        <w:rPr>
                          <w:sz w:val="22"/>
                        </w:rPr>
                        <w:t xml:space="preserve"> </w:t>
                      </w:r>
                      <w:hyperlink r:id="rId17" w:history="1">
                        <w:r w:rsidRPr="00C246FC">
                          <w:rPr>
                            <w:rFonts w:ascii="Calibri" w:eastAsia="Calibri" w:hAnsi="Calibri" w:cs="Times New Roman"/>
                            <w:color w:val="0563C1"/>
                            <w:szCs w:val="24"/>
                            <w:u w:val="single"/>
                          </w:rPr>
                          <w:t>Early Help service | London Borough of Hammersmith &amp; Fulham (lbhf.gov.uk)</w:t>
                        </w:r>
                      </w:hyperlink>
                      <w:r w:rsidRPr="00237010">
                        <w:rPr>
                          <w:sz w:val="22"/>
                        </w:rPr>
                        <w:t xml:space="preserve"> (</w:t>
                      </w:r>
                      <w:r>
                        <w:rPr>
                          <w:sz w:val="22"/>
                        </w:rPr>
                        <w:t>w</w:t>
                      </w:r>
                      <w:r w:rsidRPr="009017DA">
                        <w:rPr>
                          <w:sz w:val="22"/>
                        </w:rPr>
                        <w:t>here attendance dips below 90% follow normal attendance procedures</w:t>
                      </w:r>
                      <w:r>
                        <w:rPr>
                          <w:sz w:val="22"/>
                        </w:rPr>
                        <w:t>).</w:t>
                      </w:r>
                    </w:p>
                    <w:p w14:paraId="7B5DC018" w14:textId="77777777" w:rsidR="003C2416" w:rsidRDefault="003C2416" w:rsidP="003C2416">
                      <w:pPr>
                        <w:rPr>
                          <w:sz w:val="22"/>
                        </w:rPr>
                      </w:pPr>
                    </w:p>
                    <w:p w14:paraId="569F5506" w14:textId="77777777" w:rsidR="003C2416" w:rsidRDefault="003C2416" w:rsidP="003C241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If you suspect the child might be vulnerable to coercion / illegal activity and this may be affecting attendance (e.g. has been stopped and searched, found with a knife, has a gang affiliation, etc), contact the </w:t>
                      </w:r>
                      <w:r w:rsidRPr="00237010">
                        <w:rPr>
                          <w:i/>
                          <w:iCs/>
                          <w:sz w:val="22"/>
                        </w:rPr>
                        <w:t>YJS Turnaround Project</w:t>
                      </w:r>
                      <w:r>
                        <w:rPr>
                          <w:sz w:val="22"/>
                        </w:rPr>
                        <w:t xml:space="preserve">  (</w:t>
                      </w:r>
                      <w:hyperlink r:id="rId18" w:history="1">
                        <w:r w:rsidRPr="00FD0EF3">
                          <w:rPr>
                            <w:rStyle w:val="Hyperlink"/>
                            <w:rFonts w:ascii="Arial" w:eastAsia="Calibri" w:hAnsi="Arial" w:cs="Arial"/>
                            <w:szCs w:val="24"/>
                          </w:rPr>
                          <w:t>YOT.Admin@lbhf.gov.uk</w:t>
                        </w:r>
                      </w:hyperlink>
                      <w:r>
                        <w:rPr>
                          <w:rFonts w:ascii="Arial" w:eastAsia="Calibri" w:hAnsi="Arial" w:cs="Arial"/>
                          <w:color w:val="0563C1"/>
                          <w:szCs w:val="24"/>
                          <w:u w:val="single"/>
                        </w:rPr>
                        <w:t>)</w:t>
                      </w:r>
                    </w:p>
                    <w:p w14:paraId="398DAE35" w14:textId="77777777" w:rsidR="003C2416" w:rsidRDefault="003C2416" w:rsidP="003C2416">
                      <w:pPr>
                        <w:rPr>
                          <w:sz w:val="22"/>
                        </w:rPr>
                      </w:pPr>
                    </w:p>
                    <w:p w14:paraId="0B60F7BB" w14:textId="77777777" w:rsidR="003C2416" w:rsidRDefault="003C2416" w:rsidP="003C2416">
                      <w:r>
                        <w:rPr>
                          <w:sz w:val="22"/>
                        </w:rPr>
                        <w:t>Community support agencies that may be helpful to support the family can be found at</w:t>
                      </w:r>
                      <w:r w:rsidRPr="00CE6158">
                        <w:t xml:space="preserve"> </w:t>
                      </w:r>
                      <w:hyperlink r:id="rId19" w:history="1">
                        <w:r w:rsidRPr="00CE6158">
                          <w:rPr>
                            <w:color w:val="0000FF"/>
                            <w:u w:val="single"/>
                          </w:rPr>
                          <w:t>CYPS Services.pdf</w:t>
                        </w:r>
                      </w:hyperlink>
                    </w:p>
                    <w:p w14:paraId="220C778F" w14:textId="77777777" w:rsidR="003C2416" w:rsidRDefault="003C2416" w:rsidP="003C2416">
                      <w:pPr>
                        <w:rPr>
                          <w:sz w:val="22"/>
                        </w:rPr>
                      </w:pPr>
                    </w:p>
                    <w:p w14:paraId="53536C62" w14:textId="77777777" w:rsidR="003C2416" w:rsidRPr="00F16BCD" w:rsidRDefault="003C2416" w:rsidP="003C2416">
                      <w:pPr>
                        <w:rPr>
                          <w:sz w:val="22"/>
                        </w:rPr>
                      </w:pPr>
                      <w:r w:rsidRPr="00F16BCD">
                        <w:rPr>
                          <w:sz w:val="22"/>
                        </w:rPr>
                        <w:t xml:space="preserve">Where young person is experiencing what seem to be </w:t>
                      </w:r>
                      <w:r>
                        <w:rPr>
                          <w:sz w:val="22"/>
                        </w:rPr>
                        <w:t xml:space="preserve">more acute </w:t>
                      </w:r>
                      <w:r w:rsidRPr="00F16BCD">
                        <w:rPr>
                          <w:sz w:val="22"/>
                        </w:rPr>
                        <w:t xml:space="preserve">mental health issues, please discuss with your MHST worker or school nurse or EP about more intensive support and/or appropriate onward referral </w:t>
                      </w:r>
                      <w:r w:rsidRPr="00F16BCD">
                        <w:rPr>
                          <w:i/>
                          <w:iCs/>
                          <w:sz w:val="22"/>
                        </w:rPr>
                        <w:t>(</w:t>
                      </w:r>
                      <w:r w:rsidRPr="00237010">
                        <w:rPr>
                          <w:i/>
                          <w:iCs/>
                          <w:sz w:val="22"/>
                        </w:rPr>
                        <w:t>e.g. CAMHS</w:t>
                      </w:r>
                      <w:r>
                        <w:rPr>
                          <w:i/>
                          <w:iCs/>
                          <w:sz w:val="22"/>
                        </w:rPr>
                        <w:t xml:space="preserve"> / </w:t>
                      </w:r>
                      <w:r w:rsidRPr="00B67C7E">
                        <w:rPr>
                          <w:i/>
                          <w:iCs/>
                          <w:sz w:val="22"/>
                          <w:highlight w:val="yellow"/>
                        </w:rPr>
                        <w:t>CWP interventions</w:t>
                      </w:r>
                      <w:r w:rsidRPr="00F16BCD">
                        <w:rPr>
                          <w:i/>
                          <w:iCs/>
                          <w:sz w:val="22"/>
                        </w:rPr>
                        <w:t>)</w:t>
                      </w:r>
                      <w:r w:rsidRPr="00F16BCD">
                        <w:rPr>
                          <w:sz w:val="22"/>
                        </w:rPr>
                        <w:t xml:space="preserve"> </w:t>
                      </w:r>
                    </w:p>
                    <w:p w14:paraId="4271D7B9" w14:textId="77777777" w:rsidR="003C2416" w:rsidRPr="00F16BCD" w:rsidRDefault="003C2416" w:rsidP="003C2416">
                      <w:pPr>
                        <w:rPr>
                          <w:sz w:val="22"/>
                        </w:rPr>
                      </w:pPr>
                    </w:p>
                    <w:p w14:paraId="246DB22B" w14:textId="77777777" w:rsidR="003C2416" w:rsidRDefault="003C2416" w:rsidP="003C241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Research indicates that </w:t>
                      </w:r>
                      <w:r w:rsidRPr="002C5E1A">
                        <w:rPr>
                          <w:b/>
                          <w:bCs/>
                          <w:sz w:val="22"/>
                        </w:rPr>
                        <w:t>mentoring activities</w:t>
                      </w:r>
                      <w:r>
                        <w:rPr>
                          <w:sz w:val="22"/>
                        </w:rPr>
                        <w:t xml:space="preserve"> to build positive relationships and enhance feelings of self-worth at school are important at this stage.</w:t>
                      </w:r>
                    </w:p>
                    <w:p w14:paraId="1F58ECEC" w14:textId="77777777" w:rsidR="003C2416" w:rsidRDefault="003C2416" w:rsidP="003C2416"/>
                    <w:p w14:paraId="3185D049" w14:textId="77777777" w:rsidR="003C2416" w:rsidRDefault="003C2416" w:rsidP="003C2416"/>
                    <w:p w14:paraId="75943CFC" w14:textId="77777777" w:rsidR="003C2416" w:rsidRPr="00DC5B12" w:rsidRDefault="003C2416" w:rsidP="003C2416">
                      <w:pPr>
                        <w:rPr>
                          <w:sz w:val="22"/>
                        </w:rPr>
                      </w:pPr>
                      <w:r w:rsidRPr="00DC5B12">
                        <w:rPr>
                          <w:rFonts w:ascii="Arial" w:eastAsia="Calibri" w:hAnsi="Arial" w:cs="Times New Roman"/>
                          <w:color w:val="000000"/>
                          <w:sz w:val="22"/>
                        </w:rPr>
                        <w:t xml:space="preserve">NB. </w:t>
                      </w:r>
                      <w:r>
                        <w:rPr>
                          <w:rFonts w:ascii="Arial" w:eastAsia="Calibri" w:hAnsi="Arial" w:cs="Times New Roman"/>
                          <w:color w:val="000000"/>
                          <w:sz w:val="22"/>
                        </w:rPr>
                        <w:t xml:space="preserve">The </w:t>
                      </w:r>
                      <w:r w:rsidRPr="00237010">
                        <w:rPr>
                          <w:rFonts w:ascii="Arial" w:eastAsia="Calibri" w:hAnsi="Arial" w:cs="Times New Roman"/>
                          <w:i/>
                          <w:iCs/>
                          <w:color w:val="000000"/>
                          <w:sz w:val="22"/>
                        </w:rPr>
                        <w:t>ACE team</w:t>
                      </w:r>
                      <w:r w:rsidRPr="00DC5B12">
                        <w:rPr>
                          <w:rFonts w:ascii="Arial" w:eastAsia="Calibri" w:hAnsi="Arial" w:cs="Times New Roman"/>
                          <w:color w:val="000000"/>
                          <w:sz w:val="22"/>
                        </w:rPr>
                        <w:t xml:space="preserve"> </w:t>
                      </w:r>
                      <w:hyperlink r:id="rId20" w:history="1">
                        <w:r w:rsidRPr="006432BB">
                          <w:rPr>
                            <w:rStyle w:val="Hyperlink"/>
                            <w:rFonts w:ascii="Arial" w:eastAsia="Calibri" w:hAnsi="Arial" w:cs="Times New Roman"/>
                            <w:sz w:val="22"/>
                          </w:rPr>
                          <w:t>HERE</w:t>
                        </w:r>
                      </w:hyperlink>
                      <w:r>
                        <w:rPr>
                          <w:rFonts w:ascii="Arial" w:eastAsia="Calibri" w:hAnsi="Arial" w:cs="Times New Roman"/>
                          <w:color w:val="000000"/>
                          <w:sz w:val="22"/>
                        </w:rPr>
                        <w:t xml:space="preserve"> need only </w:t>
                      </w:r>
                      <w:r w:rsidRPr="00DC5B12">
                        <w:rPr>
                          <w:rFonts w:ascii="Arial" w:eastAsia="Calibri" w:hAnsi="Arial" w:cs="Times New Roman"/>
                          <w:color w:val="000000"/>
                          <w:sz w:val="22"/>
                        </w:rPr>
                        <w:t>be notified of a child’s non-attendance if legal action is to be considered, either through a Penalty Notice referral or if schools want to pursue a school led prosecution</w:t>
                      </w:r>
                      <w:r>
                        <w:rPr>
                          <w:rFonts w:ascii="Arial" w:eastAsia="Calibri" w:hAnsi="Arial" w:cs="Times New Roman"/>
                          <w:color w:val="000000"/>
                          <w:sz w:val="22"/>
                        </w:rPr>
                        <w:t>.</w:t>
                      </w:r>
                    </w:p>
                    <w:p w14:paraId="72F77BA9" w14:textId="79077764" w:rsidR="003C2416" w:rsidRDefault="003C2416"/>
                  </w:txbxContent>
                </v:textbox>
                <w10:wrap type="square"/>
              </v:shape>
            </w:pict>
          </mc:Fallback>
        </mc:AlternateContent>
      </w:r>
    </w:p>
    <w:p w14:paraId="008B16D4" w14:textId="2530C8BA" w:rsidR="003C2416" w:rsidRDefault="003C2416" w:rsidP="008F34B1"/>
    <w:p w14:paraId="71AF5A6C" w14:textId="6494B224" w:rsidR="003C2416" w:rsidRPr="003C2416" w:rsidRDefault="003C2416" w:rsidP="003C2416"/>
    <w:p w14:paraId="27F0F617" w14:textId="33795F4F" w:rsidR="003C2416" w:rsidRDefault="003C2416" w:rsidP="003C2416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7DF9064" wp14:editId="55B76637">
                <wp:simplePos x="0" y="0"/>
                <wp:positionH relativeFrom="column">
                  <wp:posOffset>254000</wp:posOffset>
                </wp:positionH>
                <wp:positionV relativeFrom="paragraph">
                  <wp:posOffset>3810</wp:posOffset>
                </wp:positionV>
                <wp:extent cx="1181100" cy="558800"/>
                <wp:effectExtent l="0" t="0" r="19050" b="12700"/>
                <wp:wrapNone/>
                <wp:docPr id="1684537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0" cy="55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C097B" w14:textId="6405055F" w:rsidR="003C2416" w:rsidRPr="003C2416" w:rsidRDefault="003C2416" w:rsidP="003C24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C2416">
                              <w:rPr>
                                <w:sz w:val="18"/>
                                <w:szCs w:val="18"/>
                              </w:rPr>
                              <w:t>Issues resolved: continue to monitor attendance.</w:t>
                            </w:r>
                          </w:p>
                          <w:p w14:paraId="36146CE0" w14:textId="77777777" w:rsidR="003C2416" w:rsidRDefault="003C2416" w:rsidP="003C24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F9064" id="Text Box 3" o:spid="_x0000_s1031" type="#_x0000_t202" style="position:absolute;margin-left:20pt;margin-top:.3pt;width:93pt;height:4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" fillcolor="window" strokeweight=".5pt">
                <v:path arrowok="t"/>
                <v:textbox>
                  <w:txbxContent>
                    <w:p w14:paraId="2E4C097B" w14:textId="6405055F" w:rsidR="003C2416" w:rsidRPr="003C2416" w:rsidRDefault="003C2416" w:rsidP="003C2416">
                      <w:pPr>
                        <w:rPr>
                          <w:sz w:val="18"/>
                          <w:szCs w:val="18"/>
                        </w:rPr>
                      </w:pPr>
                      <w:r w:rsidRPr="003C2416">
                        <w:rPr>
                          <w:sz w:val="18"/>
                          <w:szCs w:val="18"/>
                        </w:rPr>
                        <w:t xml:space="preserve">Issues resolved: continue to monitor </w:t>
                      </w:r>
                      <w:r w:rsidRPr="003C2416">
                        <w:rPr>
                          <w:sz w:val="18"/>
                          <w:szCs w:val="18"/>
                        </w:rPr>
                        <w:t>attendance</w:t>
                      </w:r>
                      <w:r w:rsidRPr="003C2416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6146CE0" w14:textId="77777777" w:rsidR="003C2416" w:rsidRDefault="003C2416" w:rsidP="003C241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25AEA51" wp14:editId="6819DF77">
                <wp:simplePos x="0" y="0"/>
                <wp:positionH relativeFrom="column">
                  <wp:posOffset>4533900</wp:posOffset>
                </wp:positionH>
                <wp:positionV relativeFrom="paragraph">
                  <wp:posOffset>67310</wp:posOffset>
                </wp:positionV>
                <wp:extent cx="311150" cy="431800"/>
                <wp:effectExtent l="0" t="38100" r="31750" b="63500"/>
                <wp:wrapNone/>
                <wp:docPr id="181475700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431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48FBF" id="Arrow: Right 5" o:spid="_x0000_s1026" type="#_x0000_t13" style="position:absolute;margin-left:357pt;margin-top:5.3pt;width:24.5pt;height:34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" adj="10800" fillcolor="#4f81bd [3204]" strokecolor="#0a121c [48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6274A20" wp14:editId="1804993B">
                <wp:simplePos x="0" y="0"/>
                <wp:positionH relativeFrom="column">
                  <wp:posOffset>1511300</wp:posOffset>
                </wp:positionH>
                <wp:positionV relativeFrom="paragraph">
                  <wp:posOffset>29210</wp:posOffset>
                </wp:positionV>
                <wp:extent cx="304800" cy="457200"/>
                <wp:effectExtent l="0" t="0" r="19050" b="19050"/>
                <wp:wrapNone/>
                <wp:docPr id="1470321915" name="Arrow: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572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429A4" id="Arrow: Left 4" o:spid="_x0000_s1026" type="#_x0000_t66" style="position:absolute;margin-left:119pt;margin-top:2.3pt;width:24pt;height:36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" adj="10800" fillcolor="#4f81bd [3204]" strokecolor="#0a121c [48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3588A17B" wp14:editId="0637C793">
                <wp:simplePos x="0" y="0"/>
                <wp:positionH relativeFrom="margin">
                  <wp:posOffset>1879600</wp:posOffset>
                </wp:positionH>
                <wp:positionV relativeFrom="paragraph">
                  <wp:posOffset>3810</wp:posOffset>
                </wp:positionV>
                <wp:extent cx="2588260" cy="508000"/>
                <wp:effectExtent l="0" t="0" r="21590" b="25400"/>
                <wp:wrapSquare wrapText="bothSides"/>
                <wp:docPr id="91466888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F20DD" w14:textId="77777777" w:rsidR="003C2416" w:rsidRDefault="003C2416" w:rsidP="003C2416"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B5621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WEEK (week 7) </w:t>
                            </w:r>
                            <w:r w:rsidRPr="00B5621F">
                              <w:rPr>
                                <w:b/>
                                <w:bCs/>
                              </w:rPr>
                              <w:t xml:space="preserve">REVIEW POINT    </w:t>
                            </w:r>
                          </w:p>
                          <w:p w14:paraId="48DC73A2" w14:textId="77777777" w:rsidR="003C2416" w:rsidRDefault="003C2416" w:rsidP="003C24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8A17B" id="Text Box 7" o:spid="_x0000_s1032" type="#_x0000_t202" style="position:absolute;margin-left:148pt;margin-top:.3pt;width:203.8pt;height:40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">
                <v:textbox>
                  <w:txbxContent>
                    <w:p w14:paraId="183F20DD" w14:textId="77777777" w:rsidR="003C2416" w:rsidRDefault="003C2416" w:rsidP="003C2416">
                      <w:r>
                        <w:rPr>
                          <w:b/>
                          <w:bCs/>
                        </w:rPr>
                        <w:t>4</w:t>
                      </w:r>
                      <w:r w:rsidRPr="00B5621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WEEK (week 7) </w:t>
                      </w:r>
                      <w:r w:rsidRPr="00B5621F">
                        <w:rPr>
                          <w:b/>
                          <w:bCs/>
                        </w:rPr>
                        <w:t xml:space="preserve">REVIEW POINT    </w:t>
                      </w:r>
                    </w:p>
                    <w:p w14:paraId="48DC73A2" w14:textId="77777777" w:rsidR="003C2416" w:rsidRDefault="003C2416" w:rsidP="003C241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4F7A2682" wp14:editId="638404E8">
                <wp:simplePos x="0" y="0"/>
                <wp:positionH relativeFrom="column">
                  <wp:posOffset>4880610</wp:posOffset>
                </wp:positionH>
                <wp:positionV relativeFrom="paragraph">
                  <wp:posOffset>1905</wp:posOffset>
                </wp:positionV>
                <wp:extent cx="1456690" cy="539750"/>
                <wp:effectExtent l="0" t="0" r="0" b="0"/>
                <wp:wrapSquare wrapText="bothSides"/>
                <wp:docPr id="105582723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3E74A" w14:textId="77777777" w:rsidR="003C2416" w:rsidRPr="00E60435" w:rsidRDefault="003C2416" w:rsidP="003C24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60435">
                              <w:rPr>
                                <w:sz w:val="20"/>
                                <w:szCs w:val="20"/>
                              </w:rPr>
                              <w:t>No progress, ongoing absence remaining a major concern</w:t>
                            </w:r>
                          </w:p>
                          <w:p w14:paraId="24BCC133" w14:textId="77777777" w:rsidR="003C2416" w:rsidRDefault="003C2416" w:rsidP="003C24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2682" id="Text Box 5" o:spid="_x0000_s1033" type="#_x0000_t202" style="position:absolute;margin-left:384.3pt;margin-top:.15pt;width:114.7pt;height:42.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">
                <v:textbox>
                  <w:txbxContent>
                    <w:p w14:paraId="24B3E74A" w14:textId="77777777" w:rsidR="003C2416" w:rsidRPr="00E60435" w:rsidRDefault="003C2416" w:rsidP="003C2416">
                      <w:pPr>
                        <w:rPr>
                          <w:sz w:val="20"/>
                          <w:szCs w:val="20"/>
                        </w:rPr>
                      </w:pPr>
                      <w:r w:rsidRPr="00E60435">
                        <w:rPr>
                          <w:sz w:val="20"/>
                          <w:szCs w:val="20"/>
                        </w:rPr>
                        <w:t>No progress, ongoing absence remaining a major concern</w:t>
                      </w:r>
                    </w:p>
                    <w:p w14:paraId="24BCC133" w14:textId="77777777" w:rsidR="003C2416" w:rsidRDefault="003C2416" w:rsidP="003C2416"/>
                  </w:txbxContent>
                </v:textbox>
                <w10:wrap type="square"/>
              </v:shape>
            </w:pict>
          </mc:Fallback>
        </mc:AlternateContent>
      </w:r>
    </w:p>
    <w:p w14:paraId="225448AC" w14:textId="70E26A51" w:rsidR="003C2416" w:rsidRDefault="000E51F2" w:rsidP="003C2416">
      <w:pPr>
        <w:tabs>
          <w:tab w:val="left" w:pos="31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973DA16" wp14:editId="159FE1EE">
                <wp:simplePos x="0" y="0"/>
                <wp:positionH relativeFrom="column">
                  <wp:posOffset>5289550</wp:posOffset>
                </wp:positionH>
                <wp:positionV relativeFrom="paragraph">
                  <wp:posOffset>496570</wp:posOffset>
                </wp:positionV>
                <wp:extent cx="730250" cy="304800"/>
                <wp:effectExtent l="38100" t="0" r="0" b="38100"/>
                <wp:wrapNone/>
                <wp:docPr id="829146158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8A51C" id="Arrow: Down 6" o:spid="_x0000_s1026" type="#_x0000_t67" style="position:absolute;margin-left:416.5pt;margin-top:39.1pt;width:57.5pt;height:24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" adj="10800" fillcolor="#4f81bd [3204]" strokecolor="#0a121c [484]" strokeweight="2pt"/>
            </w:pict>
          </mc:Fallback>
        </mc:AlternateContent>
      </w:r>
      <w:r w:rsidR="003C2416">
        <w:tab/>
      </w:r>
    </w:p>
    <w:p w14:paraId="22019E17" w14:textId="1FADFD7D" w:rsidR="003C2416" w:rsidRDefault="003C2416" w:rsidP="003C2416"/>
    <w:p w14:paraId="044E77D7" w14:textId="7EECE689" w:rsidR="003C2416" w:rsidRDefault="003C2416" w:rsidP="003C2416"/>
    <w:p w14:paraId="40849481" w14:textId="3941F267" w:rsidR="003C2416" w:rsidRDefault="003C2416" w:rsidP="003C2416">
      <w:pPr>
        <w:tabs>
          <w:tab w:val="left" w:pos="9780"/>
        </w:tabs>
      </w:pPr>
      <w:r>
        <w:tab/>
      </w:r>
    </w:p>
    <w:p w14:paraId="59FD58A3" w14:textId="77777777" w:rsidR="003C2416" w:rsidRDefault="003C2416" w:rsidP="003C2416">
      <w:pPr>
        <w:tabs>
          <w:tab w:val="left" w:pos="9780"/>
        </w:tabs>
      </w:pPr>
    </w:p>
    <w:p w14:paraId="5DCE822C" w14:textId="77777777" w:rsidR="003C2416" w:rsidRDefault="003C2416" w:rsidP="003C2416">
      <w:pPr>
        <w:tabs>
          <w:tab w:val="left" w:pos="9780"/>
        </w:tabs>
      </w:pPr>
    </w:p>
    <w:p w14:paraId="73A6FB34" w14:textId="77777777" w:rsidR="003C2416" w:rsidRDefault="003C2416" w:rsidP="003C2416">
      <w:pPr>
        <w:tabs>
          <w:tab w:val="left" w:pos="9780"/>
        </w:tabs>
      </w:pPr>
    </w:p>
    <w:p w14:paraId="606CB06F" w14:textId="77777777" w:rsidR="003C2416" w:rsidRDefault="003C2416" w:rsidP="003C2416">
      <w:pPr>
        <w:tabs>
          <w:tab w:val="left" w:pos="9780"/>
        </w:tabs>
      </w:pPr>
    </w:p>
    <w:p w14:paraId="5F659AB9" w14:textId="08B87E97" w:rsidR="003C2416" w:rsidRPr="008F34B1" w:rsidRDefault="003C2416" w:rsidP="003C2416">
      <w:pPr>
        <w:tabs>
          <w:tab w:val="left" w:pos="97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28DD2A5E" wp14:editId="11E2445E">
                <wp:simplePos x="0" y="0"/>
                <wp:positionH relativeFrom="column">
                  <wp:posOffset>260350</wp:posOffset>
                </wp:positionH>
                <wp:positionV relativeFrom="paragraph">
                  <wp:posOffset>184150</wp:posOffset>
                </wp:positionV>
                <wp:extent cx="6172200" cy="5899150"/>
                <wp:effectExtent l="0" t="0" r="19050" b="25400"/>
                <wp:wrapSquare wrapText="bothSides"/>
                <wp:docPr id="13800600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89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5A35D" w14:textId="289D1D7A" w:rsidR="003C2416" w:rsidRPr="000A7580" w:rsidRDefault="003C2416" w:rsidP="003C2416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0A7580">
                              <w:rPr>
                                <w:b/>
                                <w:bCs/>
                                <w:sz w:val="22"/>
                              </w:rPr>
                              <w:t>Multi-Disciplinary Team (MDT/TAC) Review and Next Steps</w:t>
                            </w:r>
                          </w:p>
                          <w:p w14:paraId="7E88ED24" w14:textId="77777777" w:rsidR="003C2416" w:rsidRPr="000A7580" w:rsidRDefault="003C2416" w:rsidP="003C24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5FE6D6B" w14:textId="77777777" w:rsidR="003C2416" w:rsidRPr="000A7580" w:rsidRDefault="003C2416" w:rsidP="003C2416">
                            <w:pPr>
                              <w:rPr>
                                <w:sz w:val="22"/>
                              </w:rPr>
                            </w:pPr>
                            <w:r w:rsidRPr="000A7580">
                              <w:rPr>
                                <w:b/>
                                <w:bCs/>
                                <w:sz w:val="22"/>
                              </w:rPr>
                              <w:t xml:space="preserve">School representative/case </w:t>
                            </w:r>
                            <w:proofErr w:type="gramStart"/>
                            <w:r w:rsidRPr="000A7580">
                              <w:rPr>
                                <w:b/>
                                <w:bCs/>
                                <w:sz w:val="22"/>
                              </w:rPr>
                              <w:t>lead</w:t>
                            </w:r>
                            <w:proofErr w:type="gramEnd"/>
                            <w:r w:rsidRPr="000A7580">
                              <w:rPr>
                                <w:sz w:val="22"/>
                              </w:rPr>
                              <w:t xml:space="preserve"> to call a multi-agency team and parent meeting (involved professionals) for collaborative problem solving and to develop a </w:t>
                            </w:r>
                            <w:r w:rsidRPr="000A7580">
                              <w:rPr>
                                <w:b/>
                                <w:bCs/>
                                <w:sz w:val="22"/>
                              </w:rPr>
                              <w:t>personalised plan</w:t>
                            </w:r>
                            <w:r w:rsidRPr="000A7580">
                              <w:rPr>
                                <w:sz w:val="22"/>
                              </w:rPr>
                              <w:t xml:space="preserve">. The Childs Voice should continue to be central to all planning. </w:t>
                            </w:r>
                          </w:p>
                          <w:p w14:paraId="6CB89F13" w14:textId="77777777" w:rsidR="003C2416" w:rsidRPr="000A7580" w:rsidRDefault="003C2416" w:rsidP="003C2416">
                            <w:pPr>
                              <w:rPr>
                                <w:sz w:val="22"/>
                              </w:rPr>
                            </w:pPr>
                            <w:r w:rsidRPr="000A7580">
                              <w:rPr>
                                <w:sz w:val="22"/>
                              </w:rPr>
                              <w:t>Consider:</w:t>
                            </w:r>
                          </w:p>
                          <w:p w14:paraId="01BB89C0" w14:textId="77777777" w:rsidR="003C2416" w:rsidRPr="000A7580" w:rsidRDefault="003C2416" w:rsidP="003C24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 w:rsidRPr="000A7580">
                              <w:rPr>
                                <w:sz w:val="22"/>
                              </w:rPr>
                              <w:t>Any further assessment that might be useful</w:t>
                            </w:r>
                          </w:p>
                          <w:p w14:paraId="12A04951" w14:textId="77777777" w:rsidR="003C2416" w:rsidRPr="000A7580" w:rsidRDefault="003C2416" w:rsidP="003C24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 w:rsidRPr="000A7580">
                              <w:rPr>
                                <w:sz w:val="22"/>
                              </w:rPr>
                              <w:t>Who is the key person / mentor that will link the pupil to the school when not attending</w:t>
                            </w:r>
                          </w:p>
                          <w:p w14:paraId="2A29759B" w14:textId="77777777" w:rsidR="003C2416" w:rsidRPr="000A7580" w:rsidRDefault="003C2416" w:rsidP="003C24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 w:rsidRPr="000A7580">
                              <w:rPr>
                                <w:sz w:val="22"/>
                              </w:rPr>
                              <w:t>Part time / Adjusted timetable (avoiding key anxiety raising activity/school areas)</w:t>
                            </w:r>
                          </w:p>
                          <w:p w14:paraId="1391893D" w14:textId="77777777" w:rsidR="003C2416" w:rsidRPr="000A7580" w:rsidRDefault="003C2416" w:rsidP="003C24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 w:rsidRPr="000A7580">
                              <w:rPr>
                                <w:sz w:val="22"/>
                              </w:rPr>
                              <w:t>Any further motivating activities or opportunities that would help re-engage and reintegrate the pupil</w:t>
                            </w:r>
                          </w:p>
                          <w:p w14:paraId="514A990A" w14:textId="77777777" w:rsidR="003C2416" w:rsidRPr="000A7580" w:rsidRDefault="003C2416" w:rsidP="003C24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5DDF118" w14:textId="77777777" w:rsidR="003C2416" w:rsidRPr="000A7580" w:rsidRDefault="003C2416" w:rsidP="003C2416">
                            <w:pPr>
                              <w:rPr>
                                <w:sz w:val="22"/>
                              </w:rPr>
                            </w:pPr>
                            <w:r w:rsidRPr="000A7580">
                              <w:rPr>
                                <w:sz w:val="22"/>
                              </w:rPr>
                              <w:t xml:space="preserve">The aim of any support/intervention should be to avoid non-attending behaviour becoming entrenched and to </w:t>
                            </w:r>
                            <w:r w:rsidRPr="000A7580">
                              <w:rPr>
                                <w:b/>
                                <w:bCs/>
                                <w:sz w:val="22"/>
                              </w:rPr>
                              <w:t>keep pupil activity/engagement levels as high as possible</w:t>
                            </w:r>
                            <w:r w:rsidRPr="000A7580">
                              <w:rPr>
                                <w:sz w:val="22"/>
                              </w:rPr>
                              <w:t xml:space="preserve">. More intensive mentoring activity is indicated as effective in research. </w:t>
                            </w:r>
                          </w:p>
                          <w:p w14:paraId="1E77051B" w14:textId="77777777" w:rsidR="003C2416" w:rsidRPr="000A7580" w:rsidRDefault="003C2416" w:rsidP="003C24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70B990D" w14:textId="068D86CF" w:rsidR="003C2416" w:rsidRPr="000A7580" w:rsidRDefault="003C2416" w:rsidP="003C2416">
                            <w:pPr>
                              <w:rPr>
                                <w:sz w:val="22"/>
                              </w:rPr>
                            </w:pPr>
                            <w:r w:rsidRPr="000A7580">
                              <w:rPr>
                                <w:sz w:val="22"/>
                              </w:rPr>
                              <w:t xml:space="preserve">(NB. if a part-time timetable is agreed and lasts for more than 15 days the Local Authority should be informed at </w:t>
                            </w:r>
                            <w:hyperlink r:id="rId21" w:history="1">
                              <w:r w:rsidR="001E6567" w:rsidRPr="000B2902">
                                <w:rPr>
                                  <w:rStyle w:val="Hyperlink"/>
                                  <w:sz w:val="22"/>
                                </w:rPr>
                                <w:t>erik.dwyer@lbhf.gov.uk</w:t>
                              </w:r>
                            </w:hyperlink>
                            <w:r w:rsidR="001E6567">
                              <w:rPr>
                                <w:sz w:val="22"/>
                              </w:rPr>
                              <w:t xml:space="preserve"> </w:t>
                            </w:r>
                            <w:r w:rsidRPr="000A7580">
                              <w:rPr>
                                <w:sz w:val="22"/>
                              </w:rPr>
                              <w:t xml:space="preserve">and through filling this form: </w:t>
                            </w:r>
                            <w:hyperlink r:id="rId22" w:history="1">
                              <w:r w:rsidRPr="000A7580">
                                <w:rPr>
                                  <w:rStyle w:val="Hyperlink"/>
                                  <w:sz w:val="22"/>
                                </w:rPr>
                                <w:t>https://forms.office.com/r/r9srf5QuEp</w:t>
                              </w:r>
                            </w:hyperlink>
                            <w:r w:rsidRPr="000A7580">
                              <w:rPr>
                                <w:sz w:val="22"/>
                              </w:rPr>
                              <w:t>)</w:t>
                            </w:r>
                          </w:p>
                          <w:p w14:paraId="72FB630F" w14:textId="77777777" w:rsidR="003C2416" w:rsidRPr="000A7580" w:rsidRDefault="003C2416" w:rsidP="003C24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679AC10" w14:textId="77777777" w:rsidR="00F74DD7" w:rsidRDefault="003C2416" w:rsidP="003C2416">
                            <w:pPr>
                              <w:rPr>
                                <w:sz w:val="22"/>
                              </w:rPr>
                            </w:pPr>
                            <w:r w:rsidRPr="000A7580">
                              <w:rPr>
                                <w:sz w:val="22"/>
                              </w:rPr>
                              <w:t xml:space="preserve">As a result of the MDT/TAC meeting, you may consider a request for funding where additional resources and activities are likely to be helpful to support reintegration at school. </w:t>
                            </w:r>
                          </w:p>
                          <w:p w14:paraId="74998CCE" w14:textId="77777777" w:rsidR="00F74DD7" w:rsidRPr="00AC5054" w:rsidRDefault="00B80D40" w:rsidP="003C2416">
                            <w:pPr>
                              <w:rPr>
                                <w:i/>
                                <w:iCs/>
                                <w:color w:val="FF0000"/>
                                <w:sz w:val="22"/>
                              </w:rPr>
                            </w:pPr>
                            <w:r w:rsidRPr="00AC5054">
                              <w:rPr>
                                <w:i/>
                                <w:iCs/>
                                <w:color w:val="FF0000"/>
                                <w:sz w:val="22"/>
                                <w:highlight w:val="yellow"/>
                              </w:rPr>
                              <w:t xml:space="preserve">We are in the process of developing a route for funding and resourcing </w:t>
                            </w:r>
                            <w:r w:rsidR="00F74DD7" w:rsidRPr="00AC5054">
                              <w:rPr>
                                <w:i/>
                                <w:iCs/>
                                <w:color w:val="FF0000"/>
                                <w:sz w:val="22"/>
                                <w:highlight w:val="yellow"/>
                              </w:rPr>
                              <w:t>solutions for entrenched EBSA cases</w:t>
                            </w:r>
                            <w:r w:rsidR="00F74DD7" w:rsidRPr="00AC5054">
                              <w:rPr>
                                <w:i/>
                                <w:iCs/>
                                <w:color w:val="FF0000"/>
                                <w:sz w:val="22"/>
                              </w:rPr>
                              <w:t>.</w:t>
                            </w:r>
                          </w:p>
                          <w:p w14:paraId="0B856B2A" w14:textId="5F7B98E0" w:rsidR="006B3B09" w:rsidRDefault="0075024B" w:rsidP="003C241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NB. You can r</w:t>
                            </w:r>
                            <w:r w:rsidR="003C2416" w:rsidRPr="000A7580">
                              <w:rPr>
                                <w:sz w:val="22"/>
                              </w:rPr>
                              <w:t xml:space="preserve">efer to the </w:t>
                            </w:r>
                            <w:r w:rsidR="003C2416" w:rsidRPr="000A7580">
                              <w:rPr>
                                <w:i/>
                                <w:iCs/>
                                <w:sz w:val="22"/>
                                <w:highlight w:val="yellow"/>
                              </w:rPr>
                              <w:t>Medical Needs Poli</w:t>
                            </w:r>
                            <w:r w:rsidR="003C2416" w:rsidRPr="00F74DD7">
                              <w:rPr>
                                <w:i/>
                                <w:iCs/>
                                <w:sz w:val="22"/>
                                <w:highlight w:val="yellow"/>
                              </w:rPr>
                              <w:t>c</w:t>
                            </w:r>
                            <w:r w:rsidR="00F74DD7" w:rsidRPr="00F74DD7">
                              <w:rPr>
                                <w:i/>
                                <w:iCs/>
                                <w:sz w:val="22"/>
                                <w:highlight w:val="yellow"/>
                              </w:rPr>
                              <w:t>y</w:t>
                            </w:r>
                            <w:r w:rsidR="00F74DD7">
                              <w:rPr>
                                <w:i/>
                                <w:iCs/>
                                <w:sz w:val="22"/>
                              </w:rPr>
                              <w:t xml:space="preserve"> for more information where the child has a diagnosed MH need. </w:t>
                            </w:r>
                            <w:r w:rsidR="003C2416" w:rsidRPr="000A7580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6C2BBCE6" w14:textId="1F9A5BCD" w:rsidR="003C2416" w:rsidRPr="000A7580" w:rsidRDefault="003C2416" w:rsidP="003C2416">
                            <w:pPr>
                              <w:rPr>
                                <w:sz w:val="22"/>
                              </w:rPr>
                            </w:pPr>
                            <w:r w:rsidRPr="000A7580">
                              <w:rPr>
                                <w:sz w:val="22"/>
                              </w:rPr>
                              <w:t>Any referral for funding</w:t>
                            </w:r>
                            <w:r w:rsidR="006B3B09">
                              <w:rPr>
                                <w:sz w:val="22"/>
                              </w:rPr>
                              <w:t>/resourcing</w:t>
                            </w:r>
                            <w:r w:rsidRPr="000A7580">
                              <w:rPr>
                                <w:sz w:val="22"/>
                              </w:rPr>
                              <w:t xml:space="preserve"> will </w:t>
                            </w:r>
                            <w:r w:rsidRPr="000A7580">
                              <w:rPr>
                                <w:i/>
                                <w:iCs/>
                                <w:sz w:val="22"/>
                              </w:rPr>
                              <w:t>require clear evidence of the previous support cycles that have been in place by the school</w:t>
                            </w:r>
                            <w:r w:rsidR="00E566C9">
                              <w:rPr>
                                <w:i/>
                                <w:iCs/>
                                <w:sz w:val="22"/>
                              </w:rPr>
                              <w:t xml:space="preserve"> and professionals</w:t>
                            </w:r>
                            <w:r w:rsidRPr="000A7580">
                              <w:rPr>
                                <w:i/>
                                <w:iCs/>
                                <w:sz w:val="22"/>
                              </w:rPr>
                              <w:t xml:space="preserve"> to support the pupil</w:t>
                            </w:r>
                            <w:r w:rsidRPr="000A7580">
                              <w:rPr>
                                <w:sz w:val="22"/>
                              </w:rPr>
                              <w:t xml:space="preserve"> (and the outcomes of these).</w:t>
                            </w:r>
                          </w:p>
                          <w:p w14:paraId="64FAA735" w14:textId="77777777" w:rsidR="003C2416" w:rsidRPr="000A7580" w:rsidRDefault="003C2416" w:rsidP="003C24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EED8C91" w14:textId="77777777" w:rsidR="003C2416" w:rsidRPr="000A7580" w:rsidRDefault="003C2416" w:rsidP="003C2416">
                            <w:pPr>
                              <w:rPr>
                                <w:i/>
                                <w:iCs/>
                                <w:sz w:val="22"/>
                              </w:rPr>
                            </w:pPr>
                            <w:r w:rsidRPr="000A7580">
                              <w:rPr>
                                <w:sz w:val="22"/>
                              </w:rPr>
                              <w:t xml:space="preserve">Consider any further referrals for professional advice as appropriate (e.g. MH support/assessment via </w:t>
                            </w:r>
                            <w:r w:rsidRPr="000A7580">
                              <w:rPr>
                                <w:i/>
                                <w:iCs/>
                                <w:sz w:val="22"/>
                              </w:rPr>
                              <w:t>CAMHS</w:t>
                            </w:r>
                            <w:r w:rsidRPr="000A7580">
                              <w:rPr>
                                <w:sz w:val="22"/>
                              </w:rPr>
                              <w:t xml:space="preserve">, social communication assessment via </w:t>
                            </w:r>
                            <w:r w:rsidRPr="000A7580">
                              <w:rPr>
                                <w:i/>
                                <w:iCs/>
                                <w:sz w:val="22"/>
                              </w:rPr>
                              <w:t>Cheyne CDC)</w:t>
                            </w:r>
                          </w:p>
                          <w:p w14:paraId="7A36A197" w14:textId="77777777" w:rsidR="003C2416" w:rsidRPr="000A7580" w:rsidRDefault="003C2416" w:rsidP="003C2416">
                            <w:pPr>
                              <w:rPr>
                                <w:sz w:val="22"/>
                              </w:rPr>
                            </w:pPr>
                            <w:r w:rsidRPr="000A7580">
                              <w:rPr>
                                <w:sz w:val="22"/>
                              </w:rPr>
                              <w:t xml:space="preserve">Further local organisations that support young people and families with wellbeing and mental health needs are listed here: </w:t>
                            </w:r>
                            <w:hyperlink r:id="rId23" w:tgtFrame="_blank" w:tooltip="https://www.lbhf.gov.uk/sites/default/files/lbhf_cyp_semh_system_navigation_handbook_-_professionals.pdf?clear_cache" w:history="1">
                              <w:r w:rsidRPr="000A7580">
                                <w:rPr>
                                  <w:rFonts w:ascii="Calibri" w:eastAsia="Calibri" w:hAnsi="Calibri" w:cs="Times New Roman"/>
                                  <w:color w:val="0563C1"/>
                                  <w:sz w:val="22"/>
                                  <w:u w:val="single"/>
                                </w:rPr>
                                <w:t>lbhf_cyp_semh_system_navigation_handbook_-_professionals.pdf</w:t>
                              </w:r>
                            </w:hyperlink>
                            <w:r w:rsidRPr="000A7580">
                              <w:rPr>
                                <w:rFonts w:ascii="Calibri" w:eastAsia="Calibri" w:hAnsi="Calibri" w:cs="Times New Roman"/>
                                <w:sz w:val="22"/>
                              </w:rPr>
                              <w:t xml:space="preserve"> </w:t>
                            </w:r>
                          </w:p>
                          <w:p w14:paraId="1CE21512" w14:textId="77777777" w:rsidR="003C2416" w:rsidRPr="000A7580" w:rsidRDefault="003C2416" w:rsidP="003C24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84F06B8" w14:textId="77777777" w:rsidR="003C2416" w:rsidRPr="000A7580" w:rsidRDefault="003C2416" w:rsidP="003C24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E8BEE73" w14:textId="4CBDCE38" w:rsidR="003C2416" w:rsidRPr="000A7580" w:rsidRDefault="003C241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D2A5E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20.5pt;margin-top:14.5pt;width:486pt;height:464.5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">
                <v:textbox>
                  <w:txbxContent>
                    <w:p w14:paraId="24F5A35D" w14:textId="289D1D7A" w:rsidR="003C2416" w:rsidRPr="000A7580" w:rsidRDefault="003C2416" w:rsidP="003C2416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0A7580">
                        <w:rPr>
                          <w:b/>
                          <w:bCs/>
                          <w:sz w:val="22"/>
                        </w:rPr>
                        <w:t>Multi-Disciplinary Team (MDT/TAC) Review and Next Steps</w:t>
                      </w:r>
                    </w:p>
                    <w:p w14:paraId="7E88ED24" w14:textId="77777777" w:rsidR="003C2416" w:rsidRPr="000A7580" w:rsidRDefault="003C2416" w:rsidP="003C2416">
                      <w:pPr>
                        <w:rPr>
                          <w:sz w:val="22"/>
                        </w:rPr>
                      </w:pPr>
                    </w:p>
                    <w:p w14:paraId="65FE6D6B" w14:textId="77777777" w:rsidR="003C2416" w:rsidRPr="000A7580" w:rsidRDefault="003C2416" w:rsidP="003C2416">
                      <w:pPr>
                        <w:rPr>
                          <w:sz w:val="22"/>
                        </w:rPr>
                      </w:pPr>
                      <w:r w:rsidRPr="000A7580">
                        <w:rPr>
                          <w:b/>
                          <w:bCs/>
                          <w:sz w:val="22"/>
                        </w:rPr>
                        <w:t xml:space="preserve">School representative/case </w:t>
                      </w:r>
                      <w:proofErr w:type="gramStart"/>
                      <w:r w:rsidRPr="000A7580">
                        <w:rPr>
                          <w:b/>
                          <w:bCs/>
                          <w:sz w:val="22"/>
                        </w:rPr>
                        <w:t>lead</w:t>
                      </w:r>
                      <w:proofErr w:type="gramEnd"/>
                      <w:r w:rsidRPr="000A7580">
                        <w:rPr>
                          <w:sz w:val="22"/>
                        </w:rPr>
                        <w:t xml:space="preserve"> to call a multi-agency team and parent meeting (involved professionals) for collaborative problem solving and to develop a </w:t>
                      </w:r>
                      <w:r w:rsidRPr="000A7580">
                        <w:rPr>
                          <w:b/>
                          <w:bCs/>
                          <w:sz w:val="22"/>
                        </w:rPr>
                        <w:t>personalised plan</w:t>
                      </w:r>
                      <w:r w:rsidRPr="000A7580">
                        <w:rPr>
                          <w:sz w:val="22"/>
                        </w:rPr>
                        <w:t xml:space="preserve">. The Childs Voice should continue to be central to all planning. </w:t>
                      </w:r>
                    </w:p>
                    <w:p w14:paraId="6CB89F13" w14:textId="77777777" w:rsidR="003C2416" w:rsidRPr="000A7580" w:rsidRDefault="003C2416" w:rsidP="003C2416">
                      <w:pPr>
                        <w:rPr>
                          <w:sz w:val="22"/>
                        </w:rPr>
                      </w:pPr>
                      <w:r w:rsidRPr="000A7580">
                        <w:rPr>
                          <w:sz w:val="22"/>
                        </w:rPr>
                        <w:t>Consider:</w:t>
                      </w:r>
                    </w:p>
                    <w:p w14:paraId="01BB89C0" w14:textId="77777777" w:rsidR="003C2416" w:rsidRPr="000A7580" w:rsidRDefault="003C2416" w:rsidP="003C24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 w:rsidRPr="000A7580">
                        <w:rPr>
                          <w:sz w:val="22"/>
                        </w:rPr>
                        <w:t>Any further assessment that might be useful</w:t>
                      </w:r>
                    </w:p>
                    <w:p w14:paraId="12A04951" w14:textId="77777777" w:rsidR="003C2416" w:rsidRPr="000A7580" w:rsidRDefault="003C2416" w:rsidP="003C24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 w:rsidRPr="000A7580">
                        <w:rPr>
                          <w:sz w:val="22"/>
                        </w:rPr>
                        <w:t>Who is the key person / mentor that will link the pupil to the school when not attending</w:t>
                      </w:r>
                    </w:p>
                    <w:p w14:paraId="2A29759B" w14:textId="77777777" w:rsidR="003C2416" w:rsidRPr="000A7580" w:rsidRDefault="003C2416" w:rsidP="003C24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 w:rsidRPr="000A7580">
                        <w:rPr>
                          <w:sz w:val="22"/>
                        </w:rPr>
                        <w:t>Part time / Adjusted timetable (avoiding key anxiety raising activity/school areas)</w:t>
                      </w:r>
                    </w:p>
                    <w:p w14:paraId="1391893D" w14:textId="77777777" w:rsidR="003C2416" w:rsidRPr="000A7580" w:rsidRDefault="003C2416" w:rsidP="003C24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 w:rsidRPr="000A7580">
                        <w:rPr>
                          <w:sz w:val="22"/>
                        </w:rPr>
                        <w:t>Any further motivating activities or opportunities that would help re-engage and reintegrate the pupil</w:t>
                      </w:r>
                    </w:p>
                    <w:p w14:paraId="514A990A" w14:textId="77777777" w:rsidR="003C2416" w:rsidRPr="000A7580" w:rsidRDefault="003C2416" w:rsidP="003C2416">
                      <w:pPr>
                        <w:rPr>
                          <w:sz w:val="22"/>
                        </w:rPr>
                      </w:pPr>
                    </w:p>
                    <w:p w14:paraId="35DDF118" w14:textId="77777777" w:rsidR="003C2416" w:rsidRPr="000A7580" w:rsidRDefault="003C2416" w:rsidP="003C2416">
                      <w:pPr>
                        <w:rPr>
                          <w:sz w:val="22"/>
                        </w:rPr>
                      </w:pPr>
                      <w:r w:rsidRPr="000A7580">
                        <w:rPr>
                          <w:sz w:val="22"/>
                        </w:rPr>
                        <w:t xml:space="preserve">The aim of any support/intervention should be to avoid non-attending behaviour becoming entrenched and to </w:t>
                      </w:r>
                      <w:r w:rsidRPr="000A7580">
                        <w:rPr>
                          <w:b/>
                          <w:bCs/>
                          <w:sz w:val="22"/>
                        </w:rPr>
                        <w:t>keep pupil activity/engagement levels as high as possible</w:t>
                      </w:r>
                      <w:r w:rsidRPr="000A7580">
                        <w:rPr>
                          <w:sz w:val="22"/>
                        </w:rPr>
                        <w:t xml:space="preserve">. More intensive mentoring activity is indicated as effective in research. </w:t>
                      </w:r>
                    </w:p>
                    <w:p w14:paraId="1E77051B" w14:textId="77777777" w:rsidR="003C2416" w:rsidRPr="000A7580" w:rsidRDefault="003C2416" w:rsidP="003C2416">
                      <w:pPr>
                        <w:rPr>
                          <w:sz w:val="22"/>
                        </w:rPr>
                      </w:pPr>
                    </w:p>
                    <w:p w14:paraId="570B990D" w14:textId="068D86CF" w:rsidR="003C2416" w:rsidRPr="000A7580" w:rsidRDefault="003C2416" w:rsidP="003C2416">
                      <w:pPr>
                        <w:rPr>
                          <w:sz w:val="22"/>
                        </w:rPr>
                      </w:pPr>
                      <w:r w:rsidRPr="000A7580">
                        <w:rPr>
                          <w:sz w:val="22"/>
                        </w:rPr>
                        <w:t xml:space="preserve">(NB. if a part-time timetable is agreed and lasts for more than 15 days the Local Authority should be informed at </w:t>
                      </w:r>
                      <w:hyperlink r:id="rId24" w:history="1">
                        <w:r w:rsidR="001E6567" w:rsidRPr="000B2902">
                          <w:rPr>
                            <w:rStyle w:val="Hyperlink"/>
                            <w:sz w:val="22"/>
                          </w:rPr>
                          <w:t>erik.dwyer@lbhf.gov.uk</w:t>
                        </w:r>
                      </w:hyperlink>
                      <w:r w:rsidR="001E6567">
                        <w:rPr>
                          <w:sz w:val="22"/>
                        </w:rPr>
                        <w:t xml:space="preserve"> </w:t>
                      </w:r>
                      <w:r w:rsidRPr="000A7580">
                        <w:rPr>
                          <w:sz w:val="22"/>
                        </w:rPr>
                        <w:t xml:space="preserve">and through filling this form: </w:t>
                      </w:r>
                      <w:hyperlink r:id="rId25" w:history="1">
                        <w:r w:rsidRPr="000A7580">
                          <w:rPr>
                            <w:rStyle w:val="Hyperlink"/>
                            <w:sz w:val="22"/>
                          </w:rPr>
                          <w:t>https://forms.office.com/r/r9srf5QuEp</w:t>
                        </w:r>
                      </w:hyperlink>
                      <w:r w:rsidRPr="000A7580">
                        <w:rPr>
                          <w:sz w:val="22"/>
                        </w:rPr>
                        <w:t>)</w:t>
                      </w:r>
                    </w:p>
                    <w:p w14:paraId="72FB630F" w14:textId="77777777" w:rsidR="003C2416" w:rsidRPr="000A7580" w:rsidRDefault="003C2416" w:rsidP="003C2416">
                      <w:pPr>
                        <w:rPr>
                          <w:sz w:val="22"/>
                        </w:rPr>
                      </w:pPr>
                    </w:p>
                    <w:p w14:paraId="3679AC10" w14:textId="77777777" w:rsidR="00F74DD7" w:rsidRDefault="003C2416" w:rsidP="003C2416">
                      <w:pPr>
                        <w:rPr>
                          <w:sz w:val="22"/>
                        </w:rPr>
                      </w:pPr>
                      <w:r w:rsidRPr="000A7580">
                        <w:rPr>
                          <w:sz w:val="22"/>
                        </w:rPr>
                        <w:t xml:space="preserve">As a result of the MDT/TAC meeting, you may consider a request for funding where additional resources and activities are likely to be helpful to support reintegration at school. </w:t>
                      </w:r>
                    </w:p>
                    <w:p w14:paraId="74998CCE" w14:textId="77777777" w:rsidR="00F74DD7" w:rsidRPr="00AC5054" w:rsidRDefault="00B80D40" w:rsidP="003C2416">
                      <w:pPr>
                        <w:rPr>
                          <w:i/>
                          <w:iCs/>
                          <w:color w:val="FF0000"/>
                          <w:sz w:val="22"/>
                        </w:rPr>
                      </w:pPr>
                      <w:r w:rsidRPr="00AC5054">
                        <w:rPr>
                          <w:i/>
                          <w:iCs/>
                          <w:color w:val="FF0000"/>
                          <w:sz w:val="22"/>
                          <w:highlight w:val="yellow"/>
                        </w:rPr>
                        <w:t xml:space="preserve">We are in the process of developing a route for funding and resourcing </w:t>
                      </w:r>
                      <w:r w:rsidR="00F74DD7" w:rsidRPr="00AC5054">
                        <w:rPr>
                          <w:i/>
                          <w:iCs/>
                          <w:color w:val="FF0000"/>
                          <w:sz w:val="22"/>
                          <w:highlight w:val="yellow"/>
                        </w:rPr>
                        <w:t>solutions for entrenched EBSA cases</w:t>
                      </w:r>
                      <w:r w:rsidR="00F74DD7" w:rsidRPr="00AC5054">
                        <w:rPr>
                          <w:i/>
                          <w:iCs/>
                          <w:color w:val="FF0000"/>
                          <w:sz w:val="22"/>
                        </w:rPr>
                        <w:t>.</w:t>
                      </w:r>
                    </w:p>
                    <w:p w14:paraId="0B856B2A" w14:textId="5F7B98E0" w:rsidR="006B3B09" w:rsidRDefault="0075024B" w:rsidP="003C241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NB. You can r</w:t>
                      </w:r>
                      <w:r w:rsidR="003C2416" w:rsidRPr="000A7580">
                        <w:rPr>
                          <w:sz w:val="22"/>
                        </w:rPr>
                        <w:t xml:space="preserve">efer to the </w:t>
                      </w:r>
                      <w:r w:rsidR="003C2416" w:rsidRPr="000A7580">
                        <w:rPr>
                          <w:i/>
                          <w:iCs/>
                          <w:sz w:val="22"/>
                          <w:highlight w:val="yellow"/>
                        </w:rPr>
                        <w:t>Medical Needs Poli</w:t>
                      </w:r>
                      <w:r w:rsidR="003C2416" w:rsidRPr="00F74DD7">
                        <w:rPr>
                          <w:i/>
                          <w:iCs/>
                          <w:sz w:val="22"/>
                          <w:highlight w:val="yellow"/>
                        </w:rPr>
                        <w:t>c</w:t>
                      </w:r>
                      <w:r w:rsidR="00F74DD7" w:rsidRPr="00F74DD7">
                        <w:rPr>
                          <w:i/>
                          <w:iCs/>
                          <w:sz w:val="22"/>
                          <w:highlight w:val="yellow"/>
                        </w:rPr>
                        <w:t>y</w:t>
                      </w:r>
                      <w:r w:rsidR="00F74DD7">
                        <w:rPr>
                          <w:i/>
                          <w:iCs/>
                          <w:sz w:val="22"/>
                        </w:rPr>
                        <w:t xml:space="preserve"> for more information where the child has a diagnosed MH need. </w:t>
                      </w:r>
                      <w:r w:rsidR="003C2416" w:rsidRPr="000A7580">
                        <w:rPr>
                          <w:sz w:val="22"/>
                        </w:rPr>
                        <w:t xml:space="preserve"> </w:t>
                      </w:r>
                    </w:p>
                    <w:p w14:paraId="6C2BBCE6" w14:textId="1F9A5BCD" w:rsidR="003C2416" w:rsidRPr="000A7580" w:rsidRDefault="003C2416" w:rsidP="003C2416">
                      <w:pPr>
                        <w:rPr>
                          <w:sz w:val="22"/>
                        </w:rPr>
                      </w:pPr>
                      <w:r w:rsidRPr="000A7580">
                        <w:rPr>
                          <w:sz w:val="22"/>
                        </w:rPr>
                        <w:t>Any referral for funding</w:t>
                      </w:r>
                      <w:r w:rsidR="006B3B09">
                        <w:rPr>
                          <w:sz w:val="22"/>
                        </w:rPr>
                        <w:t>/resourcing</w:t>
                      </w:r>
                      <w:r w:rsidRPr="000A7580">
                        <w:rPr>
                          <w:sz w:val="22"/>
                        </w:rPr>
                        <w:t xml:space="preserve"> will </w:t>
                      </w:r>
                      <w:r w:rsidRPr="000A7580">
                        <w:rPr>
                          <w:i/>
                          <w:iCs/>
                          <w:sz w:val="22"/>
                        </w:rPr>
                        <w:t>require clear evidence of the previous support cycles that have been in place by the school</w:t>
                      </w:r>
                      <w:r w:rsidR="00E566C9">
                        <w:rPr>
                          <w:i/>
                          <w:iCs/>
                          <w:sz w:val="22"/>
                        </w:rPr>
                        <w:t xml:space="preserve"> and professionals</w:t>
                      </w:r>
                      <w:r w:rsidRPr="000A7580">
                        <w:rPr>
                          <w:i/>
                          <w:iCs/>
                          <w:sz w:val="22"/>
                        </w:rPr>
                        <w:t xml:space="preserve"> to support the pupil</w:t>
                      </w:r>
                      <w:r w:rsidRPr="000A7580">
                        <w:rPr>
                          <w:sz w:val="22"/>
                        </w:rPr>
                        <w:t xml:space="preserve"> (and the outcomes of these).</w:t>
                      </w:r>
                    </w:p>
                    <w:p w14:paraId="64FAA735" w14:textId="77777777" w:rsidR="003C2416" w:rsidRPr="000A7580" w:rsidRDefault="003C2416" w:rsidP="003C2416">
                      <w:pPr>
                        <w:rPr>
                          <w:sz w:val="22"/>
                        </w:rPr>
                      </w:pPr>
                    </w:p>
                    <w:p w14:paraId="7EED8C91" w14:textId="77777777" w:rsidR="003C2416" w:rsidRPr="000A7580" w:rsidRDefault="003C2416" w:rsidP="003C2416">
                      <w:pPr>
                        <w:rPr>
                          <w:i/>
                          <w:iCs/>
                          <w:sz w:val="22"/>
                        </w:rPr>
                      </w:pPr>
                      <w:r w:rsidRPr="000A7580">
                        <w:rPr>
                          <w:sz w:val="22"/>
                        </w:rPr>
                        <w:t xml:space="preserve">Consider any further referrals for professional advice as appropriate (e.g. MH support/assessment via </w:t>
                      </w:r>
                      <w:r w:rsidRPr="000A7580">
                        <w:rPr>
                          <w:i/>
                          <w:iCs/>
                          <w:sz w:val="22"/>
                        </w:rPr>
                        <w:t>CAMHS</w:t>
                      </w:r>
                      <w:r w:rsidRPr="000A7580">
                        <w:rPr>
                          <w:sz w:val="22"/>
                        </w:rPr>
                        <w:t xml:space="preserve">, social communication assessment via </w:t>
                      </w:r>
                      <w:r w:rsidRPr="000A7580">
                        <w:rPr>
                          <w:i/>
                          <w:iCs/>
                          <w:sz w:val="22"/>
                        </w:rPr>
                        <w:t>Cheyne CDC)</w:t>
                      </w:r>
                    </w:p>
                    <w:p w14:paraId="7A36A197" w14:textId="77777777" w:rsidR="003C2416" w:rsidRPr="000A7580" w:rsidRDefault="003C2416" w:rsidP="003C2416">
                      <w:pPr>
                        <w:rPr>
                          <w:sz w:val="22"/>
                        </w:rPr>
                      </w:pPr>
                      <w:r w:rsidRPr="000A7580">
                        <w:rPr>
                          <w:sz w:val="22"/>
                        </w:rPr>
                        <w:t xml:space="preserve">Further local organisations that support young people and families with wellbeing and mental health needs are listed here: </w:t>
                      </w:r>
                      <w:hyperlink r:id="rId26" w:tgtFrame="_blank" w:tooltip="https://www.lbhf.gov.uk/sites/default/files/lbhf_cyp_semh_system_navigation_handbook_-_professionals.pdf?clear_cache" w:history="1">
                        <w:r w:rsidRPr="000A7580">
                          <w:rPr>
                            <w:rFonts w:ascii="Calibri" w:eastAsia="Calibri" w:hAnsi="Calibri" w:cs="Times New Roman"/>
                            <w:color w:val="0563C1"/>
                            <w:sz w:val="22"/>
                            <w:u w:val="single"/>
                          </w:rPr>
                          <w:t>lbhf_cyp_semh_system_navigation_handbook_-_professionals.pdf</w:t>
                        </w:r>
                      </w:hyperlink>
                      <w:r w:rsidRPr="000A7580">
                        <w:rPr>
                          <w:rFonts w:ascii="Calibri" w:eastAsia="Calibri" w:hAnsi="Calibri" w:cs="Times New Roman"/>
                          <w:sz w:val="22"/>
                        </w:rPr>
                        <w:t xml:space="preserve"> </w:t>
                      </w:r>
                    </w:p>
                    <w:p w14:paraId="1CE21512" w14:textId="77777777" w:rsidR="003C2416" w:rsidRPr="000A7580" w:rsidRDefault="003C2416" w:rsidP="003C2416">
                      <w:pPr>
                        <w:rPr>
                          <w:sz w:val="22"/>
                        </w:rPr>
                      </w:pPr>
                    </w:p>
                    <w:p w14:paraId="284F06B8" w14:textId="77777777" w:rsidR="003C2416" w:rsidRPr="000A7580" w:rsidRDefault="003C2416" w:rsidP="003C2416">
                      <w:pPr>
                        <w:rPr>
                          <w:sz w:val="22"/>
                        </w:rPr>
                      </w:pPr>
                    </w:p>
                    <w:p w14:paraId="5E8BEE73" w14:textId="4CBDCE38" w:rsidR="003C2416" w:rsidRPr="000A7580" w:rsidRDefault="003C241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C2416" w:rsidRPr="008F34B1" w:rsidSect="00C55E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166B7"/>
    <w:multiLevelType w:val="hybridMultilevel"/>
    <w:tmpl w:val="FC0CF036"/>
    <w:lvl w:ilvl="0" w:tplc="46A6D65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36BFD"/>
    <w:multiLevelType w:val="hybridMultilevel"/>
    <w:tmpl w:val="D360B874"/>
    <w:lvl w:ilvl="0" w:tplc="92426B8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0972">
    <w:abstractNumId w:val="1"/>
  </w:num>
  <w:num w:numId="2" w16cid:durableId="107042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B1"/>
    <w:rsid w:val="00051D83"/>
    <w:rsid w:val="000A7580"/>
    <w:rsid w:val="000E51F2"/>
    <w:rsid w:val="001E6567"/>
    <w:rsid w:val="002D71B8"/>
    <w:rsid w:val="00344F51"/>
    <w:rsid w:val="003C2416"/>
    <w:rsid w:val="006479F8"/>
    <w:rsid w:val="0069653F"/>
    <w:rsid w:val="006B3B09"/>
    <w:rsid w:val="00741ACA"/>
    <w:rsid w:val="0075024B"/>
    <w:rsid w:val="008A01A8"/>
    <w:rsid w:val="008F34B1"/>
    <w:rsid w:val="009F4756"/>
    <w:rsid w:val="00A25B9F"/>
    <w:rsid w:val="00A94050"/>
    <w:rsid w:val="00AC5054"/>
    <w:rsid w:val="00B80D40"/>
    <w:rsid w:val="00C23204"/>
    <w:rsid w:val="00C55E4F"/>
    <w:rsid w:val="00E566C9"/>
    <w:rsid w:val="00ED3D1F"/>
    <w:rsid w:val="00F7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A9FB4"/>
  <w15:chartTrackingRefBased/>
  <w15:docId w15:val="{7B0ED2DE-2653-4021-9443-7461AA0C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B9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5B9F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B9F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25B9F"/>
    <w:pPr>
      <w:keepNext/>
      <w:keepLines/>
      <w:outlineLvl w:val="2"/>
    </w:pPr>
    <w:rPr>
      <w:rFonts w:asciiTheme="majorHAnsi" w:eastAsiaTheme="majorEastAsia" w:hAnsiTheme="majorHAnsi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9405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5B9F"/>
    <w:rPr>
      <w:rFonts w:asciiTheme="majorHAnsi" w:eastAsiaTheme="majorEastAsia" w:hAnsiTheme="majorHAnsi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5B9F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5B9F"/>
    <w:rPr>
      <w:rFonts w:asciiTheme="majorHAnsi" w:eastAsiaTheme="majorEastAsia" w:hAnsiTheme="majorHAnsi" w:cstheme="majorBidi"/>
      <w:b/>
      <w:bCs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A25B9F"/>
    <w:pPr>
      <w:pBdr>
        <w:bottom w:val="single" w:sz="8" w:space="4" w:color="4F81BD" w:themeColor="accent1"/>
      </w:pBdr>
      <w:contextualSpacing/>
      <w:jc w:val="center"/>
    </w:pPr>
    <w:rPr>
      <w:rFonts w:asciiTheme="majorHAnsi" w:eastAsiaTheme="majorEastAsia" w:hAnsiTheme="majorHAnsi" w:cstheme="majorBidi"/>
      <w:b/>
      <w:caps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B9F"/>
    <w:rPr>
      <w:rFonts w:asciiTheme="majorHAnsi" w:eastAsiaTheme="majorEastAsia" w:hAnsiTheme="majorHAnsi" w:cstheme="majorBidi"/>
      <w:b/>
      <w:caps/>
      <w:color w:val="17365D" w:themeColor="text2" w:themeShade="BF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B9F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5B9F"/>
    <w:rPr>
      <w:rFonts w:asciiTheme="majorHAnsi" w:eastAsiaTheme="majorEastAsia" w:hAnsiTheme="majorHAnsi" w:cstheme="majorBidi"/>
      <w:b/>
      <w:i/>
      <w:iCs/>
      <w:color w:val="000000" w:themeColor="text1"/>
      <w:spacing w:val="15"/>
      <w:szCs w:val="24"/>
    </w:rPr>
  </w:style>
  <w:style w:type="character" w:styleId="Hyperlink">
    <w:name w:val="Hyperlink"/>
    <w:basedOn w:val="DefaultParagraphFont"/>
    <w:uiPriority w:val="99"/>
    <w:unhideWhenUsed/>
    <w:rsid w:val="008F3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4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34B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rsid w:val="003C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hflearningpartnership.com/curriculum_hub/emotionally-based-school-avoidance-guidance-and-resources-for-schools/" TargetMode="External"/><Relationship Id="rId13" Type="http://schemas.openxmlformats.org/officeDocument/2006/relationships/hyperlink" Target="https://www.lbhf.gov.uk/children-and-young-people/children-and-family-care/early-help-service" TargetMode="External"/><Relationship Id="rId18" Type="http://schemas.openxmlformats.org/officeDocument/2006/relationships/hyperlink" Target="mailto:YOT.Admin@lbhf.gov.uk" TargetMode="External"/><Relationship Id="rId26" Type="http://schemas.openxmlformats.org/officeDocument/2006/relationships/hyperlink" Target="https://www.lbhf.gov.uk/sites/default/files/lbhf_cyp_semh_system_navigation_handbook_-_professionals.pdf?clear_cach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rik.dwyer@lbhf.gov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officesharedservice.sharepoint.com/sites/hfs/chssen/SENDDev/EP-SHARED/PES/PES/J.%20USEFUL%20RESOURCES/EBSA/Resources%20to%20include%20with%20guidance%20doc/School-Self-Audit-EBSA.docx" TargetMode="External"/><Relationship Id="rId17" Type="http://schemas.openxmlformats.org/officeDocument/2006/relationships/hyperlink" Target="https://www.lbhf.gov.uk/children-and-young-people/children-and-family-care/early-help-service" TargetMode="External"/><Relationship Id="rId25" Type="http://schemas.openxmlformats.org/officeDocument/2006/relationships/hyperlink" Target="https://forms.office.com/r/r9srf5QuE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bhf.gov.uk/children-and-young-people/education-support-services/ace/ace-reference-manual" TargetMode="External"/><Relationship Id="rId20" Type="http://schemas.openxmlformats.org/officeDocument/2006/relationships/hyperlink" Target="https://www.lbhf.gov.uk/children-and-young-people/education-support-services/ace/ace-reference-manua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AA544.C69A6FA0" TargetMode="External"/><Relationship Id="rId24" Type="http://schemas.openxmlformats.org/officeDocument/2006/relationships/hyperlink" Target="mailto:erik.dwyer@lbhf.gov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officesharedservice.sharepoint.com/:b:/r/sites/hfs/chssen/SENDDev/EP-SHARED/PES/PES/B.%20EP%20FOLDERS/Erik/2022-23/EBSA/CYPS%20Services.pdf?csf=1&amp;web=1&amp;e=Jow4Ib" TargetMode="External"/><Relationship Id="rId23" Type="http://schemas.openxmlformats.org/officeDocument/2006/relationships/hyperlink" Target="https://www.lbhf.gov.uk/sites/default/files/lbhf_cyp_semh_system_navigation_handbook_-_professionals.pdf?clear_cache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officesharedservice.sharepoint.com/:b:/r/sites/hfs/chssen/SENDDev/EP-SHARED/PES/PES/B.%20EP%20FOLDERS/Erik/2022-23/EBSA/CYPS%20Services.pdf?csf=1&amp;web=1&amp;e=Jow4Ib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fficesharedservice.sharepoint.com/:w:/s/hfs/chssen/ES47xPt-7UZEnlvyDha6I8QBIz-hPe0tvU5xNcYnuWloDQ" TargetMode="External"/><Relationship Id="rId14" Type="http://schemas.openxmlformats.org/officeDocument/2006/relationships/hyperlink" Target="mailto:YOT.Admin@lbhf.gov.uk" TargetMode="External"/><Relationship Id="rId22" Type="http://schemas.openxmlformats.org/officeDocument/2006/relationships/hyperlink" Target="https://forms.office.com/r/r9srf5QuE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BHF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02d31c-686c-4115-a7b9-5cc891ed602b" xsi:nil="true"/>
    <lcf76f155ced4ddcb4097134ff3c332f xmlns="d2f099b5-137d-4aa1-9975-b8c198c3a6e0">
      <Terms xmlns="http://schemas.microsoft.com/office/infopath/2007/PartnerControls"/>
    </lcf76f155ced4ddcb4097134ff3c332f>
    <SharedWithUsers xmlns="c5d6e10e-571c-4ea0-b995-d9ebc4484aed">
      <UserInfo>
        <DisplayName>Denholm Emma: H&amp;F</DisplayName>
        <AccountId>9188</AccountId>
        <AccountType/>
      </UserInfo>
      <UserInfo>
        <DisplayName>Dwyer Erik: H&amp;F</DisplayName>
        <AccountId>5391</AccountId>
        <AccountType/>
      </UserInfo>
      <UserInfo>
        <DisplayName>Fernandes Keith: H&amp;F</DisplayName>
        <AccountId>5034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5F375BA54964AA92F75FEFCF7BED9" ma:contentTypeVersion="18" ma:contentTypeDescription="Create a new document." ma:contentTypeScope="" ma:versionID="4647c911fdc3dc3cc29e7e4cc272c951">
  <xsd:schema xmlns:xsd="http://www.w3.org/2001/XMLSchema" xmlns:xs="http://www.w3.org/2001/XMLSchema" xmlns:p="http://schemas.microsoft.com/office/2006/metadata/properties" xmlns:ns2="d2f099b5-137d-4aa1-9975-b8c198c3a6e0" xmlns:ns3="c5d6e10e-571c-4ea0-b995-d9ebc4484aed" xmlns:ns4="d202d31c-686c-4115-a7b9-5cc891ed602b" targetNamespace="http://schemas.microsoft.com/office/2006/metadata/properties" ma:root="true" ma:fieldsID="d537e300db3fbe2c69e467ff687d09e8" ns2:_="" ns3:_="" ns4:_="">
    <xsd:import namespace="d2f099b5-137d-4aa1-9975-b8c198c3a6e0"/>
    <xsd:import namespace="c5d6e10e-571c-4ea0-b995-d9ebc4484aed"/>
    <xsd:import namespace="d202d31c-686c-4115-a7b9-5cc891ed6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099b5-137d-4aa1-9975-b8c198c3a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b61a9-1cb6-416b-8dcb-4ddbf3c41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e10e-571c-4ea0-b995-d9ebc4484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d31c-686c-4115-a7b9-5cc891ed602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30e7580-0250-4daa-91ee-930f634d2176}" ma:internalName="TaxCatchAll" ma:showField="CatchAllData" ma:web="dbc6542c-fcf7-4d62-99f1-05647c017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75470-1667-4F84-A91C-FA4CD7AB3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1FEF0F-2263-4FF9-8605-36D6593396AE}">
  <ds:schemaRefs>
    <ds:schemaRef ds:uri="http://schemas.microsoft.com/office/2006/metadata/properties"/>
    <ds:schemaRef ds:uri="http://schemas.microsoft.com/office/infopath/2007/PartnerControls"/>
    <ds:schemaRef ds:uri="d202d31c-686c-4115-a7b9-5cc891ed602b"/>
    <ds:schemaRef ds:uri="d2f099b5-137d-4aa1-9975-b8c198c3a6e0"/>
    <ds:schemaRef ds:uri="c5d6e10e-571c-4ea0-b995-d9ebc4484aed"/>
  </ds:schemaRefs>
</ds:datastoreItem>
</file>

<file path=customXml/itemProps3.xml><?xml version="1.0" encoding="utf-8"?>
<ds:datastoreItem xmlns:ds="http://schemas.openxmlformats.org/officeDocument/2006/customXml" ds:itemID="{A134ECDF-7C85-463A-837A-11B938686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099b5-137d-4aa1-9975-b8c198c3a6e0"/>
    <ds:schemaRef ds:uri="c5d6e10e-571c-4ea0-b995-d9ebc4484aed"/>
    <ds:schemaRef ds:uri="d202d31c-686c-4115-a7b9-5cc891ed6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Hammersmith and Fulham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Dwyer Erik: H&amp;F</dc:creator>
  <cp:keywords/>
  <dc:description/>
  <cp:lastModifiedBy>Kenny Ann: H&amp;F</cp:lastModifiedBy>
  <cp:revision>2</cp:revision>
  <dcterms:created xsi:type="dcterms:W3CDTF">2024-11-18T09:39:00Z</dcterms:created>
  <dcterms:modified xsi:type="dcterms:W3CDTF">2024-11-18T09:39:00Z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0x0101000C55F375BA54964AA92F75FEFCF7BED9</vt:lpwstr>
  </property>
  <property fmtid="{D5CDD505-2E9C-101B-9397-08002B2CF9AE}" pid="3" name="MediaServiceImageTags">
    <vt:lpwstr/>
  </property>
</Properties>
</file>